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575E1A">
        <w:tblPrEx>
          <w:tblCellMar>
            <w:top w:w="0" w:type="dxa"/>
            <w:bottom w:w="0" w:type="dxa"/>
          </w:tblCellMar>
        </w:tblPrEx>
        <w:tc>
          <w:tcPr>
            <w:tcW w:w="9160" w:type="dxa"/>
            <w:shd w:val="clear" w:color="auto" w:fill="FFF7D5"/>
          </w:tcPr>
          <w:p w:rsidR="00575E1A" w:rsidRDefault="00575E1A">
            <w:pPr>
              <w:ind w:firstLine="0"/>
              <w:jc w:val="center"/>
              <w:rPr>
                <w:sz w:val="20"/>
                <w:lang w:bidi="ar-SA"/>
              </w:rPr>
            </w:pPr>
            <w:bookmarkStart w:id="0" w:name="_GoBack"/>
            <w:bookmarkEnd w:id="0"/>
          </w:p>
          <w:p w:rsidR="00575E1A" w:rsidRDefault="00575E1A">
            <w:pPr>
              <w:ind w:firstLine="0"/>
              <w:jc w:val="center"/>
              <w:rPr>
                <w:color w:val="FF0000"/>
                <w:sz w:val="20"/>
                <w:lang w:bidi="ar-SA"/>
              </w:rPr>
            </w:pPr>
          </w:p>
          <w:p w:rsidR="00575E1A" w:rsidRDefault="00575E1A">
            <w:pPr>
              <w:ind w:firstLine="0"/>
              <w:jc w:val="center"/>
              <w:rPr>
                <w:b/>
                <w:sz w:val="20"/>
                <w:lang w:bidi="ar-SA"/>
              </w:rPr>
            </w:pPr>
          </w:p>
          <w:p w:rsidR="00575E1A" w:rsidRDefault="00575E1A">
            <w:pPr>
              <w:ind w:firstLine="0"/>
              <w:jc w:val="center"/>
              <w:rPr>
                <w:b/>
                <w:sz w:val="20"/>
                <w:lang w:bidi="ar-SA"/>
              </w:rPr>
            </w:pPr>
          </w:p>
          <w:p w:rsidR="00575E1A" w:rsidRDefault="00575E1A">
            <w:pPr>
              <w:ind w:firstLine="0"/>
              <w:jc w:val="center"/>
              <w:rPr>
                <w:b/>
                <w:sz w:val="36"/>
                <w:lang w:bidi="ar-SA"/>
              </w:rPr>
            </w:pPr>
            <w:r>
              <w:rPr>
                <w:sz w:val="36"/>
                <w:lang w:bidi="ar-SA"/>
              </w:rPr>
              <w:t xml:space="preserve">Marc-Adélard Tremblay </w:t>
            </w:r>
            <w:r w:rsidRPr="00064ED6">
              <w:rPr>
                <w:color w:val="FF0000"/>
                <w:sz w:val="36"/>
                <w:lang w:bidi="ar-SA"/>
              </w:rPr>
              <w:t>†</w:t>
            </w:r>
            <w:r>
              <w:rPr>
                <w:sz w:val="36"/>
                <w:lang w:bidi="ar-SA"/>
              </w:rPr>
              <w:t xml:space="preserve"> (1922-2014)</w:t>
            </w:r>
            <w:r>
              <w:rPr>
                <w:sz w:val="36"/>
                <w:lang w:bidi="ar-SA"/>
              </w:rPr>
              <w:br/>
              <w:t xml:space="preserve">et Gérald Fortin </w:t>
            </w:r>
            <w:r w:rsidRPr="00064ED6">
              <w:rPr>
                <w:color w:val="FF0000"/>
                <w:sz w:val="36"/>
                <w:lang w:bidi="ar-SA"/>
              </w:rPr>
              <w:t>†</w:t>
            </w:r>
            <w:r>
              <w:rPr>
                <w:sz w:val="36"/>
                <w:lang w:bidi="ar-SA"/>
              </w:rPr>
              <w:t xml:space="preserve"> (1929-1997)</w:t>
            </w:r>
          </w:p>
          <w:p w:rsidR="00575E1A" w:rsidRDefault="00575E1A">
            <w:pPr>
              <w:ind w:firstLine="0"/>
              <w:jc w:val="center"/>
              <w:rPr>
                <w:sz w:val="20"/>
                <w:lang w:bidi="ar-SA"/>
              </w:rPr>
            </w:pPr>
            <w:r>
              <w:rPr>
                <w:sz w:val="20"/>
                <w:lang w:bidi="ar-SA"/>
              </w:rPr>
              <w:t>Département de sociologie, Université Laval</w:t>
            </w:r>
          </w:p>
          <w:p w:rsidR="00575E1A" w:rsidRDefault="00575E1A">
            <w:pPr>
              <w:ind w:firstLine="0"/>
              <w:jc w:val="center"/>
              <w:rPr>
                <w:sz w:val="20"/>
                <w:lang w:bidi="ar-SA"/>
              </w:rPr>
            </w:pPr>
          </w:p>
          <w:p w:rsidR="00575E1A" w:rsidRDefault="00575E1A" w:rsidP="00575E1A">
            <w:pPr>
              <w:ind w:firstLine="0"/>
              <w:jc w:val="center"/>
              <w:rPr>
                <w:color w:val="FF0000"/>
                <w:sz w:val="36"/>
                <w:lang w:bidi="ar-SA"/>
              </w:rPr>
            </w:pPr>
            <w:r w:rsidRPr="00064ED6">
              <w:rPr>
                <w:sz w:val="36"/>
                <w:lang w:bidi="ar-SA"/>
              </w:rPr>
              <w:t>(196</w:t>
            </w:r>
            <w:r>
              <w:rPr>
                <w:sz w:val="36"/>
                <w:lang w:bidi="ar-SA"/>
              </w:rPr>
              <w:t>3</w:t>
            </w:r>
            <w:r w:rsidRPr="00064ED6">
              <w:rPr>
                <w:sz w:val="36"/>
                <w:lang w:bidi="ar-SA"/>
              </w:rPr>
              <w:t>)</w:t>
            </w:r>
          </w:p>
          <w:p w:rsidR="00575E1A" w:rsidRDefault="00575E1A">
            <w:pPr>
              <w:pStyle w:val="Corpsdetexte"/>
              <w:widowControl w:val="0"/>
              <w:spacing w:before="0" w:after="0"/>
              <w:rPr>
                <w:color w:val="FF0000"/>
                <w:sz w:val="24"/>
                <w:lang w:bidi="ar-SA"/>
              </w:rPr>
            </w:pPr>
          </w:p>
          <w:p w:rsidR="00575E1A" w:rsidRDefault="00575E1A">
            <w:pPr>
              <w:pStyle w:val="Corpsdetexte"/>
              <w:widowControl w:val="0"/>
              <w:spacing w:before="0" w:after="0"/>
              <w:rPr>
                <w:color w:val="FF0000"/>
                <w:sz w:val="24"/>
                <w:lang w:bidi="ar-SA"/>
              </w:rPr>
            </w:pPr>
          </w:p>
          <w:p w:rsidR="00575E1A" w:rsidRDefault="00575E1A">
            <w:pPr>
              <w:pStyle w:val="Corpsdetexte"/>
              <w:widowControl w:val="0"/>
              <w:spacing w:before="0" w:after="0"/>
              <w:rPr>
                <w:color w:val="FF0000"/>
                <w:sz w:val="24"/>
                <w:lang w:bidi="ar-SA"/>
              </w:rPr>
            </w:pPr>
          </w:p>
          <w:p w:rsidR="00575E1A" w:rsidRPr="000F6A69" w:rsidRDefault="00575E1A" w:rsidP="00575E1A">
            <w:pPr>
              <w:pStyle w:val="Titlest"/>
              <w:rPr>
                <w:lang w:bidi="ar-SA"/>
              </w:rPr>
            </w:pPr>
            <w:r w:rsidRPr="000F6A69">
              <w:rPr>
                <w:lang w:bidi="ar-SA"/>
              </w:rPr>
              <w:t>“</w:t>
            </w:r>
            <w:r>
              <w:rPr>
                <w:lang w:bidi="ar-SA"/>
              </w:rPr>
              <w:t>Enquête</w:t>
            </w:r>
            <w:r>
              <w:rPr>
                <w:lang w:bidi="ar-SA"/>
              </w:rPr>
              <w:br/>
            </w:r>
            <w:r w:rsidRPr="000F6A69">
              <w:rPr>
                <w:lang w:bidi="ar-SA"/>
              </w:rPr>
              <w:t>sur les conditions</w:t>
            </w:r>
            <w:r>
              <w:rPr>
                <w:lang w:bidi="ar-SA"/>
              </w:rPr>
              <w:t xml:space="preserve"> </w:t>
            </w:r>
            <w:r w:rsidRPr="000F6A69">
              <w:rPr>
                <w:lang w:bidi="ar-SA"/>
              </w:rPr>
              <w:t xml:space="preserve">de vie de </w:t>
            </w:r>
            <w:r>
              <w:rPr>
                <w:lang w:bidi="ar-SA"/>
              </w:rPr>
              <w:br/>
            </w:r>
            <w:r w:rsidRPr="000F6A69">
              <w:rPr>
                <w:lang w:bidi="ar-SA"/>
              </w:rPr>
              <w:t>la famille canadienne-française :</w:t>
            </w:r>
            <w:r>
              <w:rPr>
                <w:lang w:bidi="ar-SA"/>
              </w:rPr>
              <w:br/>
            </w:r>
            <w:r w:rsidRPr="000F6A69">
              <w:rPr>
                <w:lang w:bidi="ar-SA"/>
              </w:rPr>
              <w:t>l’univers des besoins”</w:t>
            </w:r>
          </w:p>
          <w:p w:rsidR="00575E1A" w:rsidRDefault="00575E1A">
            <w:pPr>
              <w:widowControl w:val="0"/>
              <w:ind w:firstLine="0"/>
              <w:jc w:val="center"/>
              <w:rPr>
                <w:lang w:bidi="ar-SA"/>
              </w:rPr>
            </w:pPr>
          </w:p>
          <w:p w:rsidR="00575E1A" w:rsidRDefault="00575E1A" w:rsidP="00575E1A">
            <w:pPr>
              <w:widowControl w:val="0"/>
              <w:ind w:firstLine="0"/>
              <w:jc w:val="center"/>
              <w:rPr>
                <w:lang w:bidi="ar-SA"/>
              </w:rPr>
            </w:pPr>
          </w:p>
          <w:p w:rsidR="00575E1A" w:rsidRDefault="00575E1A" w:rsidP="00575E1A">
            <w:pPr>
              <w:widowControl w:val="0"/>
              <w:ind w:firstLine="0"/>
              <w:jc w:val="center"/>
              <w:rPr>
                <w:sz w:val="20"/>
                <w:lang w:bidi="ar-SA"/>
              </w:rPr>
            </w:pPr>
          </w:p>
          <w:p w:rsidR="00575E1A" w:rsidRPr="00384B20" w:rsidRDefault="00575E1A" w:rsidP="00575E1A">
            <w:pPr>
              <w:widowControl w:val="0"/>
              <w:ind w:firstLine="0"/>
              <w:jc w:val="center"/>
              <w:rPr>
                <w:sz w:val="20"/>
                <w:lang w:bidi="ar-SA"/>
              </w:rPr>
            </w:pPr>
          </w:p>
          <w:p w:rsidR="00575E1A" w:rsidRDefault="00575E1A" w:rsidP="00575E1A">
            <w:pPr>
              <w:ind w:firstLine="0"/>
              <w:jc w:val="center"/>
              <w:rPr>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575E1A" w:rsidRDefault="00575E1A">
            <w:pPr>
              <w:widowControl w:val="0"/>
              <w:ind w:firstLine="0"/>
              <w:jc w:val="both"/>
              <w:rPr>
                <w:sz w:val="20"/>
                <w:lang w:bidi="ar-SA"/>
              </w:rPr>
            </w:pPr>
          </w:p>
          <w:p w:rsidR="00575E1A" w:rsidRDefault="00575E1A">
            <w:pPr>
              <w:widowControl w:val="0"/>
              <w:ind w:firstLine="0"/>
              <w:jc w:val="both"/>
              <w:rPr>
                <w:sz w:val="20"/>
                <w:lang w:bidi="ar-SA"/>
              </w:rPr>
            </w:pPr>
          </w:p>
          <w:p w:rsidR="00575E1A" w:rsidRDefault="00575E1A">
            <w:pPr>
              <w:widowControl w:val="0"/>
              <w:ind w:firstLine="0"/>
              <w:jc w:val="both"/>
              <w:rPr>
                <w:sz w:val="20"/>
                <w:lang w:bidi="ar-SA"/>
              </w:rPr>
            </w:pPr>
          </w:p>
          <w:p w:rsidR="00575E1A" w:rsidRDefault="00575E1A">
            <w:pPr>
              <w:widowControl w:val="0"/>
              <w:ind w:firstLine="0"/>
              <w:jc w:val="both"/>
              <w:rPr>
                <w:sz w:val="20"/>
                <w:lang w:bidi="ar-SA"/>
              </w:rPr>
            </w:pPr>
          </w:p>
          <w:p w:rsidR="00575E1A" w:rsidRDefault="00575E1A">
            <w:pPr>
              <w:widowControl w:val="0"/>
              <w:ind w:firstLine="0"/>
              <w:jc w:val="both"/>
              <w:rPr>
                <w:sz w:val="20"/>
                <w:lang w:bidi="ar-SA"/>
              </w:rPr>
            </w:pPr>
          </w:p>
          <w:p w:rsidR="00575E1A" w:rsidRDefault="00575E1A">
            <w:pPr>
              <w:widowControl w:val="0"/>
              <w:ind w:firstLine="0"/>
              <w:jc w:val="both"/>
              <w:rPr>
                <w:sz w:val="20"/>
                <w:lang w:bidi="ar-SA"/>
              </w:rPr>
            </w:pPr>
          </w:p>
          <w:p w:rsidR="00575E1A" w:rsidRDefault="00575E1A">
            <w:pPr>
              <w:widowControl w:val="0"/>
              <w:ind w:firstLine="0"/>
              <w:jc w:val="both"/>
              <w:rPr>
                <w:sz w:val="20"/>
                <w:lang w:bidi="ar-SA"/>
              </w:rPr>
            </w:pPr>
          </w:p>
          <w:p w:rsidR="00575E1A" w:rsidRDefault="00575E1A">
            <w:pPr>
              <w:widowControl w:val="0"/>
              <w:ind w:firstLine="0"/>
              <w:jc w:val="both"/>
              <w:rPr>
                <w:sz w:val="20"/>
                <w:lang w:bidi="ar-SA"/>
              </w:rPr>
            </w:pPr>
          </w:p>
          <w:p w:rsidR="00575E1A" w:rsidRDefault="00575E1A">
            <w:pPr>
              <w:widowControl w:val="0"/>
              <w:ind w:firstLine="0"/>
              <w:jc w:val="both"/>
              <w:rPr>
                <w:sz w:val="20"/>
                <w:lang w:bidi="ar-SA"/>
              </w:rPr>
            </w:pPr>
          </w:p>
          <w:p w:rsidR="00575E1A" w:rsidRDefault="00575E1A">
            <w:pPr>
              <w:widowControl w:val="0"/>
              <w:ind w:firstLine="0"/>
              <w:jc w:val="both"/>
              <w:rPr>
                <w:sz w:val="20"/>
                <w:lang w:bidi="ar-SA"/>
              </w:rPr>
            </w:pPr>
          </w:p>
          <w:p w:rsidR="00575E1A" w:rsidRDefault="00575E1A">
            <w:pPr>
              <w:widowControl w:val="0"/>
              <w:ind w:firstLine="0"/>
              <w:jc w:val="both"/>
              <w:rPr>
                <w:sz w:val="20"/>
                <w:lang w:bidi="ar-SA"/>
              </w:rPr>
            </w:pPr>
          </w:p>
          <w:p w:rsidR="00575E1A" w:rsidRDefault="00575E1A">
            <w:pPr>
              <w:widowControl w:val="0"/>
              <w:ind w:firstLine="0"/>
              <w:jc w:val="both"/>
              <w:rPr>
                <w:sz w:val="20"/>
                <w:lang w:bidi="ar-SA"/>
              </w:rPr>
            </w:pPr>
          </w:p>
          <w:p w:rsidR="00575E1A" w:rsidRDefault="00575E1A">
            <w:pPr>
              <w:widowControl w:val="0"/>
              <w:ind w:firstLine="0"/>
              <w:jc w:val="both"/>
              <w:rPr>
                <w:sz w:val="20"/>
                <w:lang w:bidi="ar-SA"/>
              </w:rPr>
            </w:pPr>
          </w:p>
          <w:p w:rsidR="00575E1A" w:rsidRDefault="00575E1A">
            <w:pPr>
              <w:widowControl w:val="0"/>
              <w:ind w:firstLine="0"/>
              <w:jc w:val="both"/>
              <w:rPr>
                <w:sz w:val="20"/>
                <w:lang w:bidi="ar-SA"/>
              </w:rPr>
            </w:pPr>
          </w:p>
          <w:p w:rsidR="00575E1A" w:rsidRDefault="00575E1A">
            <w:pPr>
              <w:ind w:firstLine="0"/>
              <w:jc w:val="both"/>
              <w:rPr>
                <w:lang w:bidi="ar-SA"/>
              </w:rPr>
            </w:pPr>
          </w:p>
        </w:tc>
      </w:tr>
    </w:tbl>
    <w:p w:rsidR="00575E1A" w:rsidRDefault="00575E1A" w:rsidP="00575E1A">
      <w:pPr>
        <w:ind w:firstLine="0"/>
        <w:jc w:val="both"/>
      </w:pPr>
      <w:r>
        <w:br w:type="page"/>
      </w:r>
    </w:p>
    <w:p w:rsidR="00575E1A" w:rsidRDefault="00575E1A" w:rsidP="00575E1A">
      <w:pPr>
        <w:ind w:firstLine="0"/>
        <w:jc w:val="both"/>
      </w:pPr>
    </w:p>
    <w:p w:rsidR="00575E1A" w:rsidRDefault="00575E1A" w:rsidP="00575E1A">
      <w:pPr>
        <w:ind w:firstLine="0"/>
        <w:jc w:val="both"/>
      </w:pPr>
    </w:p>
    <w:p w:rsidR="00575E1A" w:rsidRDefault="00EC1FDE" w:rsidP="00575E1A">
      <w:pPr>
        <w:ind w:firstLine="0"/>
        <w:jc w:val="right"/>
      </w:pPr>
      <w:r>
        <w:rPr>
          <w:noProof/>
        </w:rPr>
        <w:drawing>
          <wp:inline distT="0" distB="0" distL="0" distR="0">
            <wp:extent cx="2657475" cy="104267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1042670"/>
                    </a:xfrm>
                    <a:prstGeom prst="rect">
                      <a:avLst/>
                    </a:prstGeom>
                    <a:noFill/>
                    <a:ln>
                      <a:noFill/>
                    </a:ln>
                  </pic:spPr>
                </pic:pic>
              </a:graphicData>
            </a:graphic>
          </wp:inline>
        </w:drawing>
      </w:r>
    </w:p>
    <w:p w:rsidR="00575E1A" w:rsidRDefault="00575E1A" w:rsidP="00575E1A">
      <w:pPr>
        <w:ind w:firstLine="0"/>
        <w:jc w:val="right"/>
      </w:pPr>
      <w:hyperlink r:id="rId9" w:history="1">
        <w:r w:rsidRPr="00302466">
          <w:rPr>
            <w:rStyle w:val="Lienhypertexte"/>
          </w:rPr>
          <w:t>http://classiques.uqac.ca/</w:t>
        </w:r>
      </w:hyperlink>
      <w:r>
        <w:t xml:space="preserve"> </w:t>
      </w:r>
    </w:p>
    <w:p w:rsidR="00575E1A" w:rsidRDefault="00575E1A" w:rsidP="00575E1A">
      <w:pPr>
        <w:ind w:firstLine="0"/>
        <w:jc w:val="both"/>
      </w:pPr>
    </w:p>
    <w:p w:rsidR="00575E1A" w:rsidRDefault="00575E1A" w:rsidP="00575E1A">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575E1A" w:rsidRDefault="00575E1A" w:rsidP="00575E1A">
      <w:pPr>
        <w:ind w:firstLine="0"/>
        <w:jc w:val="both"/>
      </w:pPr>
    </w:p>
    <w:p w:rsidR="00575E1A" w:rsidRDefault="00EC1FDE" w:rsidP="00575E1A">
      <w:pPr>
        <w:ind w:firstLine="0"/>
        <w:jc w:val="both"/>
      </w:pPr>
      <w:r>
        <w:rPr>
          <w:noProof/>
        </w:rPr>
        <w:drawing>
          <wp:inline distT="0" distB="0" distL="0" distR="0">
            <wp:extent cx="2640965" cy="106807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0965" cy="1068070"/>
                    </a:xfrm>
                    <a:prstGeom prst="rect">
                      <a:avLst/>
                    </a:prstGeom>
                    <a:noFill/>
                    <a:ln>
                      <a:noFill/>
                    </a:ln>
                  </pic:spPr>
                </pic:pic>
              </a:graphicData>
            </a:graphic>
          </wp:inline>
        </w:drawing>
      </w:r>
    </w:p>
    <w:p w:rsidR="00575E1A" w:rsidRDefault="00575E1A" w:rsidP="00575E1A">
      <w:pPr>
        <w:ind w:firstLine="0"/>
        <w:jc w:val="both"/>
      </w:pPr>
      <w:hyperlink r:id="rId11" w:history="1">
        <w:r w:rsidRPr="00302466">
          <w:rPr>
            <w:rStyle w:val="Lienhypertexte"/>
          </w:rPr>
          <w:t>http://bibliotheque.uqac.ca/</w:t>
        </w:r>
      </w:hyperlink>
      <w:r>
        <w:t xml:space="preserve"> </w:t>
      </w:r>
    </w:p>
    <w:p w:rsidR="00575E1A" w:rsidRDefault="00575E1A" w:rsidP="00575E1A">
      <w:pPr>
        <w:ind w:firstLine="0"/>
        <w:jc w:val="both"/>
      </w:pPr>
    </w:p>
    <w:p w:rsidR="00575E1A" w:rsidRDefault="00575E1A" w:rsidP="00575E1A">
      <w:pPr>
        <w:ind w:firstLine="0"/>
        <w:jc w:val="both"/>
      </w:pPr>
    </w:p>
    <w:p w:rsidR="00575E1A" w:rsidRDefault="00575E1A" w:rsidP="00575E1A">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575E1A" w:rsidRPr="005E1FF1" w:rsidRDefault="00575E1A" w:rsidP="00575E1A">
      <w:pPr>
        <w:widowControl w:val="0"/>
        <w:autoSpaceDE w:val="0"/>
        <w:autoSpaceDN w:val="0"/>
        <w:adjustRightInd w:val="0"/>
        <w:rPr>
          <w:rFonts w:ascii="Arial" w:hAnsi="Arial"/>
          <w:sz w:val="32"/>
          <w:szCs w:val="32"/>
        </w:rPr>
      </w:pPr>
      <w:r w:rsidRPr="00E07116">
        <w:br w:type="page"/>
      </w:r>
    </w:p>
    <w:p w:rsidR="00575E1A" w:rsidRPr="005E1FF1" w:rsidRDefault="00575E1A" w:rsidP="00575E1A">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575E1A" w:rsidRPr="005E1FF1" w:rsidRDefault="00575E1A" w:rsidP="00575E1A">
      <w:pPr>
        <w:widowControl w:val="0"/>
        <w:autoSpaceDE w:val="0"/>
        <w:autoSpaceDN w:val="0"/>
        <w:adjustRightInd w:val="0"/>
        <w:rPr>
          <w:rFonts w:ascii="Arial" w:hAnsi="Arial"/>
          <w:sz w:val="32"/>
          <w:szCs w:val="32"/>
        </w:rPr>
      </w:pPr>
    </w:p>
    <w:p w:rsidR="00575E1A" w:rsidRPr="005E1FF1" w:rsidRDefault="00575E1A" w:rsidP="00575E1A">
      <w:pPr>
        <w:widowControl w:val="0"/>
        <w:autoSpaceDE w:val="0"/>
        <w:autoSpaceDN w:val="0"/>
        <w:adjustRightInd w:val="0"/>
        <w:jc w:val="both"/>
        <w:rPr>
          <w:rFonts w:ascii="Arial" w:hAnsi="Arial"/>
          <w:color w:val="1C1C1C"/>
          <w:sz w:val="26"/>
          <w:szCs w:val="26"/>
        </w:rPr>
      </w:pPr>
    </w:p>
    <w:p w:rsidR="00575E1A" w:rsidRPr="005E1FF1" w:rsidRDefault="00575E1A" w:rsidP="00575E1A">
      <w:pPr>
        <w:widowControl w:val="0"/>
        <w:autoSpaceDE w:val="0"/>
        <w:autoSpaceDN w:val="0"/>
        <w:adjustRightInd w:val="0"/>
        <w:jc w:val="both"/>
        <w:rPr>
          <w:rFonts w:ascii="Arial" w:hAnsi="Arial"/>
          <w:color w:val="1C1C1C"/>
          <w:sz w:val="26"/>
          <w:szCs w:val="26"/>
        </w:rPr>
      </w:pPr>
    </w:p>
    <w:p w:rsidR="00575E1A" w:rsidRPr="005E1FF1" w:rsidRDefault="00575E1A" w:rsidP="00575E1A">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575E1A" w:rsidRPr="005E1FF1" w:rsidRDefault="00575E1A" w:rsidP="00575E1A">
      <w:pPr>
        <w:widowControl w:val="0"/>
        <w:autoSpaceDE w:val="0"/>
        <w:autoSpaceDN w:val="0"/>
        <w:adjustRightInd w:val="0"/>
        <w:jc w:val="both"/>
        <w:rPr>
          <w:rFonts w:ascii="Arial" w:hAnsi="Arial"/>
          <w:color w:val="1C1C1C"/>
          <w:sz w:val="26"/>
          <w:szCs w:val="26"/>
        </w:rPr>
      </w:pPr>
    </w:p>
    <w:p w:rsidR="00575E1A" w:rsidRPr="00F336C5" w:rsidRDefault="00575E1A" w:rsidP="00575E1A">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575E1A" w:rsidRPr="00F336C5" w:rsidRDefault="00575E1A" w:rsidP="00575E1A">
      <w:pPr>
        <w:widowControl w:val="0"/>
        <w:autoSpaceDE w:val="0"/>
        <w:autoSpaceDN w:val="0"/>
        <w:adjustRightInd w:val="0"/>
        <w:jc w:val="both"/>
        <w:rPr>
          <w:rFonts w:ascii="Arial" w:hAnsi="Arial"/>
          <w:color w:val="1C1C1C"/>
          <w:sz w:val="26"/>
          <w:szCs w:val="26"/>
        </w:rPr>
      </w:pPr>
    </w:p>
    <w:p w:rsidR="00575E1A" w:rsidRPr="00F336C5" w:rsidRDefault="00575E1A" w:rsidP="00575E1A">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575E1A" w:rsidRPr="00F336C5" w:rsidRDefault="00575E1A" w:rsidP="00575E1A">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575E1A" w:rsidRPr="00F336C5" w:rsidRDefault="00575E1A" w:rsidP="00575E1A">
      <w:pPr>
        <w:widowControl w:val="0"/>
        <w:autoSpaceDE w:val="0"/>
        <w:autoSpaceDN w:val="0"/>
        <w:adjustRightInd w:val="0"/>
        <w:jc w:val="both"/>
        <w:rPr>
          <w:rFonts w:ascii="Arial" w:hAnsi="Arial"/>
          <w:color w:val="1C1C1C"/>
          <w:sz w:val="26"/>
          <w:szCs w:val="26"/>
        </w:rPr>
      </w:pPr>
    </w:p>
    <w:p w:rsidR="00575E1A" w:rsidRPr="005E1FF1" w:rsidRDefault="00575E1A" w:rsidP="00575E1A">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575E1A" w:rsidRPr="005E1FF1" w:rsidRDefault="00575E1A" w:rsidP="00575E1A">
      <w:pPr>
        <w:widowControl w:val="0"/>
        <w:autoSpaceDE w:val="0"/>
        <w:autoSpaceDN w:val="0"/>
        <w:adjustRightInd w:val="0"/>
        <w:jc w:val="both"/>
        <w:rPr>
          <w:rFonts w:ascii="Arial" w:hAnsi="Arial"/>
          <w:color w:val="1C1C1C"/>
          <w:sz w:val="26"/>
          <w:szCs w:val="26"/>
        </w:rPr>
      </w:pPr>
    </w:p>
    <w:p w:rsidR="00575E1A" w:rsidRPr="005E1FF1" w:rsidRDefault="00575E1A" w:rsidP="00575E1A">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575E1A" w:rsidRPr="005E1FF1" w:rsidRDefault="00575E1A" w:rsidP="00575E1A">
      <w:pPr>
        <w:rPr>
          <w:rFonts w:ascii="Arial" w:hAnsi="Arial"/>
          <w:b/>
          <w:color w:val="1C1C1C"/>
          <w:sz w:val="26"/>
          <w:szCs w:val="26"/>
        </w:rPr>
      </w:pPr>
    </w:p>
    <w:p w:rsidR="00575E1A" w:rsidRPr="00A51D9C" w:rsidRDefault="00575E1A" w:rsidP="00575E1A">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575E1A" w:rsidRPr="005E1FF1" w:rsidRDefault="00575E1A" w:rsidP="00575E1A">
      <w:pPr>
        <w:rPr>
          <w:rFonts w:ascii="Arial" w:hAnsi="Arial"/>
          <w:b/>
          <w:color w:val="1C1C1C"/>
          <w:sz w:val="26"/>
          <w:szCs w:val="26"/>
        </w:rPr>
      </w:pPr>
    </w:p>
    <w:p w:rsidR="00575E1A" w:rsidRPr="005E1FF1" w:rsidRDefault="00575E1A" w:rsidP="00575E1A">
      <w:pPr>
        <w:rPr>
          <w:rFonts w:ascii="Arial" w:hAnsi="Arial"/>
          <w:color w:val="1C1C1C"/>
          <w:sz w:val="26"/>
          <w:szCs w:val="26"/>
        </w:rPr>
      </w:pPr>
      <w:r w:rsidRPr="005E1FF1">
        <w:rPr>
          <w:rFonts w:ascii="Arial" w:hAnsi="Arial"/>
          <w:color w:val="1C1C1C"/>
          <w:sz w:val="26"/>
          <w:szCs w:val="26"/>
        </w:rPr>
        <w:t>Jean-Marie Tremblay, sociologue</w:t>
      </w:r>
    </w:p>
    <w:p w:rsidR="00575E1A" w:rsidRPr="005E1FF1" w:rsidRDefault="00575E1A" w:rsidP="00575E1A">
      <w:pPr>
        <w:rPr>
          <w:rFonts w:ascii="Arial" w:hAnsi="Arial"/>
          <w:color w:val="1C1C1C"/>
          <w:sz w:val="26"/>
          <w:szCs w:val="26"/>
        </w:rPr>
      </w:pPr>
      <w:r w:rsidRPr="005E1FF1">
        <w:rPr>
          <w:rFonts w:ascii="Arial" w:hAnsi="Arial"/>
          <w:color w:val="1C1C1C"/>
          <w:sz w:val="26"/>
          <w:szCs w:val="26"/>
        </w:rPr>
        <w:t>Fondateur et Président-directeur général,</w:t>
      </w:r>
    </w:p>
    <w:p w:rsidR="00575E1A" w:rsidRPr="005E1FF1" w:rsidRDefault="00575E1A" w:rsidP="00575E1A">
      <w:pPr>
        <w:rPr>
          <w:rFonts w:ascii="Arial" w:hAnsi="Arial"/>
          <w:color w:val="000080"/>
        </w:rPr>
      </w:pPr>
      <w:r w:rsidRPr="005E1FF1">
        <w:rPr>
          <w:rFonts w:ascii="Arial" w:hAnsi="Arial"/>
          <w:color w:val="000080"/>
          <w:sz w:val="26"/>
          <w:szCs w:val="26"/>
        </w:rPr>
        <w:t>LES CLASSIQUES DES SCIENCES SOCIALES.</w:t>
      </w:r>
    </w:p>
    <w:p w:rsidR="00575E1A" w:rsidRPr="00CF4C8E" w:rsidRDefault="00575E1A" w:rsidP="00575E1A">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575E1A" w:rsidRPr="00CF4C8E" w:rsidRDefault="00575E1A" w:rsidP="00575E1A">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575E1A" w:rsidRPr="00CF4C8E" w:rsidRDefault="00575E1A" w:rsidP="00575E1A">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575E1A" w:rsidRPr="00CF4C8E" w:rsidRDefault="00575E1A" w:rsidP="00575E1A">
      <w:pPr>
        <w:ind w:left="20" w:hanging="20"/>
        <w:jc w:val="both"/>
        <w:rPr>
          <w:sz w:val="24"/>
        </w:rPr>
      </w:pPr>
      <w:r w:rsidRPr="00CF4C8E">
        <w:rPr>
          <w:sz w:val="24"/>
        </w:rPr>
        <w:t>à partir du texte de :</w:t>
      </w:r>
    </w:p>
    <w:p w:rsidR="00575E1A" w:rsidRPr="0058603D" w:rsidRDefault="00575E1A" w:rsidP="00575E1A"/>
    <w:p w:rsidR="00575E1A" w:rsidRPr="0058603D" w:rsidRDefault="00575E1A">
      <w:pPr>
        <w:ind w:left="20" w:firstLine="340"/>
        <w:jc w:val="both"/>
      </w:pPr>
      <w:r>
        <w:t>Marc-Adélard Tremblay et Gérald Fortin</w:t>
      </w:r>
    </w:p>
    <w:p w:rsidR="00575E1A" w:rsidRPr="0058603D" w:rsidRDefault="00575E1A">
      <w:pPr>
        <w:ind w:left="20" w:firstLine="340"/>
        <w:jc w:val="both"/>
      </w:pPr>
    </w:p>
    <w:p w:rsidR="00575E1A" w:rsidRPr="00A65BDD" w:rsidRDefault="00575E1A">
      <w:pPr>
        <w:jc w:val="both"/>
        <w:rPr>
          <w:b/>
        </w:rPr>
      </w:pPr>
      <w:r w:rsidRPr="00A65BDD">
        <w:rPr>
          <w:b/>
        </w:rPr>
        <w:t>“</w:t>
      </w:r>
      <w:r w:rsidRPr="000F6A69">
        <w:rPr>
          <w:b/>
          <w:i/>
          <w:color w:val="000080"/>
        </w:rPr>
        <w:t>Enquête sur les conditions de vie de la famille canadienne-française : l’univers des besoins</w:t>
      </w:r>
      <w:r w:rsidRPr="00A65BDD">
        <w:rPr>
          <w:b/>
        </w:rPr>
        <w:t>”.</w:t>
      </w:r>
    </w:p>
    <w:p w:rsidR="00575E1A" w:rsidRDefault="00575E1A">
      <w:pPr>
        <w:jc w:val="both"/>
      </w:pPr>
    </w:p>
    <w:p w:rsidR="00575E1A" w:rsidRPr="00F4237A" w:rsidRDefault="00575E1A">
      <w:pPr>
        <w:jc w:val="both"/>
      </w:pPr>
      <w:r w:rsidRPr="006C3CF3">
        <w:t>Un article publié dans la r</w:t>
      </w:r>
      <w:r w:rsidRPr="006C3CF3">
        <w:t>e</w:t>
      </w:r>
      <w:r w:rsidRPr="006C3CF3">
        <w:t xml:space="preserve">vue </w:t>
      </w:r>
      <w:r w:rsidRPr="006C3CF3">
        <w:rPr>
          <w:b/>
        </w:rPr>
        <w:t>Recherches sociographiques</w:t>
      </w:r>
      <w:r>
        <w:t>, vol. 4</w:t>
      </w:r>
      <w:r w:rsidRPr="006C3CF3">
        <w:t>, no</w:t>
      </w:r>
      <w:r>
        <w:t> 1</w:t>
      </w:r>
      <w:r w:rsidRPr="006C3CF3">
        <w:t xml:space="preserve">, </w:t>
      </w:r>
      <w:r>
        <w:t>janvier-avril 1963</w:t>
      </w:r>
      <w:r w:rsidRPr="006C3CF3">
        <w:t xml:space="preserve">, pp. </w:t>
      </w:r>
      <w:r>
        <w:t>9-46</w:t>
      </w:r>
      <w:r w:rsidRPr="006C3CF3">
        <w:t>. Québec: Les Presses de l'Unive</w:t>
      </w:r>
      <w:r w:rsidRPr="006C3CF3">
        <w:t>r</w:t>
      </w:r>
      <w:r w:rsidRPr="006C3CF3">
        <w:t>sité Laval.</w:t>
      </w:r>
    </w:p>
    <w:p w:rsidR="00575E1A" w:rsidRDefault="00575E1A">
      <w:pPr>
        <w:jc w:val="both"/>
      </w:pPr>
    </w:p>
    <w:p w:rsidR="00575E1A" w:rsidRPr="0058603D" w:rsidRDefault="00575E1A">
      <w:pPr>
        <w:jc w:val="both"/>
      </w:pPr>
    </w:p>
    <w:p w:rsidR="00575E1A" w:rsidRPr="00A65BDD" w:rsidRDefault="00575E1A">
      <w:pPr>
        <w:ind w:left="20"/>
        <w:jc w:val="both"/>
        <w:rPr>
          <w:sz w:val="24"/>
        </w:rPr>
      </w:pPr>
      <w:r w:rsidRPr="00A65BDD">
        <w:rPr>
          <w:sz w:val="24"/>
        </w:rPr>
        <w:t>M Marc-Adélard Tremblay, anthropologue, professeur émérite r</w:t>
      </w:r>
      <w:r w:rsidRPr="00A65BDD">
        <w:rPr>
          <w:sz w:val="24"/>
        </w:rPr>
        <w:t>e</w:t>
      </w:r>
      <w:r w:rsidRPr="00A65BDD">
        <w:rPr>
          <w:sz w:val="24"/>
        </w:rPr>
        <w:t>traité de l’enseignement de l’Université Laval, nous a accordé le 4 janvier 2004 son autor</w:t>
      </w:r>
      <w:r w:rsidRPr="00A65BDD">
        <w:rPr>
          <w:sz w:val="24"/>
        </w:rPr>
        <w:t>i</w:t>
      </w:r>
      <w:r w:rsidRPr="00A65BDD">
        <w:rPr>
          <w:sz w:val="24"/>
        </w:rPr>
        <w:t>sation de diffuser électroniquement toutes ses oeuvres.</w:t>
      </w:r>
    </w:p>
    <w:p w:rsidR="00575E1A" w:rsidRPr="00A65BDD" w:rsidRDefault="00575E1A">
      <w:pPr>
        <w:jc w:val="both"/>
        <w:rPr>
          <w:sz w:val="24"/>
        </w:rPr>
      </w:pPr>
    </w:p>
    <w:p w:rsidR="00575E1A" w:rsidRPr="00A65BDD" w:rsidRDefault="00EC1FDE" w:rsidP="00575E1A">
      <w:pPr>
        <w:ind w:firstLine="0"/>
        <w:rPr>
          <w:sz w:val="24"/>
        </w:rPr>
      </w:pPr>
      <w:r w:rsidRPr="00A65BDD">
        <w:rPr>
          <w:noProof/>
          <w:sz w:val="24"/>
        </w:rPr>
        <w:drawing>
          <wp:inline distT="0" distB="0" distL="0" distR="0">
            <wp:extent cx="256540" cy="25654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540" cy="256540"/>
                    </a:xfrm>
                    <a:prstGeom prst="rect">
                      <a:avLst/>
                    </a:prstGeom>
                    <a:noFill/>
                    <a:ln>
                      <a:noFill/>
                    </a:ln>
                  </pic:spPr>
                </pic:pic>
              </a:graphicData>
            </a:graphic>
          </wp:inline>
        </w:drawing>
      </w:r>
      <w:r w:rsidR="00575E1A" w:rsidRPr="00A65BDD">
        <w:rPr>
          <w:sz w:val="24"/>
        </w:rPr>
        <w:t xml:space="preserve"> Courriel : </w:t>
      </w:r>
      <w:hyperlink r:id="rId15" w:history="1">
        <w:r w:rsidR="00575E1A" w:rsidRPr="00A65BDD">
          <w:rPr>
            <w:rStyle w:val="Lienhypertexte"/>
            <w:sz w:val="24"/>
          </w:rPr>
          <w:t>matrem@microtec.net</w:t>
        </w:r>
      </w:hyperlink>
      <w:r w:rsidR="00575E1A" w:rsidRPr="00A65BDD">
        <w:rPr>
          <w:sz w:val="24"/>
        </w:rPr>
        <w:t xml:space="preserve">  ou </w:t>
      </w:r>
      <w:hyperlink r:id="rId16" w:history="1">
        <w:r w:rsidR="00575E1A" w:rsidRPr="00A65BDD">
          <w:rPr>
            <w:rStyle w:val="Lienhypertexte"/>
            <w:sz w:val="24"/>
          </w:rPr>
          <w:t>matremgt@globetrotter.net</w:t>
        </w:r>
      </w:hyperlink>
    </w:p>
    <w:p w:rsidR="00575E1A" w:rsidRPr="00A65BDD" w:rsidRDefault="00575E1A">
      <w:pPr>
        <w:ind w:right="1800"/>
        <w:jc w:val="both"/>
        <w:rPr>
          <w:sz w:val="24"/>
        </w:rPr>
      </w:pPr>
    </w:p>
    <w:p w:rsidR="00575E1A" w:rsidRPr="00A65BDD" w:rsidRDefault="00575E1A">
      <w:pPr>
        <w:ind w:right="1800" w:firstLine="0"/>
        <w:jc w:val="both"/>
        <w:rPr>
          <w:sz w:val="24"/>
        </w:rPr>
      </w:pPr>
      <w:r>
        <w:rPr>
          <w:sz w:val="24"/>
        </w:rPr>
        <w:t>Police</w:t>
      </w:r>
      <w:r w:rsidRPr="00A65BDD">
        <w:rPr>
          <w:sz w:val="24"/>
        </w:rPr>
        <w:t xml:space="preserve"> de caractères utilisé</w:t>
      </w:r>
      <w:r>
        <w:rPr>
          <w:sz w:val="24"/>
        </w:rPr>
        <w:t>s</w:t>
      </w:r>
      <w:r w:rsidRPr="00A65BDD">
        <w:rPr>
          <w:sz w:val="24"/>
        </w:rPr>
        <w:t> :</w:t>
      </w:r>
    </w:p>
    <w:p w:rsidR="00575E1A" w:rsidRPr="00A65BDD" w:rsidRDefault="00575E1A">
      <w:pPr>
        <w:ind w:right="1800" w:firstLine="0"/>
        <w:jc w:val="both"/>
        <w:rPr>
          <w:sz w:val="24"/>
        </w:rPr>
      </w:pPr>
    </w:p>
    <w:p w:rsidR="00575E1A" w:rsidRPr="00A65BDD" w:rsidRDefault="00575E1A" w:rsidP="00575E1A">
      <w:pPr>
        <w:ind w:left="360" w:right="360" w:firstLine="0"/>
        <w:jc w:val="both"/>
        <w:rPr>
          <w:sz w:val="24"/>
        </w:rPr>
      </w:pPr>
      <w:r w:rsidRPr="00A65BDD">
        <w:rPr>
          <w:sz w:val="24"/>
        </w:rPr>
        <w:t>Pour le texte: Times New Roman, 14 points.</w:t>
      </w:r>
    </w:p>
    <w:p w:rsidR="00575E1A" w:rsidRPr="00A65BDD" w:rsidRDefault="00575E1A" w:rsidP="00575E1A">
      <w:pPr>
        <w:ind w:left="360" w:right="360" w:firstLine="0"/>
        <w:jc w:val="both"/>
        <w:rPr>
          <w:sz w:val="24"/>
        </w:rPr>
      </w:pPr>
      <w:r w:rsidRPr="00A65BDD">
        <w:rPr>
          <w:sz w:val="24"/>
        </w:rPr>
        <w:t>Pour les citations : Times New Roman, 12 points.</w:t>
      </w:r>
    </w:p>
    <w:p w:rsidR="00575E1A" w:rsidRPr="00A65BDD" w:rsidRDefault="00575E1A" w:rsidP="00575E1A">
      <w:pPr>
        <w:ind w:left="360" w:right="360" w:firstLine="0"/>
        <w:jc w:val="both"/>
        <w:rPr>
          <w:sz w:val="24"/>
        </w:rPr>
      </w:pPr>
      <w:r w:rsidRPr="00A65BDD">
        <w:rPr>
          <w:sz w:val="24"/>
        </w:rPr>
        <w:t>Pour les notes de bas de page : Times New Roman, 12 points.</w:t>
      </w:r>
    </w:p>
    <w:p w:rsidR="00575E1A" w:rsidRPr="00A65BDD" w:rsidRDefault="00575E1A">
      <w:pPr>
        <w:ind w:left="360" w:right="1800" w:firstLine="0"/>
        <w:jc w:val="both"/>
        <w:rPr>
          <w:sz w:val="24"/>
        </w:rPr>
      </w:pPr>
    </w:p>
    <w:p w:rsidR="00575E1A" w:rsidRPr="00A65BDD" w:rsidRDefault="00575E1A">
      <w:pPr>
        <w:ind w:right="360" w:firstLine="0"/>
        <w:jc w:val="both"/>
        <w:rPr>
          <w:sz w:val="24"/>
        </w:rPr>
      </w:pPr>
      <w:r w:rsidRPr="00A65BDD">
        <w:rPr>
          <w:sz w:val="24"/>
        </w:rPr>
        <w:t>Édition électronique réalisée avec le traitement de textes Micr</w:t>
      </w:r>
      <w:r w:rsidRPr="00A65BDD">
        <w:rPr>
          <w:sz w:val="24"/>
        </w:rPr>
        <w:t>o</w:t>
      </w:r>
      <w:r w:rsidRPr="00A65BDD">
        <w:rPr>
          <w:sz w:val="24"/>
        </w:rPr>
        <w:t>soft Word 200</w:t>
      </w:r>
      <w:r>
        <w:rPr>
          <w:sz w:val="24"/>
        </w:rPr>
        <w:t>8</w:t>
      </w:r>
      <w:r w:rsidRPr="00A65BDD">
        <w:rPr>
          <w:sz w:val="24"/>
        </w:rPr>
        <w:t xml:space="preserve"> pour Macintosh.</w:t>
      </w:r>
    </w:p>
    <w:p w:rsidR="00575E1A" w:rsidRPr="00A65BDD" w:rsidRDefault="00575E1A">
      <w:pPr>
        <w:ind w:right="1800" w:firstLine="0"/>
        <w:jc w:val="both"/>
        <w:rPr>
          <w:sz w:val="24"/>
        </w:rPr>
      </w:pPr>
    </w:p>
    <w:p w:rsidR="00575E1A" w:rsidRPr="00A65BDD" w:rsidRDefault="00575E1A">
      <w:pPr>
        <w:ind w:right="1800" w:firstLine="0"/>
        <w:jc w:val="both"/>
        <w:rPr>
          <w:sz w:val="24"/>
        </w:rPr>
      </w:pPr>
      <w:r w:rsidRPr="00A65BDD">
        <w:rPr>
          <w:sz w:val="24"/>
        </w:rPr>
        <w:t>Mise en page sur papier format</w:t>
      </w:r>
      <w:r>
        <w:rPr>
          <w:sz w:val="24"/>
        </w:rPr>
        <w:t xml:space="preserve"> : </w:t>
      </w:r>
      <w:r w:rsidRPr="00A65BDD">
        <w:rPr>
          <w:sz w:val="24"/>
        </w:rPr>
        <w:t>LETT</w:t>
      </w:r>
      <w:r>
        <w:rPr>
          <w:sz w:val="24"/>
        </w:rPr>
        <w:t xml:space="preserve">RE </w:t>
      </w:r>
      <w:r w:rsidRPr="00A65BDD">
        <w:rPr>
          <w:sz w:val="24"/>
        </w:rPr>
        <w:t xml:space="preserve">US </w:t>
      </w:r>
      <w:r>
        <w:rPr>
          <w:sz w:val="24"/>
        </w:rPr>
        <w:t>, 8.5’’ x 11’’.</w:t>
      </w:r>
    </w:p>
    <w:p w:rsidR="00575E1A" w:rsidRPr="00A65BDD" w:rsidRDefault="00575E1A">
      <w:pPr>
        <w:ind w:right="1800" w:firstLine="0"/>
        <w:jc w:val="both"/>
        <w:rPr>
          <w:sz w:val="24"/>
        </w:rPr>
      </w:pPr>
    </w:p>
    <w:p w:rsidR="00575E1A" w:rsidRPr="00A65BDD" w:rsidRDefault="00575E1A" w:rsidP="00575E1A">
      <w:pPr>
        <w:ind w:firstLine="0"/>
        <w:jc w:val="both"/>
        <w:rPr>
          <w:sz w:val="24"/>
        </w:rPr>
      </w:pPr>
      <w:r w:rsidRPr="00A65BDD">
        <w:rPr>
          <w:sz w:val="24"/>
        </w:rPr>
        <w:t xml:space="preserve">Édition numérique réalisée le </w:t>
      </w:r>
      <w:r>
        <w:rPr>
          <w:sz w:val="24"/>
        </w:rPr>
        <w:t>28 février 2019</w:t>
      </w:r>
      <w:r w:rsidRPr="00A65BDD">
        <w:rPr>
          <w:sz w:val="24"/>
        </w:rPr>
        <w:t xml:space="preserve"> à Chi</w:t>
      </w:r>
      <w:r>
        <w:rPr>
          <w:sz w:val="24"/>
        </w:rPr>
        <w:t>coutimi, Québec</w:t>
      </w:r>
      <w:r w:rsidRPr="00A65BDD">
        <w:rPr>
          <w:sz w:val="24"/>
        </w:rPr>
        <w:t>.</w:t>
      </w:r>
    </w:p>
    <w:p w:rsidR="00575E1A" w:rsidRPr="00A65BDD" w:rsidRDefault="00575E1A">
      <w:pPr>
        <w:ind w:right="1800" w:firstLine="0"/>
        <w:jc w:val="both"/>
        <w:rPr>
          <w:sz w:val="24"/>
        </w:rPr>
      </w:pPr>
    </w:p>
    <w:p w:rsidR="00575E1A" w:rsidRDefault="00EC1FDE">
      <w:pPr>
        <w:ind w:right="1800" w:firstLine="0"/>
        <w:jc w:val="both"/>
      </w:pPr>
      <w:r>
        <w:rPr>
          <w:noProof/>
        </w:rPr>
        <w:drawing>
          <wp:inline distT="0" distB="0" distL="0" distR="0">
            <wp:extent cx="1119505" cy="393065"/>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9505" cy="393065"/>
                    </a:xfrm>
                    <a:prstGeom prst="rect">
                      <a:avLst/>
                    </a:prstGeom>
                    <a:noFill/>
                    <a:ln>
                      <a:noFill/>
                    </a:ln>
                  </pic:spPr>
                </pic:pic>
              </a:graphicData>
            </a:graphic>
          </wp:inline>
        </w:drawing>
      </w:r>
    </w:p>
    <w:p w:rsidR="00575E1A" w:rsidRDefault="00575E1A">
      <w:pPr>
        <w:ind w:left="20"/>
        <w:jc w:val="both"/>
      </w:pPr>
      <w:r>
        <w:br w:type="page"/>
      </w:r>
    </w:p>
    <w:p w:rsidR="00575E1A" w:rsidRDefault="00575E1A" w:rsidP="00575E1A">
      <w:pPr>
        <w:ind w:firstLine="0"/>
        <w:jc w:val="center"/>
        <w:rPr>
          <w:b/>
          <w:sz w:val="36"/>
          <w:lang w:bidi="ar-SA"/>
        </w:rPr>
      </w:pPr>
      <w:r>
        <w:rPr>
          <w:sz w:val="36"/>
          <w:lang w:bidi="ar-SA"/>
        </w:rPr>
        <w:t xml:space="preserve">Marc-Adélard Tremblay </w:t>
      </w:r>
      <w:r w:rsidRPr="00064ED6">
        <w:rPr>
          <w:color w:val="FF0000"/>
          <w:sz w:val="36"/>
          <w:lang w:bidi="ar-SA"/>
        </w:rPr>
        <w:t>†</w:t>
      </w:r>
      <w:r>
        <w:rPr>
          <w:sz w:val="36"/>
          <w:lang w:bidi="ar-SA"/>
        </w:rPr>
        <w:t xml:space="preserve"> (1922-2014)</w:t>
      </w:r>
      <w:r>
        <w:rPr>
          <w:sz w:val="36"/>
          <w:lang w:bidi="ar-SA"/>
        </w:rPr>
        <w:br/>
        <w:t xml:space="preserve">et Gérald Fortin </w:t>
      </w:r>
      <w:r w:rsidRPr="00064ED6">
        <w:rPr>
          <w:color w:val="FF0000"/>
          <w:sz w:val="36"/>
          <w:lang w:bidi="ar-SA"/>
        </w:rPr>
        <w:t>†</w:t>
      </w:r>
      <w:r>
        <w:rPr>
          <w:sz w:val="36"/>
          <w:lang w:bidi="ar-SA"/>
        </w:rPr>
        <w:t xml:space="preserve"> (1929-1997)</w:t>
      </w:r>
    </w:p>
    <w:p w:rsidR="00575E1A" w:rsidRDefault="00575E1A" w:rsidP="00575E1A">
      <w:pPr>
        <w:ind w:firstLine="0"/>
        <w:jc w:val="center"/>
        <w:rPr>
          <w:sz w:val="20"/>
          <w:lang w:bidi="ar-SA"/>
        </w:rPr>
      </w:pPr>
      <w:r>
        <w:rPr>
          <w:sz w:val="20"/>
          <w:lang w:bidi="ar-SA"/>
        </w:rPr>
        <w:t>Département de sociologie, Université Laval</w:t>
      </w:r>
    </w:p>
    <w:p w:rsidR="00575E1A" w:rsidRDefault="00575E1A" w:rsidP="00575E1A">
      <w:pPr>
        <w:ind w:firstLine="0"/>
        <w:jc w:val="center"/>
      </w:pPr>
    </w:p>
    <w:p w:rsidR="00575E1A" w:rsidRPr="00F4237A" w:rsidRDefault="00575E1A" w:rsidP="00575E1A">
      <w:pPr>
        <w:ind w:firstLine="0"/>
        <w:jc w:val="center"/>
        <w:rPr>
          <w:color w:val="000080"/>
          <w:sz w:val="36"/>
        </w:rPr>
      </w:pPr>
      <w:r>
        <w:rPr>
          <w:color w:val="000080"/>
          <w:sz w:val="36"/>
        </w:rPr>
        <w:t>“</w:t>
      </w:r>
      <w:r w:rsidRPr="000F6A69">
        <w:rPr>
          <w:color w:val="000080"/>
          <w:sz w:val="36"/>
        </w:rPr>
        <w:t>Enquête sur les conditions de vie de la famille</w:t>
      </w:r>
      <w:r>
        <w:rPr>
          <w:color w:val="000080"/>
          <w:sz w:val="36"/>
        </w:rPr>
        <w:br/>
      </w:r>
      <w:r w:rsidRPr="000F6A69">
        <w:rPr>
          <w:color w:val="000080"/>
          <w:sz w:val="36"/>
        </w:rPr>
        <w:t>can</w:t>
      </w:r>
      <w:r w:rsidRPr="000F6A69">
        <w:rPr>
          <w:color w:val="000080"/>
          <w:sz w:val="36"/>
        </w:rPr>
        <w:t>a</w:t>
      </w:r>
      <w:r w:rsidRPr="000F6A69">
        <w:rPr>
          <w:color w:val="000080"/>
          <w:sz w:val="36"/>
        </w:rPr>
        <w:t>dienne-française : l’univers des besoins</w:t>
      </w:r>
      <w:r w:rsidRPr="0002121B">
        <w:rPr>
          <w:color w:val="000080"/>
          <w:sz w:val="36"/>
        </w:rPr>
        <w:t>”.</w:t>
      </w:r>
    </w:p>
    <w:p w:rsidR="00575E1A" w:rsidRDefault="00575E1A" w:rsidP="00575E1A">
      <w:pPr>
        <w:ind w:firstLine="0"/>
        <w:jc w:val="center"/>
      </w:pPr>
    </w:p>
    <w:p w:rsidR="00575E1A" w:rsidRDefault="00EC1FDE" w:rsidP="00575E1A">
      <w:pPr>
        <w:ind w:firstLine="0"/>
        <w:jc w:val="center"/>
      </w:pPr>
      <w:r>
        <w:rPr>
          <w:noProof/>
        </w:rPr>
        <w:drawing>
          <wp:inline distT="0" distB="0" distL="0" distR="0">
            <wp:extent cx="3178810" cy="4589145"/>
            <wp:effectExtent l="25400" t="25400" r="8890" b="8255"/>
            <wp:docPr id="5" name="Image 5" descr="Rech_Sociogr_04_1_L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Rech_Sociogr_04_1_L1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78810" cy="4589145"/>
                    </a:xfrm>
                    <a:prstGeom prst="rect">
                      <a:avLst/>
                    </a:prstGeom>
                    <a:noFill/>
                    <a:ln w="19050" cmpd="sng">
                      <a:solidFill>
                        <a:srgbClr val="000000"/>
                      </a:solidFill>
                      <a:miter lim="800000"/>
                      <a:headEnd/>
                      <a:tailEnd/>
                    </a:ln>
                    <a:effectLst/>
                  </pic:spPr>
                </pic:pic>
              </a:graphicData>
            </a:graphic>
          </wp:inline>
        </w:drawing>
      </w:r>
    </w:p>
    <w:p w:rsidR="00575E1A" w:rsidRDefault="00575E1A" w:rsidP="00575E1A">
      <w:pPr>
        <w:ind w:firstLine="0"/>
        <w:jc w:val="center"/>
      </w:pPr>
    </w:p>
    <w:p w:rsidR="00575E1A" w:rsidRDefault="00575E1A">
      <w:pPr>
        <w:jc w:val="both"/>
      </w:pPr>
      <w:r w:rsidRPr="006C3CF3">
        <w:t>Un article publié dans la r</w:t>
      </w:r>
      <w:r w:rsidRPr="006C3CF3">
        <w:t>e</w:t>
      </w:r>
      <w:r w:rsidRPr="006C3CF3">
        <w:t xml:space="preserve">vue </w:t>
      </w:r>
      <w:r w:rsidRPr="006C3CF3">
        <w:rPr>
          <w:b/>
        </w:rPr>
        <w:t>Recherches sociographiques</w:t>
      </w:r>
      <w:r>
        <w:t>, vol. 4</w:t>
      </w:r>
      <w:r w:rsidRPr="006C3CF3">
        <w:t>, no</w:t>
      </w:r>
      <w:r>
        <w:t> 1</w:t>
      </w:r>
      <w:r w:rsidRPr="006C3CF3">
        <w:t xml:space="preserve">, </w:t>
      </w:r>
      <w:r>
        <w:t>janvier-avril 1963</w:t>
      </w:r>
      <w:r w:rsidRPr="006C3CF3">
        <w:t xml:space="preserve">, pp. </w:t>
      </w:r>
      <w:r>
        <w:t>9-46</w:t>
      </w:r>
      <w:r w:rsidRPr="006C3CF3">
        <w:t>. Québec: Les Presses de l'Unive</w:t>
      </w:r>
      <w:r w:rsidRPr="006C3CF3">
        <w:t>r</w:t>
      </w:r>
      <w:r w:rsidRPr="006C3CF3">
        <w:t>sité Laval.</w:t>
      </w:r>
    </w:p>
    <w:p w:rsidR="00575E1A" w:rsidRDefault="00575E1A">
      <w:pPr>
        <w:jc w:val="both"/>
      </w:pPr>
      <w:r>
        <w:br w:type="page"/>
      </w:r>
    </w:p>
    <w:p w:rsidR="00575E1A" w:rsidRDefault="00575E1A">
      <w:pPr>
        <w:jc w:val="both"/>
      </w:pPr>
    </w:p>
    <w:p w:rsidR="00575E1A" w:rsidRDefault="00575E1A" w:rsidP="00575E1A">
      <w:pPr>
        <w:ind w:firstLine="20"/>
        <w:jc w:val="center"/>
      </w:pPr>
      <w:bookmarkStart w:id="1" w:name="tdm"/>
      <w:r>
        <w:rPr>
          <w:color w:val="FF0000"/>
          <w:sz w:val="48"/>
        </w:rPr>
        <w:t>Table des matières</w:t>
      </w:r>
      <w:bookmarkEnd w:id="1"/>
    </w:p>
    <w:p w:rsidR="00575E1A" w:rsidRDefault="00575E1A">
      <w:pPr>
        <w:ind w:firstLine="0"/>
      </w:pPr>
    </w:p>
    <w:p w:rsidR="00575E1A" w:rsidRPr="00C431C6" w:rsidRDefault="00575E1A">
      <w:pPr>
        <w:ind w:firstLine="0"/>
        <w:rPr>
          <w:sz w:val="24"/>
        </w:rPr>
      </w:pPr>
    </w:p>
    <w:p w:rsidR="00575E1A" w:rsidRPr="00C431C6" w:rsidRDefault="00575E1A">
      <w:pPr>
        <w:ind w:firstLine="0"/>
        <w:rPr>
          <w:sz w:val="24"/>
        </w:rPr>
      </w:pPr>
      <w:hyperlink w:anchor="univers_des_besoins_intro" w:history="1">
        <w:r w:rsidRPr="00286859">
          <w:rPr>
            <w:rStyle w:val="Lienhypertexte"/>
            <w:sz w:val="24"/>
          </w:rPr>
          <w:t>Introduction</w:t>
        </w:r>
      </w:hyperlink>
      <w:r w:rsidRPr="00C431C6">
        <w:rPr>
          <w:sz w:val="24"/>
        </w:rPr>
        <w:t xml:space="preserve"> [9]</w:t>
      </w:r>
    </w:p>
    <w:p w:rsidR="00575E1A" w:rsidRPr="00C431C6" w:rsidRDefault="00575E1A" w:rsidP="00575E1A">
      <w:pPr>
        <w:ind w:left="540" w:hanging="540"/>
        <w:rPr>
          <w:sz w:val="24"/>
        </w:rPr>
      </w:pPr>
    </w:p>
    <w:p w:rsidR="00575E1A" w:rsidRPr="00C431C6" w:rsidRDefault="00575E1A" w:rsidP="00575E1A">
      <w:pPr>
        <w:ind w:left="540" w:hanging="540"/>
        <w:rPr>
          <w:sz w:val="24"/>
        </w:rPr>
      </w:pPr>
      <w:r w:rsidRPr="00C431C6">
        <w:rPr>
          <w:sz w:val="24"/>
        </w:rPr>
        <w:t>I.</w:t>
      </w:r>
      <w:r w:rsidRPr="00C431C6">
        <w:rPr>
          <w:sz w:val="24"/>
        </w:rPr>
        <w:tab/>
      </w:r>
      <w:hyperlink w:anchor="univers_des_besoins_I" w:history="1">
        <w:r w:rsidRPr="00286859">
          <w:rPr>
            <w:rStyle w:val="Lienhypertexte"/>
            <w:sz w:val="24"/>
          </w:rPr>
          <w:t>LES FONDEMENTS THÉORIQUES DE L'ANALYSE</w:t>
        </w:r>
      </w:hyperlink>
      <w:r w:rsidRPr="00C431C6">
        <w:rPr>
          <w:sz w:val="24"/>
        </w:rPr>
        <w:t xml:space="preserve"> [9]</w:t>
      </w:r>
    </w:p>
    <w:p w:rsidR="00575E1A" w:rsidRPr="00C431C6" w:rsidRDefault="00575E1A" w:rsidP="00575E1A">
      <w:pPr>
        <w:ind w:left="540" w:hanging="540"/>
        <w:rPr>
          <w:sz w:val="24"/>
        </w:rPr>
      </w:pPr>
      <w:r w:rsidRPr="00C431C6">
        <w:rPr>
          <w:sz w:val="24"/>
          <w:szCs w:val="16"/>
        </w:rPr>
        <w:t>II.</w:t>
      </w:r>
      <w:r w:rsidRPr="00C431C6">
        <w:rPr>
          <w:sz w:val="24"/>
          <w:szCs w:val="16"/>
        </w:rPr>
        <w:tab/>
      </w:r>
      <w:hyperlink w:anchor="univers_des_besoins_II" w:history="1">
        <w:r w:rsidRPr="00286859">
          <w:rPr>
            <w:rStyle w:val="Lienhypertexte"/>
            <w:sz w:val="24"/>
            <w:szCs w:val="16"/>
          </w:rPr>
          <w:t>BESOINS ET STRUCTURE DU BUDGET</w:t>
        </w:r>
      </w:hyperlink>
      <w:r w:rsidRPr="00C431C6">
        <w:rPr>
          <w:sz w:val="24"/>
          <w:szCs w:val="16"/>
        </w:rPr>
        <w:t xml:space="preserve"> [16]</w:t>
      </w:r>
    </w:p>
    <w:p w:rsidR="00575E1A" w:rsidRPr="00C431C6" w:rsidRDefault="00575E1A" w:rsidP="00575E1A">
      <w:pPr>
        <w:ind w:left="360" w:hanging="360"/>
        <w:rPr>
          <w:sz w:val="24"/>
        </w:rPr>
      </w:pPr>
    </w:p>
    <w:p w:rsidR="00575E1A" w:rsidRPr="00C431C6" w:rsidRDefault="00575E1A" w:rsidP="00575E1A">
      <w:pPr>
        <w:ind w:left="900" w:hanging="360"/>
        <w:rPr>
          <w:sz w:val="24"/>
        </w:rPr>
      </w:pPr>
      <w:r w:rsidRPr="00C431C6">
        <w:rPr>
          <w:sz w:val="24"/>
          <w:szCs w:val="16"/>
        </w:rPr>
        <w:t>1.</w:t>
      </w:r>
      <w:r>
        <w:rPr>
          <w:sz w:val="24"/>
          <w:szCs w:val="16"/>
        </w:rPr>
        <w:tab/>
      </w:r>
      <w:hyperlink w:anchor="univers_des_besoins_II_1" w:history="1">
        <w:r w:rsidRPr="00DA62A4">
          <w:rPr>
            <w:rStyle w:val="Lienhypertexte"/>
            <w:i/>
            <w:sz w:val="24"/>
            <w:szCs w:val="16"/>
          </w:rPr>
          <w:t>Position</w:t>
        </w:r>
        <w:r w:rsidRPr="00DA62A4">
          <w:rPr>
            <w:rStyle w:val="Lienhypertexte"/>
            <w:sz w:val="24"/>
            <w:szCs w:val="16"/>
          </w:rPr>
          <w:t xml:space="preserve"> </w:t>
        </w:r>
        <w:r w:rsidRPr="00DA62A4">
          <w:rPr>
            <w:rStyle w:val="Lienhypertexte"/>
            <w:i/>
            <w:iCs/>
            <w:sz w:val="24"/>
          </w:rPr>
          <w:t>du problème</w:t>
        </w:r>
      </w:hyperlink>
      <w:r w:rsidRPr="00C431C6">
        <w:rPr>
          <w:iCs/>
          <w:sz w:val="24"/>
        </w:rPr>
        <w:t xml:space="preserve"> [16]</w:t>
      </w:r>
    </w:p>
    <w:p w:rsidR="00575E1A" w:rsidRPr="00C431C6" w:rsidRDefault="00575E1A" w:rsidP="00575E1A">
      <w:pPr>
        <w:ind w:left="900" w:hanging="360"/>
        <w:rPr>
          <w:sz w:val="24"/>
        </w:rPr>
      </w:pPr>
      <w:r w:rsidRPr="00C431C6">
        <w:rPr>
          <w:i/>
          <w:iCs/>
          <w:sz w:val="24"/>
        </w:rPr>
        <w:t>2.</w:t>
      </w:r>
      <w:r>
        <w:rPr>
          <w:i/>
          <w:iCs/>
          <w:sz w:val="24"/>
        </w:rPr>
        <w:tab/>
      </w:r>
      <w:hyperlink w:anchor="univers_des_besoins_II_2" w:history="1">
        <w:r w:rsidRPr="00DA62A4">
          <w:rPr>
            <w:rStyle w:val="Lienhypertexte"/>
            <w:i/>
            <w:iCs/>
            <w:sz w:val="24"/>
          </w:rPr>
          <w:t xml:space="preserve">La hiérarchie des besoins </w:t>
        </w:r>
        <w:r w:rsidRPr="00DA62A4">
          <w:rPr>
            <w:rStyle w:val="Lienhypertexte"/>
            <w:sz w:val="24"/>
          </w:rPr>
          <w:t>(importance relative des postes)</w:t>
        </w:r>
      </w:hyperlink>
      <w:r w:rsidRPr="00C431C6">
        <w:rPr>
          <w:sz w:val="24"/>
        </w:rPr>
        <w:t xml:space="preserve"> [17]</w:t>
      </w:r>
    </w:p>
    <w:p w:rsidR="00575E1A" w:rsidRPr="00C431C6" w:rsidRDefault="00575E1A" w:rsidP="00575E1A">
      <w:pPr>
        <w:ind w:left="900" w:hanging="360"/>
        <w:rPr>
          <w:sz w:val="24"/>
        </w:rPr>
      </w:pPr>
      <w:r w:rsidRPr="00C431C6">
        <w:rPr>
          <w:i/>
          <w:iCs/>
          <w:sz w:val="24"/>
        </w:rPr>
        <w:t>3.</w:t>
      </w:r>
      <w:r>
        <w:rPr>
          <w:i/>
          <w:iCs/>
          <w:sz w:val="24"/>
        </w:rPr>
        <w:tab/>
      </w:r>
      <w:hyperlink w:anchor="univers_des_besoins_II_3" w:history="1">
        <w:r w:rsidRPr="00DA62A4">
          <w:rPr>
            <w:rStyle w:val="Lienhypertexte"/>
            <w:i/>
            <w:iCs/>
            <w:sz w:val="24"/>
          </w:rPr>
          <w:t>L'influence du revenu sur les besoins</w:t>
        </w:r>
      </w:hyperlink>
      <w:r w:rsidRPr="00C431C6">
        <w:rPr>
          <w:iCs/>
          <w:sz w:val="24"/>
        </w:rPr>
        <w:t xml:space="preserve"> [21]</w:t>
      </w:r>
    </w:p>
    <w:p w:rsidR="00575E1A" w:rsidRPr="00C431C6" w:rsidRDefault="00575E1A" w:rsidP="00575E1A">
      <w:pPr>
        <w:ind w:left="900" w:hanging="360"/>
        <w:rPr>
          <w:sz w:val="24"/>
        </w:rPr>
      </w:pPr>
      <w:r w:rsidRPr="00C431C6">
        <w:rPr>
          <w:i/>
          <w:iCs/>
          <w:sz w:val="24"/>
        </w:rPr>
        <w:t>4.</w:t>
      </w:r>
      <w:r>
        <w:rPr>
          <w:i/>
          <w:iCs/>
          <w:sz w:val="24"/>
        </w:rPr>
        <w:tab/>
      </w:r>
      <w:hyperlink w:anchor="univers_des_besoins_II_4" w:history="1">
        <w:r w:rsidRPr="00DA62A4">
          <w:rPr>
            <w:rStyle w:val="Lienhypertexte"/>
            <w:i/>
            <w:iCs/>
            <w:sz w:val="24"/>
          </w:rPr>
          <w:t>L'influence de l'occupation sur les besoins</w:t>
        </w:r>
      </w:hyperlink>
      <w:r w:rsidRPr="00C431C6">
        <w:rPr>
          <w:iCs/>
          <w:sz w:val="24"/>
        </w:rPr>
        <w:t xml:space="preserve"> [25]</w:t>
      </w:r>
    </w:p>
    <w:p w:rsidR="00575E1A" w:rsidRPr="00C431C6" w:rsidRDefault="00575E1A" w:rsidP="00575E1A">
      <w:pPr>
        <w:ind w:left="900" w:hanging="360"/>
        <w:rPr>
          <w:sz w:val="24"/>
          <w:szCs w:val="16"/>
        </w:rPr>
      </w:pPr>
      <w:r w:rsidRPr="00C431C6">
        <w:rPr>
          <w:i/>
          <w:iCs/>
          <w:sz w:val="24"/>
          <w:szCs w:val="18"/>
        </w:rPr>
        <w:t>5.</w:t>
      </w:r>
      <w:r>
        <w:rPr>
          <w:i/>
          <w:iCs/>
          <w:sz w:val="24"/>
          <w:szCs w:val="18"/>
        </w:rPr>
        <w:tab/>
      </w:r>
      <w:hyperlink w:anchor="univers_des_besoins_II_5" w:history="1">
        <w:r w:rsidRPr="00DA62A4">
          <w:rPr>
            <w:rStyle w:val="Lienhypertexte"/>
            <w:i/>
            <w:iCs/>
            <w:sz w:val="24"/>
            <w:szCs w:val="18"/>
          </w:rPr>
          <w:t>Milieu de résidence et besoins</w:t>
        </w:r>
      </w:hyperlink>
      <w:r w:rsidRPr="00C431C6">
        <w:rPr>
          <w:iCs/>
          <w:sz w:val="24"/>
          <w:szCs w:val="18"/>
        </w:rPr>
        <w:t xml:space="preserve"> [27]</w:t>
      </w:r>
    </w:p>
    <w:p w:rsidR="00575E1A" w:rsidRPr="00C431C6" w:rsidRDefault="00575E1A" w:rsidP="00575E1A">
      <w:pPr>
        <w:ind w:left="900" w:hanging="360"/>
        <w:rPr>
          <w:sz w:val="24"/>
          <w:szCs w:val="16"/>
        </w:rPr>
      </w:pPr>
      <w:r w:rsidRPr="00C431C6">
        <w:rPr>
          <w:i/>
          <w:iCs/>
          <w:sz w:val="24"/>
        </w:rPr>
        <w:t>6.</w:t>
      </w:r>
      <w:r>
        <w:rPr>
          <w:i/>
          <w:iCs/>
          <w:sz w:val="24"/>
        </w:rPr>
        <w:tab/>
      </w:r>
      <w:hyperlink w:anchor="univers_des_besoins_II_6" w:history="1">
        <w:r w:rsidRPr="00DA62A4">
          <w:rPr>
            <w:rStyle w:val="Lienhypertexte"/>
            <w:i/>
            <w:iCs/>
            <w:sz w:val="24"/>
          </w:rPr>
          <w:t>Résumé des principales tendances</w:t>
        </w:r>
      </w:hyperlink>
      <w:r w:rsidRPr="00C431C6">
        <w:rPr>
          <w:iCs/>
          <w:sz w:val="24"/>
        </w:rPr>
        <w:t xml:space="preserve"> [28]</w:t>
      </w:r>
    </w:p>
    <w:p w:rsidR="00575E1A" w:rsidRPr="00C431C6" w:rsidRDefault="00575E1A" w:rsidP="00575E1A">
      <w:pPr>
        <w:ind w:left="360" w:hanging="360"/>
        <w:rPr>
          <w:sz w:val="24"/>
        </w:rPr>
      </w:pPr>
    </w:p>
    <w:p w:rsidR="00575E1A" w:rsidRPr="00C431C6" w:rsidRDefault="00575E1A" w:rsidP="00575E1A">
      <w:pPr>
        <w:ind w:left="540" w:hanging="540"/>
        <w:rPr>
          <w:sz w:val="24"/>
          <w:szCs w:val="16"/>
        </w:rPr>
      </w:pPr>
      <w:r w:rsidRPr="00C431C6">
        <w:rPr>
          <w:sz w:val="24"/>
        </w:rPr>
        <w:t>III.</w:t>
      </w:r>
      <w:r w:rsidRPr="00C431C6">
        <w:rPr>
          <w:sz w:val="24"/>
        </w:rPr>
        <w:tab/>
      </w:r>
      <w:hyperlink w:anchor="univers_des_besoins_III" w:history="1">
        <w:r w:rsidRPr="00286859">
          <w:rPr>
            <w:rStyle w:val="Lienhypertexte"/>
            <w:sz w:val="24"/>
            <w:szCs w:val="16"/>
          </w:rPr>
          <w:t>BESOINS ET NORMES DE CONSOMMATION</w:t>
        </w:r>
      </w:hyperlink>
      <w:r w:rsidRPr="00C431C6">
        <w:rPr>
          <w:sz w:val="24"/>
          <w:szCs w:val="16"/>
        </w:rPr>
        <w:t xml:space="preserve"> [29]</w:t>
      </w:r>
    </w:p>
    <w:p w:rsidR="00575E1A" w:rsidRPr="00C431C6" w:rsidRDefault="00575E1A" w:rsidP="00575E1A">
      <w:pPr>
        <w:ind w:left="360" w:hanging="360"/>
        <w:rPr>
          <w:sz w:val="24"/>
          <w:szCs w:val="16"/>
        </w:rPr>
      </w:pPr>
    </w:p>
    <w:p w:rsidR="00575E1A" w:rsidRPr="00C431C6" w:rsidRDefault="00575E1A" w:rsidP="00575E1A">
      <w:pPr>
        <w:ind w:left="900" w:hanging="360"/>
        <w:rPr>
          <w:iCs/>
          <w:sz w:val="24"/>
        </w:rPr>
      </w:pPr>
      <w:r w:rsidRPr="00C431C6">
        <w:rPr>
          <w:i/>
          <w:iCs/>
          <w:sz w:val="24"/>
        </w:rPr>
        <w:t>1.</w:t>
      </w:r>
      <w:r>
        <w:rPr>
          <w:i/>
          <w:iCs/>
          <w:sz w:val="24"/>
        </w:rPr>
        <w:tab/>
      </w:r>
      <w:hyperlink w:anchor="univers_des_besoins_III_1" w:history="1">
        <w:r w:rsidRPr="00DA62A4">
          <w:rPr>
            <w:rStyle w:val="Lienhypertexte"/>
            <w:i/>
            <w:iCs/>
            <w:sz w:val="24"/>
          </w:rPr>
          <w:t>L'utilisation de mesures complémentaires</w:t>
        </w:r>
      </w:hyperlink>
      <w:r w:rsidRPr="00C431C6">
        <w:rPr>
          <w:iCs/>
          <w:sz w:val="24"/>
        </w:rPr>
        <w:t xml:space="preserve"> [29]</w:t>
      </w:r>
    </w:p>
    <w:p w:rsidR="00575E1A" w:rsidRPr="00C431C6" w:rsidRDefault="00575E1A" w:rsidP="00575E1A">
      <w:pPr>
        <w:ind w:left="900" w:hanging="360"/>
        <w:rPr>
          <w:sz w:val="24"/>
          <w:szCs w:val="16"/>
        </w:rPr>
      </w:pPr>
      <w:r w:rsidRPr="00C431C6">
        <w:rPr>
          <w:i/>
          <w:iCs/>
          <w:sz w:val="24"/>
        </w:rPr>
        <w:t>2.</w:t>
      </w:r>
      <w:r>
        <w:rPr>
          <w:i/>
          <w:iCs/>
          <w:sz w:val="24"/>
        </w:rPr>
        <w:tab/>
      </w:r>
      <w:hyperlink w:anchor="univers_des_besoins_III_2" w:history="1">
        <w:r w:rsidRPr="00DA62A4">
          <w:rPr>
            <w:rStyle w:val="Lienhypertexte"/>
            <w:i/>
            <w:iCs/>
            <w:sz w:val="24"/>
          </w:rPr>
          <w:t>L’expression directe des normes de consommation</w:t>
        </w:r>
      </w:hyperlink>
      <w:r w:rsidRPr="00C431C6">
        <w:rPr>
          <w:iCs/>
          <w:sz w:val="24"/>
        </w:rPr>
        <w:t xml:space="preserve"> [31]</w:t>
      </w:r>
    </w:p>
    <w:p w:rsidR="00575E1A" w:rsidRPr="00C431C6" w:rsidRDefault="00575E1A" w:rsidP="00575E1A">
      <w:pPr>
        <w:ind w:left="360" w:hanging="360"/>
        <w:rPr>
          <w:sz w:val="24"/>
          <w:szCs w:val="16"/>
        </w:rPr>
      </w:pPr>
    </w:p>
    <w:p w:rsidR="00575E1A" w:rsidRPr="00C431C6" w:rsidRDefault="00575E1A" w:rsidP="00575E1A">
      <w:pPr>
        <w:ind w:left="540" w:hanging="540"/>
        <w:rPr>
          <w:sz w:val="24"/>
          <w:szCs w:val="16"/>
        </w:rPr>
      </w:pPr>
      <w:r w:rsidRPr="00C431C6">
        <w:rPr>
          <w:sz w:val="24"/>
          <w:szCs w:val="16"/>
        </w:rPr>
        <w:t>IV.</w:t>
      </w:r>
      <w:r w:rsidRPr="00C431C6">
        <w:rPr>
          <w:sz w:val="24"/>
          <w:szCs w:val="16"/>
        </w:rPr>
        <w:tab/>
      </w:r>
      <w:hyperlink w:anchor="univers_des_besoins_IV" w:history="1">
        <w:r w:rsidRPr="00CA4533">
          <w:rPr>
            <w:rStyle w:val="Lienhypertexte"/>
            <w:sz w:val="24"/>
            <w:szCs w:val="16"/>
          </w:rPr>
          <w:t>BESOINS ET PRIVATIONS SENTIES</w:t>
        </w:r>
      </w:hyperlink>
      <w:r w:rsidRPr="00C431C6">
        <w:rPr>
          <w:sz w:val="24"/>
          <w:szCs w:val="16"/>
        </w:rPr>
        <w:t xml:space="preserve"> [40]</w:t>
      </w:r>
    </w:p>
    <w:p w:rsidR="00575E1A" w:rsidRPr="00C431C6" w:rsidRDefault="00575E1A">
      <w:pPr>
        <w:jc w:val="both"/>
        <w:rPr>
          <w:sz w:val="24"/>
        </w:rPr>
      </w:pPr>
    </w:p>
    <w:p w:rsidR="00575E1A" w:rsidRPr="00C431C6" w:rsidRDefault="00575E1A" w:rsidP="00575E1A">
      <w:pPr>
        <w:ind w:left="900" w:hanging="360"/>
        <w:jc w:val="both"/>
        <w:rPr>
          <w:sz w:val="24"/>
        </w:rPr>
      </w:pPr>
      <w:r w:rsidRPr="00C431C6">
        <w:rPr>
          <w:i/>
          <w:iCs/>
          <w:sz w:val="24"/>
          <w:szCs w:val="26"/>
        </w:rPr>
        <w:t>1.</w:t>
      </w:r>
      <w:r>
        <w:rPr>
          <w:i/>
          <w:iCs/>
          <w:sz w:val="24"/>
          <w:szCs w:val="26"/>
        </w:rPr>
        <w:tab/>
      </w:r>
      <w:hyperlink w:anchor="univers_des_besoins_IV_1" w:history="1">
        <w:r w:rsidRPr="004B510E">
          <w:rPr>
            <w:rStyle w:val="Lienhypertexte"/>
            <w:i/>
            <w:iCs/>
            <w:sz w:val="24"/>
            <w:szCs w:val="26"/>
          </w:rPr>
          <w:t>La privation par rapport aux besoins</w:t>
        </w:r>
      </w:hyperlink>
      <w:r w:rsidRPr="00C431C6">
        <w:rPr>
          <w:iCs/>
          <w:sz w:val="24"/>
          <w:szCs w:val="26"/>
        </w:rPr>
        <w:t xml:space="preserve"> [40]</w:t>
      </w:r>
    </w:p>
    <w:p w:rsidR="00575E1A" w:rsidRPr="00C431C6" w:rsidRDefault="00575E1A" w:rsidP="00575E1A">
      <w:pPr>
        <w:ind w:left="900" w:hanging="360"/>
        <w:jc w:val="both"/>
        <w:rPr>
          <w:sz w:val="24"/>
        </w:rPr>
      </w:pPr>
      <w:r w:rsidRPr="00C431C6">
        <w:rPr>
          <w:sz w:val="24"/>
        </w:rPr>
        <w:t xml:space="preserve">2. </w:t>
      </w:r>
      <w:r>
        <w:rPr>
          <w:sz w:val="24"/>
        </w:rPr>
        <w:tab/>
      </w:r>
      <w:hyperlink w:anchor="univers_des_besoins_IV_2" w:history="1">
        <w:r w:rsidRPr="004B510E">
          <w:rPr>
            <w:rStyle w:val="Lienhypertexte"/>
            <w:i/>
            <w:iCs/>
            <w:sz w:val="24"/>
          </w:rPr>
          <w:t>Un système dualiste de normes</w:t>
        </w:r>
      </w:hyperlink>
      <w:r w:rsidRPr="00C431C6">
        <w:rPr>
          <w:iCs/>
          <w:sz w:val="24"/>
        </w:rPr>
        <w:t xml:space="preserve"> [42]</w:t>
      </w:r>
    </w:p>
    <w:p w:rsidR="00575E1A" w:rsidRPr="00C431C6" w:rsidRDefault="00575E1A">
      <w:pPr>
        <w:jc w:val="both"/>
        <w:rPr>
          <w:sz w:val="24"/>
        </w:rPr>
      </w:pPr>
    </w:p>
    <w:p w:rsidR="00575E1A" w:rsidRPr="00C431C6" w:rsidRDefault="00575E1A" w:rsidP="00575E1A">
      <w:pPr>
        <w:ind w:left="540" w:hanging="540"/>
        <w:rPr>
          <w:sz w:val="24"/>
        </w:rPr>
      </w:pPr>
      <w:r w:rsidRPr="00C431C6">
        <w:rPr>
          <w:sz w:val="24"/>
        </w:rPr>
        <w:t>V.</w:t>
      </w:r>
      <w:r w:rsidRPr="00C431C6">
        <w:rPr>
          <w:sz w:val="24"/>
        </w:rPr>
        <w:tab/>
      </w:r>
      <w:hyperlink w:anchor="univers_des_besoins_V" w:history="1">
        <w:r w:rsidRPr="00CA4533">
          <w:rPr>
            <w:rStyle w:val="Lienhypertexte"/>
            <w:sz w:val="24"/>
            <w:szCs w:val="16"/>
          </w:rPr>
          <w:t>L'UNIVERS DES BESOINS</w:t>
        </w:r>
      </w:hyperlink>
      <w:r w:rsidRPr="00C431C6">
        <w:rPr>
          <w:sz w:val="24"/>
          <w:szCs w:val="16"/>
        </w:rPr>
        <w:t xml:space="preserve"> [43]</w:t>
      </w:r>
    </w:p>
    <w:p w:rsidR="00575E1A" w:rsidRPr="00C431C6" w:rsidRDefault="00575E1A">
      <w:pPr>
        <w:jc w:val="both"/>
        <w:rPr>
          <w:sz w:val="24"/>
        </w:rPr>
      </w:pPr>
    </w:p>
    <w:p w:rsidR="00575E1A" w:rsidRPr="00C431C6" w:rsidRDefault="00575E1A" w:rsidP="00575E1A">
      <w:pPr>
        <w:ind w:left="900" w:hanging="360"/>
        <w:jc w:val="both"/>
        <w:rPr>
          <w:sz w:val="24"/>
        </w:rPr>
      </w:pPr>
      <w:r w:rsidRPr="00C431C6">
        <w:rPr>
          <w:i/>
          <w:iCs/>
          <w:sz w:val="24"/>
        </w:rPr>
        <w:t>1.</w:t>
      </w:r>
      <w:r>
        <w:rPr>
          <w:i/>
          <w:iCs/>
          <w:sz w:val="24"/>
        </w:rPr>
        <w:tab/>
      </w:r>
      <w:hyperlink w:anchor="univers_des_besoins_V_1" w:history="1">
        <w:r w:rsidRPr="004B510E">
          <w:rPr>
            <w:rStyle w:val="Lienhypertexte"/>
            <w:i/>
            <w:iCs/>
            <w:sz w:val="24"/>
          </w:rPr>
          <w:t xml:space="preserve">Le </w:t>
        </w:r>
        <w:r w:rsidRPr="004B510E">
          <w:rPr>
            <w:rStyle w:val="Lienhypertexte"/>
            <w:i/>
            <w:sz w:val="24"/>
          </w:rPr>
          <w:t>système dualiste des normes</w:t>
        </w:r>
      </w:hyperlink>
      <w:r w:rsidRPr="00C431C6">
        <w:rPr>
          <w:sz w:val="24"/>
        </w:rPr>
        <w:t xml:space="preserve"> [43]</w:t>
      </w:r>
    </w:p>
    <w:p w:rsidR="00575E1A" w:rsidRPr="00C431C6" w:rsidRDefault="00575E1A" w:rsidP="00575E1A">
      <w:pPr>
        <w:ind w:left="900" w:hanging="360"/>
        <w:jc w:val="both"/>
        <w:rPr>
          <w:sz w:val="24"/>
        </w:rPr>
      </w:pPr>
      <w:r w:rsidRPr="00C431C6">
        <w:rPr>
          <w:i/>
          <w:iCs/>
          <w:sz w:val="24"/>
          <w:szCs w:val="22"/>
        </w:rPr>
        <w:t>2.</w:t>
      </w:r>
      <w:r>
        <w:rPr>
          <w:i/>
          <w:iCs/>
          <w:sz w:val="24"/>
          <w:szCs w:val="22"/>
        </w:rPr>
        <w:tab/>
      </w:r>
      <w:hyperlink w:anchor="univers_des_besoins_V_2" w:history="1">
        <w:r w:rsidRPr="004B510E">
          <w:rPr>
            <w:rStyle w:val="Lienhypertexte"/>
            <w:i/>
            <w:iCs/>
            <w:sz w:val="24"/>
            <w:szCs w:val="22"/>
          </w:rPr>
          <w:t>L'éclatement de l'univers des besoins</w:t>
        </w:r>
      </w:hyperlink>
      <w:r w:rsidRPr="00C431C6">
        <w:rPr>
          <w:iCs/>
          <w:sz w:val="24"/>
          <w:szCs w:val="22"/>
        </w:rPr>
        <w:t xml:space="preserve"> [44]</w:t>
      </w:r>
    </w:p>
    <w:p w:rsidR="00575E1A" w:rsidRPr="00C431C6" w:rsidRDefault="00575E1A" w:rsidP="00575E1A">
      <w:pPr>
        <w:ind w:left="900" w:hanging="360"/>
        <w:jc w:val="both"/>
        <w:rPr>
          <w:sz w:val="24"/>
        </w:rPr>
      </w:pPr>
      <w:r w:rsidRPr="00C431C6">
        <w:rPr>
          <w:i/>
          <w:iCs/>
          <w:sz w:val="24"/>
          <w:szCs w:val="22"/>
        </w:rPr>
        <w:t>3.</w:t>
      </w:r>
      <w:r>
        <w:rPr>
          <w:i/>
          <w:iCs/>
          <w:sz w:val="24"/>
          <w:szCs w:val="22"/>
        </w:rPr>
        <w:tab/>
      </w:r>
      <w:hyperlink w:anchor="univers_des_besoins_V_3" w:history="1">
        <w:r w:rsidRPr="004B510E">
          <w:rPr>
            <w:rStyle w:val="Lienhypertexte"/>
            <w:i/>
            <w:iCs/>
            <w:sz w:val="24"/>
            <w:szCs w:val="22"/>
          </w:rPr>
          <w:t>Un mouvement vers l'universalisation des besoins</w:t>
        </w:r>
      </w:hyperlink>
      <w:r w:rsidRPr="00C431C6">
        <w:rPr>
          <w:iCs/>
          <w:sz w:val="24"/>
          <w:szCs w:val="22"/>
        </w:rPr>
        <w:t xml:space="preserve"> 44]</w:t>
      </w:r>
    </w:p>
    <w:p w:rsidR="00575E1A" w:rsidRPr="00C431C6" w:rsidRDefault="00575E1A" w:rsidP="00575E1A">
      <w:pPr>
        <w:ind w:left="900" w:hanging="360"/>
        <w:jc w:val="both"/>
        <w:rPr>
          <w:iCs/>
          <w:sz w:val="24"/>
          <w:szCs w:val="22"/>
        </w:rPr>
      </w:pPr>
      <w:r w:rsidRPr="00C431C6">
        <w:rPr>
          <w:sz w:val="24"/>
        </w:rPr>
        <w:t>4.</w:t>
      </w:r>
      <w:r>
        <w:rPr>
          <w:sz w:val="24"/>
        </w:rPr>
        <w:tab/>
      </w:r>
      <w:hyperlink w:anchor="univers_des_besoins_V_4" w:history="1">
        <w:r w:rsidRPr="004B510E">
          <w:rPr>
            <w:rStyle w:val="Lienhypertexte"/>
            <w:i/>
            <w:iCs/>
            <w:sz w:val="24"/>
            <w:szCs w:val="22"/>
          </w:rPr>
          <w:t>Le déterminant du besoin est le revenu</w:t>
        </w:r>
      </w:hyperlink>
      <w:r w:rsidRPr="00C431C6">
        <w:rPr>
          <w:iCs/>
          <w:sz w:val="24"/>
          <w:szCs w:val="22"/>
        </w:rPr>
        <w:t xml:space="preserve"> [44]</w:t>
      </w:r>
    </w:p>
    <w:p w:rsidR="00575E1A" w:rsidRPr="00C431C6" w:rsidRDefault="00575E1A" w:rsidP="00575E1A">
      <w:pPr>
        <w:ind w:left="900" w:hanging="360"/>
        <w:jc w:val="both"/>
        <w:rPr>
          <w:iCs/>
          <w:sz w:val="24"/>
          <w:szCs w:val="22"/>
        </w:rPr>
      </w:pPr>
      <w:r w:rsidRPr="00C431C6">
        <w:rPr>
          <w:i/>
          <w:iCs/>
          <w:sz w:val="24"/>
          <w:szCs w:val="22"/>
        </w:rPr>
        <w:t>5.</w:t>
      </w:r>
      <w:r>
        <w:rPr>
          <w:i/>
          <w:iCs/>
          <w:sz w:val="24"/>
          <w:szCs w:val="22"/>
        </w:rPr>
        <w:tab/>
      </w:r>
      <w:hyperlink w:anchor="univers_des_besoins_V_5" w:history="1">
        <w:r w:rsidRPr="004B510E">
          <w:rPr>
            <w:rStyle w:val="Lienhypertexte"/>
            <w:i/>
            <w:iCs/>
            <w:sz w:val="24"/>
            <w:szCs w:val="22"/>
          </w:rPr>
          <w:t>Les besoins sont indéfiniment extensibles</w:t>
        </w:r>
      </w:hyperlink>
      <w:r w:rsidRPr="00C431C6">
        <w:rPr>
          <w:iCs/>
          <w:sz w:val="24"/>
          <w:szCs w:val="22"/>
        </w:rPr>
        <w:t xml:space="preserve"> [45]</w:t>
      </w:r>
    </w:p>
    <w:p w:rsidR="00575E1A" w:rsidRPr="00C431C6" w:rsidRDefault="00575E1A" w:rsidP="00575E1A">
      <w:pPr>
        <w:ind w:left="900" w:hanging="360"/>
        <w:jc w:val="both"/>
        <w:rPr>
          <w:iCs/>
          <w:sz w:val="24"/>
          <w:szCs w:val="22"/>
        </w:rPr>
      </w:pPr>
      <w:r w:rsidRPr="00C431C6">
        <w:rPr>
          <w:i/>
          <w:iCs/>
          <w:sz w:val="24"/>
          <w:szCs w:val="22"/>
        </w:rPr>
        <w:t>6.</w:t>
      </w:r>
      <w:r>
        <w:rPr>
          <w:i/>
          <w:iCs/>
          <w:sz w:val="24"/>
          <w:szCs w:val="22"/>
        </w:rPr>
        <w:tab/>
      </w:r>
      <w:hyperlink w:anchor="univers_des_besoins_V_6" w:history="1">
        <w:r w:rsidRPr="004B510E">
          <w:rPr>
            <w:rStyle w:val="Lienhypertexte"/>
            <w:i/>
            <w:iCs/>
            <w:sz w:val="24"/>
            <w:szCs w:val="22"/>
          </w:rPr>
          <w:t>La hiérarchie des besoins</w:t>
        </w:r>
      </w:hyperlink>
      <w:r w:rsidRPr="00C431C6">
        <w:rPr>
          <w:iCs/>
          <w:sz w:val="24"/>
          <w:szCs w:val="22"/>
        </w:rPr>
        <w:t xml:space="preserve"> [45]</w:t>
      </w:r>
    </w:p>
    <w:p w:rsidR="00575E1A" w:rsidRPr="00C431C6" w:rsidRDefault="00575E1A">
      <w:pPr>
        <w:jc w:val="both"/>
        <w:rPr>
          <w:sz w:val="24"/>
        </w:rPr>
      </w:pPr>
    </w:p>
    <w:p w:rsidR="00575E1A" w:rsidRDefault="00575E1A">
      <w:pPr>
        <w:jc w:val="both"/>
      </w:pPr>
      <w:r>
        <w:br w:type="page"/>
      </w:r>
    </w:p>
    <w:p w:rsidR="00575E1A" w:rsidRDefault="00575E1A">
      <w:pPr>
        <w:jc w:val="both"/>
      </w:pPr>
    </w:p>
    <w:p w:rsidR="00575E1A" w:rsidRDefault="00575E1A" w:rsidP="00575E1A">
      <w:pPr>
        <w:ind w:firstLine="0"/>
        <w:jc w:val="center"/>
        <w:rPr>
          <w:b/>
          <w:sz w:val="36"/>
          <w:lang w:bidi="ar-SA"/>
        </w:rPr>
      </w:pPr>
      <w:r>
        <w:rPr>
          <w:sz w:val="36"/>
          <w:lang w:bidi="ar-SA"/>
        </w:rPr>
        <w:t xml:space="preserve">Marc-Adélard Tremblay </w:t>
      </w:r>
      <w:r w:rsidRPr="00064ED6">
        <w:rPr>
          <w:color w:val="FF0000"/>
          <w:sz w:val="36"/>
          <w:lang w:bidi="ar-SA"/>
        </w:rPr>
        <w:t>†</w:t>
      </w:r>
      <w:r>
        <w:rPr>
          <w:sz w:val="36"/>
          <w:lang w:bidi="ar-SA"/>
        </w:rPr>
        <w:t xml:space="preserve"> (1922-2014)</w:t>
      </w:r>
      <w:r>
        <w:rPr>
          <w:sz w:val="36"/>
          <w:lang w:bidi="ar-SA"/>
        </w:rPr>
        <w:br/>
        <w:t xml:space="preserve">et Gérald Fortin </w:t>
      </w:r>
      <w:r w:rsidRPr="00064ED6">
        <w:rPr>
          <w:color w:val="FF0000"/>
          <w:sz w:val="36"/>
          <w:lang w:bidi="ar-SA"/>
        </w:rPr>
        <w:t>†</w:t>
      </w:r>
      <w:r>
        <w:rPr>
          <w:sz w:val="36"/>
          <w:lang w:bidi="ar-SA"/>
        </w:rPr>
        <w:t xml:space="preserve"> (1929-1997)</w:t>
      </w:r>
    </w:p>
    <w:p w:rsidR="00575E1A" w:rsidRDefault="00575E1A" w:rsidP="00575E1A">
      <w:pPr>
        <w:ind w:firstLine="0"/>
        <w:jc w:val="center"/>
        <w:rPr>
          <w:sz w:val="20"/>
          <w:lang w:bidi="ar-SA"/>
        </w:rPr>
      </w:pPr>
      <w:r>
        <w:rPr>
          <w:sz w:val="20"/>
          <w:lang w:bidi="ar-SA"/>
        </w:rPr>
        <w:t>Département de sociologie, Université Laval</w:t>
      </w:r>
    </w:p>
    <w:p w:rsidR="00575E1A" w:rsidRPr="0058603D" w:rsidRDefault="00575E1A" w:rsidP="00575E1A">
      <w:pPr>
        <w:ind w:left="20" w:hanging="20"/>
        <w:jc w:val="center"/>
      </w:pPr>
    </w:p>
    <w:p w:rsidR="00575E1A" w:rsidRPr="0058603D" w:rsidRDefault="00575E1A" w:rsidP="00575E1A">
      <w:pPr>
        <w:ind w:hanging="20"/>
        <w:jc w:val="center"/>
      </w:pPr>
      <w:r w:rsidRPr="0058603D">
        <w:t>“</w:t>
      </w:r>
      <w:r w:rsidRPr="000F6A69">
        <w:rPr>
          <w:i/>
          <w:color w:val="000080"/>
        </w:rPr>
        <w:t>En</w:t>
      </w:r>
      <w:r>
        <w:rPr>
          <w:i/>
          <w:color w:val="000080"/>
        </w:rPr>
        <w:t>quête sur les conditions de vie</w:t>
      </w:r>
      <w:r>
        <w:rPr>
          <w:i/>
          <w:color w:val="000080"/>
        </w:rPr>
        <w:br/>
      </w:r>
      <w:r w:rsidRPr="000F6A69">
        <w:rPr>
          <w:i/>
          <w:color w:val="000080"/>
        </w:rPr>
        <w:t>de la famille canadienne-française : l’univers des besoins</w:t>
      </w:r>
      <w:r w:rsidRPr="0058603D">
        <w:t>”.</w:t>
      </w:r>
    </w:p>
    <w:p w:rsidR="00575E1A" w:rsidRPr="0058603D" w:rsidRDefault="00575E1A" w:rsidP="00575E1A">
      <w:pPr>
        <w:ind w:hanging="20"/>
        <w:jc w:val="center"/>
      </w:pPr>
    </w:p>
    <w:p w:rsidR="00575E1A" w:rsidRPr="006C3CF3" w:rsidRDefault="00575E1A">
      <w:pPr>
        <w:jc w:val="both"/>
      </w:pPr>
      <w:r w:rsidRPr="006C3CF3">
        <w:t>Un article publié dans la r</w:t>
      </w:r>
      <w:r w:rsidRPr="006C3CF3">
        <w:t>e</w:t>
      </w:r>
      <w:r w:rsidRPr="006C3CF3">
        <w:t xml:space="preserve">vue </w:t>
      </w:r>
      <w:r w:rsidRPr="006C3CF3">
        <w:rPr>
          <w:b/>
        </w:rPr>
        <w:t>Recherches sociographiques</w:t>
      </w:r>
      <w:r>
        <w:t>, vol. 4</w:t>
      </w:r>
      <w:r w:rsidRPr="006C3CF3">
        <w:t>, no</w:t>
      </w:r>
      <w:r>
        <w:t> 1</w:t>
      </w:r>
      <w:r w:rsidRPr="006C3CF3">
        <w:t xml:space="preserve">, </w:t>
      </w:r>
      <w:r>
        <w:t>janvier-avril 1963</w:t>
      </w:r>
      <w:r w:rsidRPr="006C3CF3">
        <w:t xml:space="preserve">, pp. </w:t>
      </w:r>
      <w:r>
        <w:t>9-46</w:t>
      </w:r>
      <w:r w:rsidRPr="006C3CF3">
        <w:t>. Québec: Les Presses de l'Unive</w:t>
      </w:r>
      <w:r w:rsidRPr="006C3CF3">
        <w:t>r</w:t>
      </w:r>
      <w:r w:rsidRPr="006C3CF3">
        <w:t>sité Laval.</w:t>
      </w:r>
    </w:p>
    <w:p w:rsidR="00575E1A" w:rsidRDefault="00575E1A">
      <w:pPr>
        <w:jc w:val="both"/>
      </w:pPr>
    </w:p>
    <w:p w:rsidR="00575E1A" w:rsidRDefault="00575E1A">
      <w:pPr>
        <w:jc w:val="both"/>
      </w:pPr>
    </w:p>
    <w:p w:rsidR="00575E1A" w:rsidRPr="0068101D" w:rsidRDefault="00575E1A" w:rsidP="00575E1A">
      <w:pPr>
        <w:pStyle w:val="planche"/>
      </w:pPr>
      <w:bookmarkStart w:id="2" w:name="univers_des_besoins_intro"/>
      <w:r w:rsidRPr="00A65BDD">
        <w:t>Introduction</w:t>
      </w:r>
    </w:p>
    <w:bookmarkEnd w:id="2"/>
    <w:p w:rsidR="00575E1A" w:rsidRDefault="00575E1A">
      <w:pPr>
        <w:jc w:val="both"/>
      </w:pPr>
    </w:p>
    <w:p w:rsidR="00575E1A" w:rsidRDefault="00575E1A">
      <w:pPr>
        <w:jc w:val="both"/>
      </w:pPr>
    </w:p>
    <w:p w:rsidR="00575E1A" w:rsidRDefault="00575E1A">
      <w:pPr>
        <w:jc w:val="both"/>
      </w:pPr>
    </w:p>
    <w:p w:rsidR="00575E1A" w:rsidRDefault="00575E1A">
      <w:pPr>
        <w:ind w:right="90" w:firstLine="0"/>
        <w:jc w:val="both"/>
        <w:rPr>
          <w:sz w:val="20"/>
        </w:rPr>
      </w:pPr>
      <w:hyperlink w:anchor="tdm" w:history="1">
        <w:r>
          <w:rPr>
            <w:rStyle w:val="Lienhypertexte"/>
            <w:sz w:val="20"/>
          </w:rPr>
          <w:t>Retour à la table des matières</w:t>
        </w:r>
      </w:hyperlink>
    </w:p>
    <w:p w:rsidR="00575E1A" w:rsidRPr="000F6A69" w:rsidRDefault="00575E1A" w:rsidP="00575E1A">
      <w:pPr>
        <w:spacing w:before="120" w:after="120"/>
        <w:jc w:val="both"/>
      </w:pPr>
      <w:r w:rsidRPr="000F6A69">
        <w:t>Marc-Adélard Tremblay et Gérald Fortin, “Enquête sur les cond</w:t>
      </w:r>
      <w:r w:rsidRPr="000F6A69">
        <w:t>i</w:t>
      </w:r>
      <w:r w:rsidRPr="000F6A69">
        <w:t>tions de vie de la famille canadienne-française : l’univers des b</w:t>
      </w:r>
      <w:r w:rsidRPr="000F6A69">
        <w:t>e</w:t>
      </w:r>
      <w:r w:rsidRPr="000F6A69">
        <w:t xml:space="preserve">soins”. Un article publié dans la revue </w:t>
      </w:r>
      <w:r w:rsidRPr="000F6A69">
        <w:rPr>
          <w:i/>
          <w:iCs/>
        </w:rPr>
        <w:t>Recherches sociographiques</w:t>
      </w:r>
      <w:r w:rsidRPr="000F6A69">
        <w:t>, vol. 4, no 1, janvier-avril 1963, pp. 9-46. Qu</w:t>
      </w:r>
      <w:r w:rsidRPr="000F6A69">
        <w:t>é</w:t>
      </w:r>
      <w:r w:rsidRPr="000F6A69">
        <w:t>bec : PUL.</w:t>
      </w:r>
    </w:p>
    <w:p w:rsidR="00575E1A" w:rsidRPr="000F6A69" w:rsidRDefault="00575E1A" w:rsidP="00575E1A">
      <w:pPr>
        <w:spacing w:before="120" w:after="120"/>
        <w:jc w:val="both"/>
      </w:pPr>
    </w:p>
    <w:p w:rsidR="00575E1A" w:rsidRPr="000F6A69" w:rsidRDefault="00575E1A" w:rsidP="00575E1A">
      <w:pPr>
        <w:spacing w:before="120" w:after="120"/>
        <w:jc w:val="both"/>
      </w:pPr>
      <w:r w:rsidRPr="000F6A69">
        <w:t>Nous présentons, dans cet article, une tranche des résultats qui se dégagent d'une recherche approfondie sur les conditions de vie, les besoins et les aspirations de la famille canadienne-française. Nous avons décrit ailleurs les objectifs et les méthodes de cette enquête.</w:t>
      </w:r>
      <w:r>
        <w:t> </w:t>
      </w:r>
      <w:r>
        <w:rPr>
          <w:rStyle w:val="Appelnotedebasdep"/>
        </w:rPr>
        <w:footnoteReference w:id="1"/>
      </w:r>
      <w:r w:rsidRPr="000F6A69">
        <w:t xml:space="preserve"> Rappelons brièvement qu'elle a porte sur un échantillon de 1,460 f</w:t>
      </w:r>
      <w:r w:rsidRPr="000F6A69">
        <w:t>a</w:t>
      </w:r>
      <w:r w:rsidRPr="000F6A69">
        <w:t>milles représentant, en 1958, l'ensemble des familles canadie</w:t>
      </w:r>
      <w:r w:rsidRPr="000F6A69">
        <w:t>n</w:t>
      </w:r>
      <w:r w:rsidRPr="000F6A69">
        <w:t>nes</w:t>
      </w:r>
      <w:r w:rsidRPr="000F6A69">
        <w:noBreakHyphen/>
        <w:t xml:space="preserve">françaises du Québec dont le chef tire son revenu principal </w:t>
      </w:r>
      <w:r w:rsidRPr="000F6A69">
        <w:lastRenderedPageBreak/>
        <w:t>d'un travail sal</w:t>
      </w:r>
      <w:r w:rsidRPr="000F6A69">
        <w:t>a</w:t>
      </w:r>
      <w:r w:rsidRPr="000F6A69">
        <w:t>rie et dont le revenu total est inférieur a 8,000 dollars. Cette population comprend donc les familles urbaines et les familles rurales non agricoles, les familles des collets blancs, celles des ouvriers qual</w:t>
      </w:r>
      <w:r w:rsidRPr="000F6A69">
        <w:t>i</w:t>
      </w:r>
      <w:r w:rsidRPr="000F6A69">
        <w:t>fies et des manœuvres. Par ailleurs, sont exclues de l'étude les fami</w:t>
      </w:r>
      <w:r w:rsidRPr="000F6A69">
        <w:t>l</w:t>
      </w:r>
      <w:r w:rsidRPr="000F6A69">
        <w:t>les des cultivateurs, des commerçants, des administr</w:t>
      </w:r>
      <w:r w:rsidRPr="000F6A69">
        <w:t>a</w:t>
      </w:r>
      <w:r w:rsidRPr="000F6A69">
        <w:t>teurs et des hommes de profession. Il faut noter toutefois que la population étudiée repr</w:t>
      </w:r>
      <w:r w:rsidRPr="000F6A69">
        <w:t>é</w:t>
      </w:r>
      <w:r w:rsidRPr="000F6A69">
        <w:t>sente entre 70 et 80% de toutes les familles canadienne</w:t>
      </w:r>
      <w:r w:rsidRPr="000F6A69">
        <w:t>s</w:t>
      </w:r>
      <w:r w:rsidRPr="000F6A69">
        <w:t>-françaises de la provi</w:t>
      </w:r>
      <w:r w:rsidRPr="000F6A69">
        <w:t>n</w:t>
      </w:r>
      <w:r w:rsidRPr="000F6A69">
        <w:t>ce de Québec.</w:t>
      </w:r>
    </w:p>
    <w:p w:rsidR="00575E1A" w:rsidRPr="000F6A69" w:rsidRDefault="00575E1A" w:rsidP="00575E1A">
      <w:pPr>
        <w:spacing w:before="120" w:after="120"/>
        <w:jc w:val="both"/>
      </w:pPr>
      <w:r w:rsidRPr="000F6A69">
        <w:t>Notre projet était d'étudier non seulement les comportements de consommation, mais aussi les attitudes que révèlent ces comport</w:t>
      </w:r>
      <w:r w:rsidRPr="000F6A69">
        <w:t>e</w:t>
      </w:r>
      <w:r w:rsidRPr="000F6A69">
        <w:t>ments ou auxquelles ceux-ci sont liés. Dans cette perspective, l'anal</w:t>
      </w:r>
      <w:r w:rsidRPr="000F6A69">
        <w:t>y</w:t>
      </w:r>
      <w:r w:rsidRPr="000F6A69">
        <w:t>se des besoins tels que définis par les inform</w:t>
      </w:r>
      <w:r w:rsidRPr="000F6A69">
        <w:t>a</w:t>
      </w:r>
      <w:r w:rsidRPr="000F6A69">
        <w:t>teurs devait évidemment constituer une étape centrale de notre démarche. Apres avoir précise les fondements théoriques de notre analyse, nous rendrons compte ici des résultats obtenus a l'aide de trois types complémentaires de mes</w:t>
      </w:r>
      <w:r w:rsidRPr="000F6A69">
        <w:t>u</w:t>
      </w:r>
      <w:r w:rsidRPr="000F6A69">
        <w:t>re du besoin : la structure du budget, les normes de consommation, les privations senties.</w:t>
      </w:r>
    </w:p>
    <w:p w:rsidR="00575E1A" w:rsidRPr="000F6A69" w:rsidRDefault="00575E1A" w:rsidP="00575E1A">
      <w:pPr>
        <w:spacing w:before="120" w:after="120"/>
        <w:jc w:val="both"/>
      </w:pPr>
    </w:p>
    <w:p w:rsidR="00575E1A" w:rsidRPr="00CA581C" w:rsidRDefault="00575E1A" w:rsidP="00575E1A">
      <w:pPr>
        <w:pStyle w:val="planche"/>
      </w:pPr>
      <w:bookmarkStart w:id="3" w:name="univers_des_besoins_I"/>
      <w:r w:rsidRPr="00CA581C">
        <w:t>1. LES FONDEMENTS THÉ</w:t>
      </w:r>
      <w:r>
        <w:t>ORIQUES</w:t>
      </w:r>
      <w:r>
        <w:br/>
      </w:r>
      <w:r w:rsidRPr="00CA581C">
        <w:t>DE L'AN</w:t>
      </w:r>
      <w:r w:rsidRPr="00CA581C">
        <w:t>A</w:t>
      </w:r>
      <w:r w:rsidRPr="00CA581C">
        <w:t>LYSE</w:t>
      </w:r>
    </w:p>
    <w:bookmarkEnd w:id="3"/>
    <w:p w:rsidR="00575E1A" w:rsidRPr="000F6A69" w:rsidRDefault="00575E1A" w:rsidP="00575E1A">
      <w:pPr>
        <w:spacing w:before="120" w:after="120"/>
        <w:jc w:val="both"/>
      </w:pPr>
    </w:p>
    <w:p w:rsidR="00575E1A" w:rsidRDefault="00575E1A" w:rsidP="00575E1A">
      <w:pPr>
        <w:ind w:right="90" w:firstLine="0"/>
        <w:jc w:val="both"/>
        <w:rPr>
          <w:sz w:val="20"/>
        </w:rPr>
      </w:pPr>
      <w:hyperlink w:anchor="tdm" w:history="1">
        <w:r>
          <w:rPr>
            <w:rStyle w:val="Lienhypertexte"/>
            <w:sz w:val="20"/>
          </w:rPr>
          <w:t>Retour à la table des matières</w:t>
        </w:r>
      </w:hyperlink>
    </w:p>
    <w:p w:rsidR="00575E1A" w:rsidRPr="000F6A69" w:rsidRDefault="00575E1A" w:rsidP="00575E1A">
      <w:pPr>
        <w:spacing w:before="120" w:after="120"/>
        <w:jc w:val="both"/>
      </w:pPr>
      <w:r w:rsidRPr="000F6A69">
        <w:t>L'utilisation que fait la famille de son revenu traduit l'ensemble des motivations de ses membres, et, tout particulièrement, celles des re</w:t>
      </w:r>
      <w:r w:rsidRPr="000F6A69">
        <w:t>s</w:t>
      </w:r>
      <w:r w:rsidRPr="000F6A69">
        <w:t>ponsables</w:t>
      </w:r>
      <w:r>
        <w:t xml:space="preserve"> </w:t>
      </w:r>
      <w:r w:rsidRPr="000F6A69">
        <w:t>[10] des décisions. Lorsqu'une proportion d'un revenu fixe est consacrée à l'acquisition de tel bien particulier plutôt que de tel autre également attrayant, ce comportement traduit un choix préfére</w:t>
      </w:r>
      <w:r w:rsidRPr="000F6A69">
        <w:t>n</w:t>
      </w:r>
      <w:r w:rsidRPr="000F6A69">
        <w:t>tiel du consommateur et la satisfaction o</w:t>
      </w:r>
      <w:r w:rsidRPr="000F6A69">
        <w:t>b</w:t>
      </w:r>
      <w:r w:rsidRPr="000F6A69">
        <w:t>tenue par l'acquisition de ce bien particulier est perçue comme pouvant compenser la privation de l'autre ou des autres biens sacrifiés. La structure des dépenses, ou la pr</w:t>
      </w:r>
      <w:r w:rsidRPr="000F6A69">
        <w:t>o</w:t>
      </w:r>
      <w:r w:rsidRPr="000F6A69">
        <w:t>portion du revenu consacrée à chacun des postes du budget, reflète donc la puissance d'attraction de chacun de ces objets et, partant, la structure des besoins de la famille.</w:t>
      </w:r>
    </w:p>
    <w:p w:rsidR="00575E1A" w:rsidRPr="000F6A69" w:rsidRDefault="00575E1A" w:rsidP="00575E1A">
      <w:pPr>
        <w:spacing w:before="120" w:after="120"/>
        <w:jc w:val="both"/>
      </w:pPr>
      <w:r w:rsidRPr="000F6A69">
        <w:t>Traditionnellement, on a établi une distinction entre deux genres de motivation par rapport aux objets économiques : a) la motiv</w:t>
      </w:r>
      <w:r w:rsidRPr="000F6A69">
        <w:t>a</w:t>
      </w:r>
      <w:r w:rsidRPr="000F6A69">
        <w:t xml:space="preserve">tion-besoin, et </w:t>
      </w:r>
      <w:r w:rsidRPr="000F6A69">
        <w:rPr>
          <w:i/>
          <w:iCs/>
          <w:szCs w:val="18"/>
        </w:rPr>
        <w:t xml:space="preserve">b) </w:t>
      </w:r>
      <w:r w:rsidRPr="000F6A69">
        <w:t>la motivation-aspiration. Deux critères principaux fo</w:t>
      </w:r>
      <w:r w:rsidRPr="000F6A69">
        <w:t>n</w:t>
      </w:r>
      <w:r w:rsidRPr="000F6A69">
        <w:lastRenderedPageBreak/>
        <w:t xml:space="preserve">dent cette distinction : a) l'intensité de la tension vers l'objet désiré, et </w:t>
      </w:r>
      <w:r w:rsidRPr="000F6A69">
        <w:rPr>
          <w:i/>
          <w:iCs/>
          <w:szCs w:val="18"/>
        </w:rPr>
        <w:t xml:space="preserve">b) </w:t>
      </w:r>
      <w:r w:rsidRPr="000F6A69">
        <w:t>le degré d'urgence quant à la satisfaction de ce désir. Ces deux él</w:t>
      </w:r>
      <w:r w:rsidRPr="000F6A69">
        <w:t>é</w:t>
      </w:r>
      <w:r w:rsidRPr="000F6A69">
        <w:t>ments nous permettent de distinguer les concepts de besoin et d'aspir</w:t>
      </w:r>
      <w:r w:rsidRPr="000F6A69">
        <w:t>a</w:t>
      </w:r>
      <w:r w:rsidRPr="000F6A69">
        <w:t>tion. Par besoin, nous entendons ce qui est jugé nécessaire dans l'i</w:t>
      </w:r>
      <w:r w:rsidRPr="000F6A69">
        <w:t>m</w:t>
      </w:r>
      <w:r w:rsidRPr="000F6A69">
        <w:t>médiat par un individu ou un groupe d'individus. Par aspiration, nous entendons ce qui est jugé souhaitable et réalisable dans l'avenir par un individu ou un groupe d'indiv</w:t>
      </w:r>
      <w:r w:rsidRPr="000F6A69">
        <w:t>i</w:t>
      </w:r>
      <w:r w:rsidRPr="000F6A69">
        <w:t>dus.</w:t>
      </w:r>
    </w:p>
    <w:p w:rsidR="00575E1A" w:rsidRPr="000F6A69" w:rsidRDefault="00575E1A" w:rsidP="00575E1A">
      <w:pPr>
        <w:spacing w:before="120" w:after="120"/>
        <w:jc w:val="both"/>
      </w:pPr>
      <w:r w:rsidRPr="000F6A69">
        <w:t>Précisons ces deux concepts. L'aspiration prend naissance dans un bien désire, conçu comme accessible. Si l'individu est conscient qu'il ne pourra jamais acquérir tel bien, il s'agit alors d'un rêve et non d'une aspiration. Par voie de conséquence on peut affirmer ceci : lorsqu'un individu sait à l'avance qu'un objet est hors de sa po</w:t>
      </w:r>
      <w:r w:rsidRPr="000F6A69">
        <w:t>r</w:t>
      </w:r>
      <w:r w:rsidRPr="000F6A69">
        <w:t>tée, cet objet exercera sur lui très peu d'attrait et modifiera très peu son comport</w:t>
      </w:r>
      <w:r w:rsidRPr="000F6A69">
        <w:t>e</w:t>
      </w:r>
      <w:r w:rsidRPr="000F6A69">
        <w:t>ment. Pour qu'un bien (un service) devienne objet d'aspiration, le consommateur doit non seulement le désirer, mais aussi entrevoir les moyens concrets de l'obtenir et prendre enfin les dispositions néce</w:t>
      </w:r>
      <w:r w:rsidRPr="000F6A69">
        <w:t>s</w:t>
      </w:r>
      <w:r w:rsidRPr="000F6A69">
        <w:t>saires pour réaliser certaines démarches i</w:t>
      </w:r>
      <w:r w:rsidRPr="000F6A69">
        <w:t>n</w:t>
      </w:r>
      <w:r w:rsidRPr="000F6A69">
        <w:t>termédiaires reliées à son acquisition.</w:t>
      </w:r>
    </w:p>
    <w:p w:rsidR="00575E1A" w:rsidRPr="000F6A69" w:rsidRDefault="00575E1A" w:rsidP="00575E1A">
      <w:pPr>
        <w:spacing w:before="120" w:after="120"/>
        <w:jc w:val="both"/>
      </w:pPr>
      <w:r w:rsidRPr="000F6A69">
        <w:t>Le concept de besoin est plus complexe. La notion de nécessité implique un j</w:t>
      </w:r>
      <w:r w:rsidRPr="000F6A69">
        <w:t>u</w:t>
      </w:r>
      <w:r w:rsidRPr="000F6A69">
        <w:t>gement normatif et aussi une idée de droit. Dans les études sur les comport</w:t>
      </w:r>
      <w:r w:rsidRPr="000F6A69">
        <w:t>e</w:t>
      </w:r>
      <w:r w:rsidRPr="000F6A69">
        <w:t>ments de consommation, le besoin est presque toujours défini en termes subjectifs. En effet, la détermination de ce qui est « nécessaire » (« essentiel », « adéquat », « satisfaisant ») à un individu ou a un groupe d'individus repose sur un jugement de valeur.</w:t>
      </w:r>
    </w:p>
    <w:p w:rsidR="00575E1A" w:rsidRPr="000F6A69" w:rsidRDefault="00575E1A" w:rsidP="00575E1A">
      <w:pPr>
        <w:spacing w:before="120" w:after="120"/>
        <w:jc w:val="both"/>
      </w:pPr>
      <w:r w:rsidRPr="000F6A69">
        <w:t>Le concept de besoin objectif est utilisé dans plusieurs ouvrages de caractère scientifique. Le besoin est alors défini comme un minimum essentiel au fonctio</w:t>
      </w:r>
      <w:r w:rsidRPr="000F6A69">
        <w:t>n</w:t>
      </w:r>
      <w:r w:rsidRPr="000F6A69">
        <w:t>nement d'un organisme. Ainsi, du point de vue physiologique, on peut affirmer que l'individu a besoin de se nourrir, de se vêtir, de se protéger contre les intempéries et de se reproduire. À cette liste de besoins « primaires » ou « innés » on peut ajouter un ce</w:t>
      </w:r>
      <w:r w:rsidRPr="000F6A69">
        <w:t>r</w:t>
      </w:r>
      <w:r w:rsidRPr="000F6A69">
        <w:t>tain nombre de besoins dérivés. Ces besoins correspondent à des i</w:t>
      </w:r>
      <w:r w:rsidRPr="000F6A69">
        <w:t>m</w:t>
      </w:r>
      <w:r w:rsidRPr="000F6A69">
        <w:t>pératifs culturels, c'est-à-dire qu'ils existent du fait que l'homme vit en société ; par exe</w:t>
      </w:r>
      <w:r w:rsidRPr="000F6A69">
        <w:t>m</w:t>
      </w:r>
      <w:r w:rsidRPr="000F6A69">
        <w:t>ple, on peut affirmer que l'homme a besoin de se sentir aime, reconnu et approuvé</w:t>
      </w:r>
      <w:r>
        <w:t xml:space="preserve"> </w:t>
      </w:r>
      <w:r w:rsidRPr="000F6A69">
        <w:rPr>
          <w:szCs w:val="18"/>
        </w:rPr>
        <w:t>[11]</w:t>
      </w:r>
      <w:r>
        <w:rPr>
          <w:szCs w:val="18"/>
        </w:rPr>
        <w:t xml:space="preserve"> </w:t>
      </w:r>
      <w:r w:rsidRPr="000F6A69">
        <w:t>par les autres (affirmation de soi), qu'il a besoin de communiquer avec autrui et de faire partie d'un groupe, qu'il a un besoin d'acquis</w:t>
      </w:r>
      <w:r w:rsidRPr="000F6A69">
        <w:t>i</w:t>
      </w:r>
      <w:r w:rsidRPr="000F6A69">
        <w:t>tion, etc. À l'exception des besoins nutritifs proprement dits, les définitions des besoins primaires deme</w:t>
      </w:r>
      <w:r w:rsidRPr="000F6A69">
        <w:t>u</w:t>
      </w:r>
      <w:r w:rsidRPr="000F6A69">
        <w:t xml:space="preserve">rent toutefois imprécises. On sait que la famille a besoin d'être logée </w:t>
      </w:r>
      <w:r w:rsidRPr="000F6A69">
        <w:lastRenderedPageBreak/>
        <w:t>convenablement, mais lorsqu'il s'agit d'établir ce qui est convenable ou ce qui ne l'est pas - par rapport au nombre et à la grandeur des pi</w:t>
      </w:r>
      <w:r w:rsidRPr="000F6A69">
        <w:t>è</w:t>
      </w:r>
      <w:r w:rsidRPr="000F6A69">
        <w:t>ces, à l'espace cubique, à l'aération, à l'e</w:t>
      </w:r>
      <w:r w:rsidRPr="000F6A69">
        <w:t>x</w:t>
      </w:r>
      <w:r w:rsidRPr="000F6A69">
        <w:t>position au soleil, aux types de matériaux à utiliser pour assurer la protection contre les agents e</w:t>
      </w:r>
      <w:r w:rsidRPr="000F6A69">
        <w:t>x</w:t>
      </w:r>
      <w:r w:rsidRPr="000F6A69">
        <w:t>ternes, etc. -, cette évaluation doit être entreprise en tenant compte du système de valeurs de la société dans laquelle vit la famille. Toute s</w:t>
      </w:r>
      <w:r w:rsidRPr="000F6A69">
        <w:t>o</w:t>
      </w:r>
      <w:r w:rsidRPr="000F6A69">
        <w:t>ciété possède en effet un système de normes qui imposent aux indiv</w:t>
      </w:r>
      <w:r w:rsidRPr="000F6A69">
        <w:t>i</w:t>
      </w:r>
      <w:r w:rsidRPr="000F6A69">
        <w:t>dus des prescriptions très précises, et toute définition objective du b</w:t>
      </w:r>
      <w:r w:rsidRPr="000F6A69">
        <w:t>e</w:t>
      </w:r>
      <w:r w:rsidRPr="000F6A69">
        <w:t>soin doit tenir compte de ces codes particuliers qui visent à assurer la survie de la société comme entité propre. La définition objective du besoin est objective en ce sens qu'elle est élaborée à partir du min</w:t>
      </w:r>
      <w:r w:rsidRPr="000F6A69">
        <w:t>i</w:t>
      </w:r>
      <w:r w:rsidRPr="000F6A69">
        <w:t>mum indispensable à l'individu, mais elle est subjective en ce sens qu'elle est basée sur la stratégie de la survivance propre à chaque groupe. Elle r</w:t>
      </w:r>
      <w:r w:rsidRPr="000F6A69">
        <w:t>e</w:t>
      </w:r>
      <w:r w:rsidRPr="000F6A69">
        <w:t>pose donc sur une prise de position, ou jugement de valeur, et non sur une science positive.</w:t>
      </w:r>
    </w:p>
    <w:p w:rsidR="00575E1A" w:rsidRPr="000F6A69" w:rsidRDefault="00575E1A" w:rsidP="00575E1A">
      <w:pPr>
        <w:spacing w:before="120" w:after="120"/>
        <w:jc w:val="both"/>
      </w:pPr>
      <w:r w:rsidRPr="000F6A69">
        <w:t>Une seconde avenue pour mesurer les besoins objectifs est d'util</w:t>
      </w:r>
      <w:r w:rsidRPr="000F6A69">
        <w:t>i</w:t>
      </w:r>
      <w:r w:rsidRPr="000F6A69">
        <w:t>ser comme b</w:t>
      </w:r>
      <w:r w:rsidRPr="000F6A69">
        <w:t>a</w:t>
      </w:r>
      <w:r w:rsidRPr="000F6A69">
        <w:t>rèmes les comportements moyens (ou modaux) de la population et de les consid</w:t>
      </w:r>
      <w:r w:rsidRPr="000F6A69">
        <w:t>é</w:t>
      </w:r>
      <w:r w:rsidRPr="000F6A69">
        <w:t>rer comme normes de comportement. En postulant que le comportement réel moyen est lui-même l'idéal de comportement, on transforme une définition subjective en une défin</w:t>
      </w:r>
      <w:r w:rsidRPr="000F6A69">
        <w:t>i</w:t>
      </w:r>
      <w:r w:rsidRPr="000F6A69">
        <w:t>tion objective. L'utilisation d'un tel postulat implique en quelque sorte l'acceptation d'une morale sociologique, selon laquelle ce que les gens font est ce qu'ils doivent faire, et elle comporte en conséquence de nombreux écueils. Pour paradoxal que cela puisse paraître, si le che</w:t>
      </w:r>
      <w:r w:rsidRPr="000F6A69">
        <w:t>r</w:t>
      </w:r>
      <w:r w:rsidRPr="000F6A69">
        <w:t>cheur veut conférer une certaine objectivité à son travail d'observ</w:t>
      </w:r>
      <w:r w:rsidRPr="000F6A69">
        <w:t>a</w:t>
      </w:r>
      <w:r w:rsidRPr="000F6A69">
        <w:t>tion, il doit saisir de l'intérieur le comportement de consommation d'une population. Il doit opter pour une définition subjective du b</w:t>
      </w:r>
      <w:r w:rsidRPr="000F6A69">
        <w:t>e</w:t>
      </w:r>
      <w:r w:rsidRPr="000F6A69">
        <w:t>soin, c'est-à-dire déterminer une liste des objets et biens que cette p</w:t>
      </w:r>
      <w:r w:rsidRPr="000F6A69">
        <w:t>o</w:t>
      </w:r>
      <w:r w:rsidRPr="000F6A69">
        <w:t>pulation juge nécessaires pour mener une vie « normale ».</w:t>
      </w:r>
    </w:p>
    <w:p w:rsidR="00575E1A" w:rsidRPr="000F6A69" w:rsidRDefault="00575E1A" w:rsidP="00575E1A">
      <w:pPr>
        <w:spacing w:before="120" w:after="120"/>
        <w:jc w:val="both"/>
      </w:pPr>
      <w:r w:rsidRPr="000F6A69">
        <w:t>Les biens que la population juge nécessaires, elle croit aussi y avoir droit. Si l'individu est incapable de s'approprier les biens et se</w:t>
      </w:r>
      <w:r w:rsidRPr="000F6A69">
        <w:t>r</w:t>
      </w:r>
      <w:r w:rsidRPr="000F6A69">
        <w:t>vices auxquels il a droit, il se sentira frustré (privé) et cela l'entrainera soit à l'agression et à la revendication, soit à une régression. Nous ne faisons ici que signaler l'aspect prescriptif du besoin ; nous l'abord</w:t>
      </w:r>
      <w:r w:rsidRPr="000F6A69">
        <w:t>e</w:t>
      </w:r>
      <w:r w:rsidRPr="000F6A69">
        <w:t>rons plus en profondeur en discutant des déterminants sociaux du b</w:t>
      </w:r>
      <w:r w:rsidRPr="000F6A69">
        <w:t>e</w:t>
      </w:r>
      <w:r w:rsidRPr="000F6A69">
        <w:t>soin.</w:t>
      </w:r>
    </w:p>
    <w:p w:rsidR="00575E1A" w:rsidRPr="000F6A69" w:rsidRDefault="00575E1A" w:rsidP="00575E1A">
      <w:pPr>
        <w:spacing w:before="120" w:after="120"/>
        <w:jc w:val="both"/>
      </w:pPr>
      <w:r w:rsidRPr="000F6A69">
        <w:t>Les besoins de consommation des familles ont fait l'objet de no</w:t>
      </w:r>
      <w:r w:rsidRPr="000F6A69">
        <w:t>m</w:t>
      </w:r>
      <w:r w:rsidRPr="000F6A69">
        <w:t xml:space="preserve">breuses études dans des optiques différentes. Les contributions les </w:t>
      </w:r>
      <w:r w:rsidRPr="000F6A69">
        <w:lastRenderedPageBreak/>
        <w:t>plus substantielles viennent de l'économique, de la psychologie et de la sociologie. En général, ces analyses ne se contentent pas de définir la notion de besoin mais tentent, par une approche génét</w:t>
      </w:r>
      <w:r w:rsidRPr="000F6A69">
        <w:t>i</w:t>
      </w:r>
      <w:r w:rsidRPr="000F6A69">
        <w:t>que, d'en préciser le fondement et l'extension et d'en expliquer l'évolution.</w:t>
      </w:r>
    </w:p>
    <w:p w:rsidR="00575E1A" w:rsidRPr="000F6A69" w:rsidRDefault="00575E1A" w:rsidP="00575E1A">
      <w:pPr>
        <w:spacing w:before="120" w:after="120"/>
        <w:jc w:val="both"/>
        <w:rPr>
          <w:szCs w:val="14"/>
        </w:rPr>
      </w:pPr>
      <w:r w:rsidRPr="000F6A69">
        <w:t>[12]</w:t>
      </w:r>
    </w:p>
    <w:p w:rsidR="00575E1A" w:rsidRPr="000F6A69" w:rsidRDefault="00575E1A" w:rsidP="00575E1A">
      <w:pPr>
        <w:spacing w:before="120" w:after="120"/>
        <w:jc w:val="both"/>
      </w:pPr>
      <w:r w:rsidRPr="000F6A69">
        <w:t>Les économistes ont mis à jour une loi très stable de consomm</w:t>
      </w:r>
      <w:r w:rsidRPr="000F6A69">
        <w:t>a</w:t>
      </w:r>
      <w:r w:rsidRPr="000F6A69">
        <w:t>tion la loi d'E</w:t>
      </w:r>
      <w:r w:rsidRPr="000F6A69">
        <w:t>n</w:t>
      </w:r>
      <w:r w:rsidRPr="000F6A69">
        <w:t>gel. Selon cette loi, certains besoins économiques ne sont pas indéfiniment exte</w:t>
      </w:r>
      <w:r w:rsidRPr="000F6A69">
        <w:t>n</w:t>
      </w:r>
      <w:r w:rsidRPr="000F6A69">
        <w:t>sibles, c'est-à-dire qu'ils atteignent un point de saturation assez tôt. Le cas du b</w:t>
      </w:r>
      <w:r w:rsidRPr="000F6A69">
        <w:t>e</w:t>
      </w:r>
      <w:r w:rsidRPr="000F6A69">
        <w:t>soin-nourriture est le plus typique de ces besoins saturables. En effet, à mesure que le revenu augmente, le montant absolu de la dépense pour la nourriture ne croît pas au même rythme et dans des proportions identiques (selon une ligne droite), mais plutôt selon une progression ralentie (selon une courbe logarithmique). Il s'ensuit que la proportion de la dépense al</w:t>
      </w:r>
      <w:r w:rsidRPr="000F6A69">
        <w:t>i</w:t>
      </w:r>
      <w:r w:rsidRPr="000F6A69">
        <w:t>mentaire décroît à mesure que le revenu disponible augmente. Le b</w:t>
      </w:r>
      <w:r w:rsidRPr="000F6A69">
        <w:t>e</w:t>
      </w:r>
      <w:r w:rsidRPr="000F6A69">
        <w:t>soin-logement et le besoin-vêtement sont aussi soumis à la même r</w:t>
      </w:r>
      <w:r w:rsidRPr="000F6A69">
        <w:t>è</w:t>
      </w:r>
      <w:r w:rsidRPr="000F6A69">
        <w:t>gle de compression mais d'une manière moins prononcée. Par contre, le besoin de sécurité (besoin-epargne) est extensible : la propension à l'épargne croît avec le revenu. D'après cette théorie, tout comport</w:t>
      </w:r>
      <w:r w:rsidRPr="000F6A69">
        <w:t>e</w:t>
      </w:r>
      <w:r w:rsidRPr="000F6A69">
        <w:t>ment économique, en partic</w:t>
      </w:r>
      <w:r w:rsidRPr="000F6A69">
        <w:t>u</w:t>
      </w:r>
      <w:r w:rsidRPr="000F6A69">
        <w:t>lier la satisfaction d'un besoin, s'explique principalement par le revenu dispon</w:t>
      </w:r>
      <w:r w:rsidRPr="000F6A69">
        <w:t>i</w:t>
      </w:r>
      <w:r w:rsidRPr="000F6A69">
        <w:t>ble, par le jeu de l'offre et de la demande au niveau de chaque besoin spécifique et plus précisément par l'élasticité de la demande. L'élasticité de la demande pour un pr</w:t>
      </w:r>
      <w:r w:rsidRPr="000F6A69">
        <w:t>o</w:t>
      </w:r>
      <w:r w:rsidRPr="000F6A69">
        <w:t>duit est acceptée comme une donnée et n'est pas expliquée, sauf par la satur</w:t>
      </w:r>
      <w:r w:rsidRPr="000F6A69">
        <w:t>a</w:t>
      </w:r>
      <w:r w:rsidRPr="000F6A69">
        <w:t>tion. Certains comportements, comme les dépenses somptuaires, contredisent l'hypoth</w:t>
      </w:r>
      <w:r w:rsidRPr="000F6A69">
        <w:t>è</w:t>
      </w:r>
      <w:r w:rsidRPr="000F6A69">
        <w:t>se de la saturation. D'autres comportements, par ailleurs, comme la pratique de l'épargne par des individus qui n'ont pas encore atteint le point de saturation de leurs besoins alimentaires, soulignent le fait que cette hypothèse ne fournit pas une explication totale. On doit chercher d'autres facteurs pour rendre compte de la v</w:t>
      </w:r>
      <w:r w:rsidRPr="000F6A69">
        <w:t>a</w:t>
      </w:r>
      <w:r w:rsidRPr="000F6A69">
        <w:t>riation dans l’élasticité de la demande ou dans l'extension des besoins.</w:t>
      </w:r>
    </w:p>
    <w:p w:rsidR="00575E1A" w:rsidRPr="000F6A69" w:rsidRDefault="00575E1A" w:rsidP="00575E1A">
      <w:pPr>
        <w:spacing w:before="120" w:after="120"/>
        <w:jc w:val="both"/>
      </w:pPr>
      <w:r w:rsidRPr="000F6A69">
        <w:t>Les psychologues ont longtemps considéré le besoin comme un trait inné chez l'individu. Mais, sous l'influence de l'anthropologie culturelle, ils le définissent de plus en plus comme étant un trait a</w:t>
      </w:r>
      <w:r w:rsidRPr="000F6A69">
        <w:t>c</w:t>
      </w:r>
      <w:r w:rsidRPr="000F6A69">
        <w:t>quis, c'est-à-dire appris. Le contenu du besoin doit être analysé en fonction de la culture dans laquelle s'inscrit l'individu. L'effort de l'a</w:t>
      </w:r>
      <w:r w:rsidRPr="000F6A69">
        <w:t>n</w:t>
      </w:r>
      <w:r w:rsidRPr="000F6A69">
        <w:t>thropologue et du sociologue sera d'analyser la culture et de chercher à co</w:t>
      </w:r>
      <w:r w:rsidRPr="000F6A69">
        <w:t>m</w:t>
      </w:r>
      <w:r w:rsidRPr="000F6A69">
        <w:lastRenderedPageBreak/>
        <w:t>prendre comment, à travers celle-ci, des besoins s'élaborent, compte tenu, bien entendu, des variations et des substitutions poss</w:t>
      </w:r>
      <w:r w:rsidRPr="000F6A69">
        <w:t>i</w:t>
      </w:r>
      <w:r w:rsidRPr="000F6A69">
        <w:t>bles à partir des modèles proposes. L'analyse du psychologue se port</w:t>
      </w:r>
      <w:r w:rsidRPr="000F6A69">
        <w:t>e</w:t>
      </w:r>
      <w:r w:rsidRPr="000F6A69">
        <w:t>ra sur un tout autre objet. Ce dernier considérera la culture comme une donnée et cherchera, dans les mécanismes mêmes de l'a</w:t>
      </w:r>
      <w:r w:rsidRPr="000F6A69">
        <w:t>p</w:t>
      </w:r>
      <w:r w:rsidRPr="000F6A69">
        <w:t>prentissage, les facteurs pouvant contribuer à informer ou à déformer les besoins. Par exemple, les échecs répétés dans l'obtention d'un niveau donné de besoin pourront conduire à une régression tandis que les efforts co</w:t>
      </w:r>
      <w:r w:rsidRPr="000F6A69">
        <w:t>u</w:t>
      </w:r>
      <w:r w:rsidRPr="000F6A69">
        <w:t>ronnés de succès vont pr</w:t>
      </w:r>
      <w:r w:rsidRPr="000F6A69">
        <w:t>o</w:t>
      </w:r>
      <w:r w:rsidRPr="000F6A69">
        <w:t>duire une élévation du niveau des besoins. De plus, certains traits psychologiques des individus, que l'on peut difficilement expliquer, exercent une influence sur le comportement économique en général et sur les besoins en particulier. Katona, dans ses études sur les préférences des consommateurs, découvre</w:t>
      </w:r>
      <w:r>
        <w:t xml:space="preserve"> </w:t>
      </w:r>
      <w:r w:rsidRPr="000F6A69">
        <w:rPr>
          <w:szCs w:val="14"/>
        </w:rPr>
        <w:t>[13]</w:t>
      </w:r>
      <w:r>
        <w:rPr>
          <w:szCs w:val="14"/>
        </w:rPr>
        <w:t xml:space="preserve"> </w:t>
      </w:r>
      <w:r w:rsidRPr="000F6A69">
        <w:t>que l'optimisme ou le pessimisme des sujets est associé à l'achat de pr</w:t>
      </w:r>
      <w:r w:rsidRPr="000F6A69">
        <w:t>o</w:t>
      </w:r>
      <w:r w:rsidRPr="000F6A69">
        <w:t>duits di</w:t>
      </w:r>
      <w:r w:rsidRPr="000F6A69">
        <w:t>f</w:t>
      </w:r>
      <w:r w:rsidRPr="000F6A69">
        <w:t>férents.</w:t>
      </w:r>
      <w:r>
        <w:t> </w:t>
      </w:r>
      <w:r>
        <w:rPr>
          <w:rStyle w:val="Appelnotedebasdep"/>
        </w:rPr>
        <w:footnoteReference w:id="2"/>
      </w:r>
    </w:p>
    <w:p w:rsidR="00575E1A" w:rsidRPr="000F6A69" w:rsidRDefault="00575E1A" w:rsidP="00575E1A">
      <w:pPr>
        <w:spacing w:before="120" w:after="120"/>
        <w:jc w:val="both"/>
      </w:pPr>
      <w:r w:rsidRPr="000F6A69">
        <w:t>Bien que les hypothèses de l'économique et de la psychologie comportent beaucoup d'intérêt elles touchent d'une manière trop s</w:t>
      </w:r>
      <w:r w:rsidRPr="000F6A69">
        <w:t>u</w:t>
      </w:r>
      <w:r w:rsidRPr="000F6A69">
        <w:t>perficielle au contenu et à l'i</w:t>
      </w:r>
      <w:r w:rsidRPr="000F6A69">
        <w:t>m</w:t>
      </w:r>
      <w:r w:rsidRPr="000F6A69">
        <w:t>portance relative des besoins. C'est sur ce plan que nous situerons la contribution sociologique et anthropol</w:t>
      </w:r>
      <w:r w:rsidRPr="000F6A69">
        <w:t>o</w:t>
      </w:r>
      <w:r w:rsidRPr="000F6A69">
        <w:t>gique. Dans cette perspective, ce qui est jugé nécessaire par un indiv</w:t>
      </w:r>
      <w:r w:rsidRPr="000F6A69">
        <w:t>i</w:t>
      </w:r>
      <w:r w:rsidRPr="000F6A69">
        <w:t>du à son fondement dans le système de valeurs du groupe auquel cet individu appartient. Le système de valeurs est par ailleurs en relation fonctionnelle avec la structure et les fonctions de ce groupe. Parall</w:t>
      </w:r>
      <w:r w:rsidRPr="000F6A69">
        <w:t>è</w:t>
      </w:r>
      <w:r w:rsidRPr="000F6A69">
        <w:t>lement à ce système de valeurs existe un système de normes culture</w:t>
      </w:r>
      <w:r w:rsidRPr="000F6A69">
        <w:t>l</w:t>
      </w:r>
      <w:r w:rsidRPr="000F6A69">
        <w:t>les. Ces normes définissent ce que les membres du groupe doivent faire et ne pas faire, posséder et ne point posséder. Une fois intérior</w:t>
      </w:r>
      <w:r w:rsidRPr="000F6A69">
        <w:t>i</w:t>
      </w:r>
      <w:r w:rsidRPr="000F6A69">
        <w:t>sées par l'individu, ces normes deviennent les besoins, c'est-à-dire les biens que l'individu doit posséder, et elles dictent le genre de compo</w:t>
      </w:r>
      <w:r w:rsidRPr="000F6A69">
        <w:t>r</w:t>
      </w:r>
      <w:r w:rsidRPr="000F6A69">
        <w:t>tement qu'il doit tenir pour les acquérir et pour être un membre ple</w:t>
      </w:r>
      <w:r w:rsidRPr="000F6A69">
        <w:t>i</w:t>
      </w:r>
      <w:r w:rsidRPr="000F6A69">
        <w:t>nement reconnu de son groupe.</w:t>
      </w:r>
      <w:r>
        <w:t> </w:t>
      </w:r>
      <w:r>
        <w:rPr>
          <w:rStyle w:val="Appelnotedebasdep"/>
        </w:rPr>
        <w:footnoteReference w:id="3"/>
      </w:r>
      <w:r w:rsidRPr="000F6A69">
        <w:rPr>
          <w:szCs w:val="14"/>
        </w:rPr>
        <w:t xml:space="preserve"> </w:t>
      </w:r>
      <w:r w:rsidRPr="000F6A69">
        <w:t xml:space="preserve">C'est à ce niveau qu'apparait l'idée </w:t>
      </w:r>
      <w:r w:rsidRPr="000F6A69">
        <w:lastRenderedPageBreak/>
        <w:t>de droit à certains biens. Puisque l'i</w:t>
      </w:r>
      <w:r w:rsidRPr="000F6A69">
        <w:t>n</w:t>
      </w:r>
      <w:r w:rsidRPr="000F6A69">
        <w:t xml:space="preserve">dividu doit posséder tel bien ou tel ensemble de biens pour être un membre </w:t>
      </w:r>
      <w:r w:rsidRPr="000F6A69">
        <w:rPr>
          <w:i/>
          <w:iCs/>
          <w:szCs w:val="18"/>
        </w:rPr>
        <w:t xml:space="preserve">bona </w:t>
      </w:r>
      <w:r w:rsidRPr="000F6A69">
        <w:rPr>
          <w:i/>
        </w:rPr>
        <w:t>fide</w:t>
      </w:r>
      <w:r w:rsidRPr="000F6A69">
        <w:t xml:space="preserve"> de son groupe, il doit avoir aussi la possibilité d'acquérir ces biens s'il fait pa</w:t>
      </w:r>
      <w:r w:rsidRPr="000F6A69">
        <w:t>r</w:t>
      </w:r>
      <w:r w:rsidRPr="000F6A69">
        <w:t>tie du groupe. Au concept de norme culturelle en tant qu'objectif à atteindre (idéal de comportement) correspond chez l'individu la notion de droit aux moyens de se conformer à la norme.</w:t>
      </w:r>
    </w:p>
    <w:p w:rsidR="00575E1A" w:rsidRPr="000F6A69" w:rsidRDefault="00575E1A" w:rsidP="00575E1A">
      <w:pPr>
        <w:spacing w:before="120" w:after="120"/>
        <w:jc w:val="both"/>
      </w:pPr>
      <w:r w:rsidRPr="000F6A69">
        <w:t>Mais cette notion de groupe est très abstraite et trop vaste pour être utile en tant que telle à l'élaboration d'une théorie du besoin. Il est n</w:t>
      </w:r>
      <w:r w:rsidRPr="000F6A69">
        <w:t>é</w:t>
      </w:r>
      <w:r w:rsidRPr="000F6A69">
        <w:t>cessaire de déterminer quels sont les types de groupements qui, à l'i</w:t>
      </w:r>
      <w:r w:rsidRPr="000F6A69">
        <w:t>n</w:t>
      </w:r>
      <w:r w:rsidRPr="000F6A69">
        <w:t>térieur de la société globale, s'imp</w:t>
      </w:r>
      <w:r w:rsidRPr="000F6A69">
        <w:t>o</w:t>
      </w:r>
      <w:r w:rsidRPr="000F6A69">
        <w:t>seront avec le plus d'autorité et le plus de continuité à l'individu au moment où se préciseront ses b</w:t>
      </w:r>
      <w:r w:rsidRPr="000F6A69">
        <w:t>e</w:t>
      </w:r>
      <w:r w:rsidRPr="000F6A69">
        <w:t>soins. Parce qu'elle est le lieu par excellence où s'accomplit la social</w:t>
      </w:r>
      <w:r w:rsidRPr="000F6A69">
        <w:t>i</w:t>
      </w:r>
      <w:r w:rsidRPr="000F6A69">
        <w:t>sation première, la famille est le groupe dont l'influence est la plus déterm</w:t>
      </w:r>
      <w:r w:rsidRPr="000F6A69">
        <w:t>i</w:t>
      </w:r>
      <w:r w:rsidRPr="000F6A69">
        <w:t>nante sur la structure des besoins. La famille n'est cependant pas un groupement isolé : elle est soumise aux diverses impulsions et influences qui proviennent d'une culture et d'une structure sociale plus vastes. Cela nous oblige à identifier le milieu ou le groupement qui est le plus significatif pour la famille, c'est-à-dire celui qui joue le rôle de définisseur des besoins et qui règle les moyens de les satisfaire. On trouve, à ce propos, une grande diversité chez les auteurs d'études s</w:t>
      </w:r>
      <w:r w:rsidRPr="000F6A69">
        <w:t>o</w:t>
      </w:r>
      <w:r w:rsidRPr="000F6A69">
        <w:t>ciologiques sur la consommation.</w:t>
      </w:r>
      <w:r>
        <w:t xml:space="preserve"> </w:t>
      </w:r>
      <w:r w:rsidRPr="000F6A69">
        <w:t>[14]</w:t>
      </w:r>
      <w:r>
        <w:t xml:space="preserve"> </w:t>
      </w:r>
      <w:r w:rsidRPr="000F6A69">
        <w:t>Pour Halbwachs, c'est l'i</w:t>
      </w:r>
      <w:r w:rsidRPr="000F6A69">
        <w:t>n</w:t>
      </w:r>
      <w:r w:rsidRPr="000F6A69">
        <w:t>fluence de la classe sociale qui est déterminante</w:t>
      </w:r>
      <w:r>
        <w:t> </w:t>
      </w:r>
      <w:r>
        <w:rPr>
          <w:rStyle w:val="Appelnotedebasdep"/>
        </w:rPr>
        <w:footnoteReference w:id="4"/>
      </w:r>
      <w:r w:rsidRPr="000F6A69">
        <w:t> ;</w:t>
      </w:r>
      <w:r w:rsidRPr="000F6A69">
        <w:rPr>
          <w:szCs w:val="14"/>
        </w:rPr>
        <w:t xml:space="preserve"> </w:t>
      </w:r>
      <w:r w:rsidRPr="000F6A69">
        <w:t>Chombart de La</w:t>
      </w:r>
      <w:r w:rsidRPr="000F6A69">
        <w:t>u</w:t>
      </w:r>
      <w:r w:rsidRPr="000F6A69">
        <w:t>we se réfère à la situation particulière de la famille par rapport aux diverses étapes du processus d'évolution conduisant de la société tr</w:t>
      </w:r>
      <w:r w:rsidRPr="000F6A69">
        <w:t>a</w:t>
      </w:r>
      <w:r w:rsidRPr="000F6A69">
        <w:t>ditionnelle à la société technologique et urbanisée</w:t>
      </w:r>
      <w:r>
        <w:t> </w:t>
      </w:r>
      <w:r>
        <w:rPr>
          <w:rStyle w:val="Appelnotedebasdep"/>
        </w:rPr>
        <w:footnoteReference w:id="5"/>
      </w:r>
      <w:r w:rsidRPr="000F6A69">
        <w:t> ;</w:t>
      </w:r>
      <w:r w:rsidRPr="000F6A69">
        <w:rPr>
          <w:szCs w:val="16"/>
        </w:rPr>
        <w:t xml:space="preserve"> </w:t>
      </w:r>
      <w:r w:rsidRPr="000F6A69">
        <w:t>pour Riesman, le voisinage constitue l'unité fondamentale</w:t>
      </w:r>
      <w:r>
        <w:t> </w:t>
      </w:r>
      <w:r>
        <w:rPr>
          <w:rStyle w:val="Appelnotedebasdep"/>
        </w:rPr>
        <w:footnoteReference w:id="6"/>
      </w:r>
      <w:r w:rsidRPr="000F6A69">
        <w:t> ; Roseborough, enfin, a</w:t>
      </w:r>
      <w:r w:rsidRPr="000F6A69">
        <w:t>f</w:t>
      </w:r>
      <w:r w:rsidRPr="000F6A69">
        <w:t>firme que la société globale est plus d</w:t>
      </w:r>
      <w:r w:rsidRPr="000F6A69">
        <w:t>é</w:t>
      </w:r>
      <w:r w:rsidRPr="000F6A69">
        <w:t xml:space="preserve">terminante que chacun de ses </w:t>
      </w:r>
      <w:r w:rsidRPr="000F6A69">
        <w:lastRenderedPageBreak/>
        <w:t>sous-groupes.</w:t>
      </w:r>
      <w:r>
        <w:t> </w:t>
      </w:r>
      <w:r>
        <w:rPr>
          <w:rStyle w:val="Appelnotedebasdep"/>
        </w:rPr>
        <w:footnoteReference w:id="7"/>
      </w:r>
      <w:r w:rsidRPr="000F6A69">
        <w:t xml:space="preserve"> Chaque auteur apporte une série de faits d'observation pour illustrer l'hypothèse qu'il met de l'avant et pour la justifier. Mais il faut remarquer tout de suite que leurs travaux se sont poursuivis dans des sociétés fort dissemblables et à des moments historiques di</w:t>
      </w:r>
      <w:r w:rsidRPr="000F6A69">
        <w:t>f</w:t>
      </w:r>
      <w:r w:rsidRPr="000F6A69">
        <w:t>férents. Ainsi, Hal</w:t>
      </w:r>
      <w:r w:rsidRPr="000F6A69">
        <w:t>b</w:t>
      </w:r>
      <w:r w:rsidRPr="000F6A69">
        <w:t xml:space="preserve">wachs identifie les besoins spécifiques de chaque classe sociale de l'Europe au tournant du </w:t>
      </w:r>
      <w:r w:rsidRPr="000F6A69">
        <w:rPr>
          <w:szCs w:val="10"/>
        </w:rPr>
        <w:t>XX</w:t>
      </w:r>
      <w:r w:rsidRPr="000F6A69">
        <w:rPr>
          <w:szCs w:val="10"/>
          <w:vertAlign w:val="superscript"/>
        </w:rPr>
        <w:t>e</w:t>
      </w:r>
      <w:r w:rsidRPr="000F6A69">
        <w:rPr>
          <w:szCs w:val="10"/>
        </w:rPr>
        <w:t xml:space="preserve"> </w:t>
      </w:r>
      <w:r w:rsidRPr="000F6A69">
        <w:t>siècle. Roseborough, pour sa part, constate une très grande uniform</w:t>
      </w:r>
      <w:r w:rsidRPr="000F6A69">
        <w:t>i</w:t>
      </w:r>
      <w:r w:rsidRPr="000F6A69">
        <w:t xml:space="preserve">té dans les besoins des familles américaines de 1950. Il parle de </w:t>
      </w:r>
      <w:r w:rsidRPr="000F6A69">
        <w:rPr>
          <w:i/>
        </w:rPr>
        <w:t>st</w:t>
      </w:r>
      <w:r w:rsidRPr="000F6A69">
        <w:rPr>
          <w:i/>
          <w:iCs/>
          <w:szCs w:val="18"/>
        </w:rPr>
        <w:t xml:space="preserve">andard package </w:t>
      </w:r>
      <w:r w:rsidRPr="000F6A69">
        <w:t>pour des</w:t>
      </w:r>
      <w:r w:rsidRPr="000F6A69">
        <w:t>i</w:t>
      </w:r>
      <w:r w:rsidRPr="000F6A69">
        <w:t>gner l'ensemble des biens et services au</w:t>
      </w:r>
      <w:r w:rsidRPr="000F6A69">
        <w:t>x</w:t>
      </w:r>
      <w:r w:rsidRPr="000F6A69">
        <w:t>quels a droit et qu'acquiert effectivement chacune des familles américaines. On pourrait aussi établir, en faisant une comparaison à l'int</w:t>
      </w:r>
      <w:r w:rsidRPr="000F6A69">
        <w:t>é</w:t>
      </w:r>
      <w:r w:rsidRPr="000F6A69">
        <w:t>rieur d'un même groupe, que les besoins évoluent d'une période à l'autre et que les familles ne s'adaptent pas au même rythme à l'évolution ; c'est à partir de ce po</w:t>
      </w:r>
      <w:r w:rsidRPr="000F6A69">
        <w:t>s</w:t>
      </w:r>
      <w:r w:rsidRPr="000F6A69">
        <w:t>tulat que Chombart de Lauwe a utilisé le continuum de Robert Re</w:t>
      </w:r>
      <w:r w:rsidRPr="000F6A69">
        <w:t>d</w:t>
      </w:r>
      <w:r w:rsidRPr="000F6A69">
        <w:t>field dans ses études sur la consommation. Cet ensemble de constat</w:t>
      </w:r>
      <w:r w:rsidRPr="000F6A69">
        <w:t>a</w:t>
      </w:r>
      <w:r w:rsidRPr="000F6A69">
        <w:t>tions théoriques a des répercussions très pr</w:t>
      </w:r>
      <w:r w:rsidRPr="000F6A69">
        <w:t>o</w:t>
      </w:r>
      <w:r w:rsidRPr="000F6A69">
        <w:t>fondes au niveau de la stratégie des observations qu'il est essentiel de récolter. Il semble bien qu'il faille posséder une connaissance en pr</w:t>
      </w:r>
      <w:r w:rsidRPr="000F6A69">
        <w:t>o</w:t>
      </w:r>
      <w:r w:rsidRPr="000F6A69">
        <w:t>fondeur d'une société donnée à un moment précis de son évolution avant d'être en mesure de déceler le groupe qui joue le rôle de défini</w:t>
      </w:r>
      <w:r w:rsidRPr="000F6A69">
        <w:t>s</w:t>
      </w:r>
      <w:r w:rsidRPr="000F6A69">
        <w:t>seur des besoins pour une famille particulière et de préciser le sens même de cette influence.</w:t>
      </w:r>
    </w:p>
    <w:p w:rsidR="00575E1A" w:rsidRPr="000F6A69" w:rsidRDefault="00575E1A" w:rsidP="00575E1A">
      <w:pPr>
        <w:spacing w:before="120" w:after="120"/>
        <w:jc w:val="both"/>
      </w:pPr>
      <w:r w:rsidRPr="000F6A69">
        <w:t>Noire connaissance du milieu québécois est encore trop restreinte pour nous permettre de privilégier un groupe plutôt qu'un autre. De plus, notre société est en voie de transformation rapide, ce qui impl</w:t>
      </w:r>
      <w:r w:rsidRPr="000F6A69">
        <w:t>i</w:t>
      </w:r>
      <w:r w:rsidRPr="000F6A69">
        <w:t>que des déplacements plus ou moins prononcés des centres d'influe</w:t>
      </w:r>
      <w:r w:rsidRPr="000F6A69">
        <w:t>n</w:t>
      </w:r>
      <w:r w:rsidRPr="000F6A69">
        <w:t>ce. Un des objectifs de notre étude sur les conditions de vie des tr</w:t>
      </w:r>
      <w:r w:rsidRPr="000F6A69">
        <w:t>a</w:t>
      </w:r>
      <w:r w:rsidRPr="000F6A69">
        <w:t>vailleurs salariés est d'identifier, de façon empirique, les déte</w:t>
      </w:r>
      <w:r w:rsidRPr="000F6A69">
        <w:t>r</w:t>
      </w:r>
      <w:r w:rsidRPr="000F6A69">
        <w:t>minants sociaux des besoins. C'est ainsi que nous étudierons, à tour de rôle, les influences spécifiques de : a) l'appartenance à une classe sociale do</w:t>
      </w:r>
      <w:r w:rsidRPr="000F6A69">
        <w:t>n</w:t>
      </w:r>
      <w:r w:rsidRPr="000F6A69">
        <w:t>née ; b) la résidence dans un milieu rural ou urbain ; c) le degré d'att</w:t>
      </w:r>
      <w:r w:rsidRPr="000F6A69">
        <w:t>a</w:t>
      </w:r>
      <w:r w:rsidRPr="000F6A69">
        <w:t>chement aux valeurs tradi</w:t>
      </w:r>
      <w:r w:rsidRPr="000F6A69">
        <w:rPr>
          <w:bCs/>
        </w:rPr>
        <w:t>tionnelles ;</w:t>
      </w:r>
      <w:r>
        <w:t xml:space="preserve"> </w:t>
      </w:r>
      <w:r w:rsidRPr="000F6A69">
        <w:t>[15]</w:t>
      </w:r>
      <w:r w:rsidRPr="000F6A69">
        <w:rPr>
          <w:bCs/>
        </w:rPr>
        <w:t xml:space="preserve"> d) le degré d'instruct</w:t>
      </w:r>
      <w:r w:rsidRPr="000F6A69">
        <w:t>ion ; e</w:t>
      </w:r>
      <w:r w:rsidRPr="000F6A69">
        <w:rPr>
          <w:i/>
          <w:iCs/>
          <w:szCs w:val="18"/>
        </w:rPr>
        <w:t xml:space="preserve">) </w:t>
      </w:r>
      <w:r w:rsidRPr="000F6A69">
        <w:t>le niveau des revenus ; et f) la particip</w:t>
      </w:r>
      <w:r w:rsidRPr="000F6A69">
        <w:t>a</w:t>
      </w:r>
      <w:r w:rsidRPr="000F6A69">
        <w:t>tion à une culture de masse. Mais avant d'entreprendre l'examen systématique de ces facteurs, il nous faut définir le concept de besoin de façon opératoire. On pou</w:t>
      </w:r>
      <w:r w:rsidRPr="000F6A69">
        <w:t>r</w:t>
      </w:r>
      <w:r w:rsidRPr="000F6A69">
        <w:t xml:space="preserve">ra alors disposer d'indices qui rendront l'observation possible. </w:t>
      </w:r>
      <w:r w:rsidRPr="000F6A69">
        <w:lastRenderedPageBreak/>
        <w:t>Nous util</w:t>
      </w:r>
      <w:r w:rsidRPr="000F6A69">
        <w:t>i</w:t>
      </w:r>
      <w:r w:rsidRPr="000F6A69">
        <w:t>serons trois mesures du b</w:t>
      </w:r>
      <w:r w:rsidRPr="000F6A69">
        <w:t>e</w:t>
      </w:r>
      <w:r w:rsidRPr="000F6A69">
        <w:t>soin. L'une de ces mesures - la structure du budget - se situe au niveau du comportement réel, tandis que les deux autres - les normes de consommation et les privations senties - se s</w:t>
      </w:r>
      <w:r w:rsidRPr="000F6A69">
        <w:t>i</w:t>
      </w:r>
      <w:r w:rsidRPr="000F6A69">
        <w:t>tuent au niveau des att</w:t>
      </w:r>
      <w:r w:rsidRPr="000F6A69">
        <w:t>i</w:t>
      </w:r>
      <w:r w:rsidRPr="000F6A69">
        <w:t>tudes.</w:t>
      </w:r>
    </w:p>
    <w:p w:rsidR="00575E1A" w:rsidRPr="000F6A69" w:rsidRDefault="00575E1A" w:rsidP="00575E1A">
      <w:pPr>
        <w:spacing w:before="120" w:after="120"/>
        <w:jc w:val="both"/>
      </w:pPr>
      <w:r w:rsidRPr="000F6A69">
        <w:t>La première mesure est la structure du budget, c'est-à-dire la pr</w:t>
      </w:r>
      <w:r w:rsidRPr="000F6A69">
        <w:t>o</w:t>
      </w:r>
      <w:r w:rsidRPr="000F6A69">
        <w:t>portion des d</w:t>
      </w:r>
      <w:r w:rsidRPr="000F6A69">
        <w:t>é</w:t>
      </w:r>
      <w:r w:rsidRPr="000F6A69">
        <w:t>penses totales consacrée à chacun des postes du budget. Si on divise la population en deux groupes et que la proportion du budget consacrée à un poste dans le gro</w:t>
      </w:r>
      <w:r w:rsidRPr="000F6A69">
        <w:t>u</w:t>
      </w:r>
      <w:r w:rsidRPr="000F6A69">
        <w:t>pe A est plus élevée que celle consacrée à ce même poste dans le groupe B, on induira que le besoin pour cet objet dans le groupe A est plus fort que le besoin pour ce même objet dans le groupe B. Le postulat sur lequel repose cette i</w:t>
      </w:r>
      <w:r w:rsidRPr="000F6A69">
        <w:t>n</w:t>
      </w:r>
      <w:r w:rsidRPr="000F6A69">
        <w:t>duction est le suivant. Plus un bien est conçu comme nécessaire et i</w:t>
      </w:r>
      <w:r w:rsidRPr="000F6A69">
        <w:t>n</w:t>
      </w:r>
      <w:r w:rsidRPr="000F6A69">
        <w:t>dispensable, plus on aura tendance à consacrer des sommes importa</w:t>
      </w:r>
      <w:r w:rsidRPr="000F6A69">
        <w:t>n</w:t>
      </w:r>
      <w:r w:rsidRPr="000F6A69">
        <w:t>tes à son acquisition. Par ailleurs, si le revenu est fixe et si le besoin dont il est question s'accentue, le consommateur devra comprimer d'autres besoins moins impérieux afin de consacrer à la satisfaction de ce besoin des sommes de plus en plus impo</w:t>
      </w:r>
      <w:r w:rsidRPr="000F6A69">
        <w:t>r</w:t>
      </w:r>
      <w:r w:rsidRPr="000F6A69">
        <w:t>tantes.</w:t>
      </w:r>
    </w:p>
    <w:p w:rsidR="00575E1A" w:rsidRPr="000F6A69" w:rsidRDefault="00575E1A" w:rsidP="00575E1A">
      <w:pPr>
        <w:spacing w:before="120" w:after="120"/>
        <w:jc w:val="both"/>
      </w:pPr>
      <w:r w:rsidRPr="000F6A69">
        <w:t>Une deuxième façon de mesurer le besoin est de définir les normes individuelles de consommation en se basant sur l'évaluation de l'i</w:t>
      </w:r>
      <w:r w:rsidRPr="000F6A69">
        <w:t>n</w:t>
      </w:r>
      <w:r w:rsidRPr="000F6A69">
        <w:t>formateur. On lui dema</w:t>
      </w:r>
      <w:r w:rsidRPr="000F6A69">
        <w:t>n</w:t>
      </w:r>
      <w:r w:rsidRPr="000F6A69">
        <w:t>dera, par exemple, quel salaire hebdomadaire lui paraît essentiel pour satisfaire les besoins de sa famille, quels app</w:t>
      </w:r>
      <w:r w:rsidRPr="000F6A69">
        <w:t>a</w:t>
      </w:r>
      <w:r w:rsidRPr="000F6A69">
        <w:t>reils ménagers il juge indispensables pour la tenue d'une maison, et ainsi de suite pour les autres postes. On pourra encore lui demander d'identifier les biens qu’il serait prêt à sacrifier afin d'assurer l'acquis</w:t>
      </w:r>
      <w:r w:rsidRPr="000F6A69">
        <w:t>i</w:t>
      </w:r>
      <w:r w:rsidRPr="000F6A69">
        <w:t>tion de certains autres biens. Ici, l'individu établit par ses évaluations la hiérarchie, ou l'importance r</w:t>
      </w:r>
      <w:r w:rsidRPr="000F6A69">
        <w:t>e</w:t>
      </w:r>
      <w:r w:rsidRPr="000F6A69">
        <w:t>lative, de ses besoins. Ce genre de questions amène des réponses qui correspondent plus ou moins au comportement réel de l'individu. En effet, l'informateur peut répondre en fonction d'attitudes qui sont celles qui prévalent dans son milieu (ou qu'il croit dominantes), ou encore en fonction de la perception qu'il a des attitudes de l'observateur plutôt qu'en fonction de ses attit</w:t>
      </w:r>
      <w:r w:rsidRPr="000F6A69">
        <w:t>u</w:t>
      </w:r>
      <w:r w:rsidRPr="000F6A69">
        <w:t>des propres. Nous avons rencontré ce genre d'attitudes au sujet de l'achat à crédit : en théorie, on le condamne, tandis que dans la prat</w:t>
      </w:r>
      <w:r w:rsidRPr="000F6A69">
        <w:t>i</w:t>
      </w:r>
      <w:r w:rsidRPr="000F6A69">
        <w:t>que on y a recours pour obtenir un bien désiré. Dans la mesure où cela sera possible, nous confronterons norme et comportement, celui-ci étant mesure à l'aide de questions plus factuelles. De cette compara</w:t>
      </w:r>
      <w:r w:rsidRPr="000F6A69">
        <w:t>i</w:t>
      </w:r>
      <w:r w:rsidRPr="000F6A69">
        <w:t>son peuvent ressortir les tensions que subissent les familles ainsi que les modes d'adaptation et de rationalisation qu'elles adoptent.</w:t>
      </w:r>
    </w:p>
    <w:p w:rsidR="00575E1A" w:rsidRPr="000F6A69" w:rsidRDefault="00575E1A" w:rsidP="00575E1A">
      <w:pPr>
        <w:spacing w:before="120" w:after="120"/>
        <w:jc w:val="both"/>
      </w:pPr>
      <w:r w:rsidRPr="000F6A69">
        <w:lastRenderedPageBreak/>
        <w:t>On peut mesurer le besoin, en dernier lieu, par les privations se</w:t>
      </w:r>
      <w:r w:rsidRPr="000F6A69">
        <w:t>n</w:t>
      </w:r>
      <w:r w:rsidRPr="000F6A69">
        <w:t>ties. On ne peut, en effet, ressentir de privation que par rapport à ce qui est</w:t>
      </w:r>
      <w:r>
        <w:t xml:space="preserve"> </w:t>
      </w:r>
      <w:r w:rsidRPr="000F6A69">
        <w:t>[16]</w:t>
      </w:r>
      <w:r>
        <w:t xml:space="preserve"> </w:t>
      </w:r>
      <w:r w:rsidRPr="000F6A69">
        <w:t>juge nécessaire dans l'immédiat, c'est-à-dire par rapport à un b</w:t>
      </w:r>
      <w:r w:rsidRPr="000F6A69">
        <w:t>e</w:t>
      </w:r>
      <w:r w:rsidRPr="000F6A69">
        <w:t>soin. Cette hypothèse nous semble réaliste. L'absence d'un bien so</w:t>
      </w:r>
      <w:r w:rsidRPr="000F6A69">
        <w:t>u</w:t>
      </w:r>
      <w:r w:rsidRPr="000F6A69">
        <w:t>haitable et jugé accessible (aspiration) n'entraîne pas, à proprement parler, un sentiment de privation. Tant qu'un bien non acquis demeure dans le domaine de l'accessible, son absence est un facteur positif de motivation (un objectif à atteindre) plutôt qu'un facteur négatif. Pour qu'il y ait frustration véritable, il faut qu'un but jugé nécessaire ne puisse pas être atteint. C'est le cas du besoin non satisfait. Ajoutons toutefois qu'il y a un élément de privation lorsqu'un objet désiré et a</w:t>
      </w:r>
      <w:r w:rsidRPr="000F6A69">
        <w:t>c</w:t>
      </w:r>
      <w:r w:rsidRPr="000F6A69">
        <w:t>cessible devient soudainement hors de la portée d'un individu, lorsque se fait le passage de l'aspiration au rêve. Mais il s'agit là d'une priv</w:t>
      </w:r>
      <w:r w:rsidRPr="000F6A69">
        <w:t>a</w:t>
      </w:r>
      <w:r w:rsidRPr="000F6A69">
        <w:t>tion découlant d'un état d'esprit plutôt que d'un bien lui-même. Ce genre de déplacement n'est pas susceptible de transparaître dans un questionna</w:t>
      </w:r>
      <w:r w:rsidRPr="000F6A69">
        <w:t>i</w:t>
      </w:r>
      <w:r w:rsidRPr="000F6A69">
        <w:t>re touchant exclusivement les privations senties au niveau de biens et d'objets précis. La privation est mesurée de la façon su</w:t>
      </w:r>
      <w:r w:rsidRPr="000F6A69">
        <w:t>i</w:t>
      </w:r>
      <w:r w:rsidRPr="000F6A69">
        <w:t>vante. Si nous posons la question : « Avez-vous assez ou pas assez de loisirs ? » et que l'informateur répond qu’il n'en a « pas assez », nous avons une indication que le besoin-loisir n'est pas satisfait ; cela su</w:t>
      </w:r>
      <w:r w:rsidRPr="000F6A69">
        <w:t>p</w:t>
      </w:r>
      <w:r w:rsidRPr="000F6A69">
        <w:t>pose que l'informateur compare ses comportements de loisir à une norme ou à un idéal de loisir et le « pas a</w:t>
      </w:r>
      <w:r w:rsidRPr="000F6A69">
        <w:t>s</w:t>
      </w:r>
      <w:r w:rsidRPr="000F6A69">
        <w:t>sez » reflète une privation réelle.</w:t>
      </w:r>
    </w:p>
    <w:p w:rsidR="00575E1A" w:rsidRPr="000F6A69" w:rsidRDefault="00575E1A" w:rsidP="00575E1A">
      <w:pPr>
        <w:spacing w:before="120" w:after="120"/>
        <w:jc w:val="both"/>
      </w:pPr>
    </w:p>
    <w:p w:rsidR="00575E1A" w:rsidRPr="000F6A69" w:rsidRDefault="00575E1A" w:rsidP="00575E1A">
      <w:pPr>
        <w:pStyle w:val="planche"/>
      </w:pPr>
      <w:bookmarkStart w:id="4" w:name="univers_des_besoins_II"/>
      <w:r w:rsidRPr="000F6A69">
        <w:t>II. BESOINS ET STRUCTURE</w:t>
      </w:r>
      <w:r>
        <w:br/>
      </w:r>
      <w:r w:rsidRPr="000F6A69">
        <w:t>DU BUDGET</w:t>
      </w:r>
    </w:p>
    <w:bookmarkEnd w:id="4"/>
    <w:p w:rsidR="00575E1A" w:rsidRPr="000F6A69" w:rsidRDefault="00575E1A" w:rsidP="00575E1A">
      <w:pPr>
        <w:spacing w:before="120" w:after="120"/>
        <w:jc w:val="both"/>
        <w:rPr>
          <w:szCs w:val="16"/>
        </w:rPr>
      </w:pPr>
    </w:p>
    <w:p w:rsidR="00575E1A" w:rsidRPr="000F6A69" w:rsidRDefault="00575E1A" w:rsidP="00575E1A">
      <w:pPr>
        <w:pStyle w:val="a"/>
      </w:pPr>
      <w:bookmarkStart w:id="5" w:name="univers_des_besoins_II_1"/>
      <w:r w:rsidRPr="000F6A69">
        <w:t>1. Position du problème</w:t>
      </w:r>
    </w:p>
    <w:bookmarkEnd w:id="5"/>
    <w:p w:rsidR="00575E1A" w:rsidRPr="000F6A69" w:rsidRDefault="00575E1A" w:rsidP="00575E1A">
      <w:pPr>
        <w:spacing w:before="120" w:after="120"/>
        <w:jc w:val="both"/>
        <w:rPr>
          <w:i/>
          <w:iCs/>
        </w:rPr>
      </w:pPr>
    </w:p>
    <w:p w:rsidR="00575E1A" w:rsidRDefault="00575E1A" w:rsidP="00575E1A">
      <w:pPr>
        <w:ind w:right="90" w:firstLine="0"/>
        <w:jc w:val="both"/>
        <w:rPr>
          <w:sz w:val="20"/>
        </w:rPr>
      </w:pPr>
      <w:hyperlink w:anchor="tdm" w:history="1">
        <w:r>
          <w:rPr>
            <w:rStyle w:val="Lienhypertexte"/>
            <w:sz w:val="20"/>
          </w:rPr>
          <w:t>Retour à la table des matières</w:t>
        </w:r>
      </w:hyperlink>
    </w:p>
    <w:p w:rsidR="00575E1A" w:rsidRPr="000F6A69" w:rsidRDefault="00575E1A" w:rsidP="00575E1A">
      <w:pPr>
        <w:spacing w:before="120" w:after="120"/>
        <w:jc w:val="both"/>
      </w:pPr>
      <w:r w:rsidRPr="000F6A69">
        <w:t>Traditionnellement, l'analyse de la structure du budget était effe</w:t>
      </w:r>
      <w:r w:rsidRPr="000F6A69">
        <w:t>c</w:t>
      </w:r>
      <w:r w:rsidRPr="000F6A69">
        <w:t>tuée a partir d'une division des dépenses en quatre postes : 1. la nourr</w:t>
      </w:r>
      <w:r w:rsidRPr="000F6A69">
        <w:t>i</w:t>
      </w:r>
      <w:r w:rsidRPr="000F6A69">
        <w:t xml:space="preserve">ture ; 2. le logement ; 3. le vêtement ; 4. les dépenses diverses. Cette répartition des postes de dépenses était justifiable en 1920 puisque la nourriture, le logement et le vêtement représentaient alors 90% des dépenses, tandis que les dépenses diverses constituaient à peine 10% </w:t>
      </w:r>
      <w:r w:rsidRPr="000F6A69">
        <w:lastRenderedPageBreak/>
        <w:t>des dépenses totales. En 1958 cependant, le poste des dépenses dive</w:t>
      </w:r>
      <w:r w:rsidRPr="000F6A69">
        <w:t>r</w:t>
      </w:r>
      <w:r w:rsidRPr="000F6A69">
        <w:t>ses représente un peu plus de 30% du budget, soit l'équivalent des d</w:t>
      </w:r>
      <w:r w:rsidRPr="000F6A69">
        <w:t>é</w:t>
      </w:r>
      <w:r w:rsidRPr="000F6A69">
        <w:t>penses alimentaires. L'ampleur qu’a pris ce poste résiduel nous oblige à le subdiviser en plusieurs sou</w:t>
      </w:r>
      <w:r w:rsidRPr="000F6A69">
        <w:t>s</w:t>
      </w:r>
      <w:r w:rsidRPr="000F6A69">
        <w:t>-catégories afin de mieux tenir compte des besoins nouveaux de la population. Ce sera souvent à l'inférieur de ces postes que seront observées les différences les plus grandes entre les divers groupes analyses.</w:t>
      </w:r>
    </w:p>
    <w:p w:rsidR="00575E1A" w:rsidRPr="000F6A69" w:rsidRDefault="00575E1A" w:rsidP="00575E1A">
      <w:pPr>
        <w:spacing w:before="120" w:after="120"/>
        <w:jc w:val="both"/>
      </w:pPr>
      <w:r w:rsidRPr="000F6A69">
        <w:t>L'importance croissante du poste « dépenses diverses » est un ind</w:t>
      </w:r>
      <w:r w:rsidRPr="000F6A69">
        <w:t>i</w:t>
      </w:r>
      <w:r w:rsidRPr="000F6A69">
        <w:t xml:space="preserve">ce sur de la multiplication et de la diversification des besoins chez les familles de toutes les classes sociales. L'élévation du niveau de vie ainsi que d'autres facteurs qui y sont associés ont étendu l'univers des besoins. </w:t>
      </w:r>
      <w:r w:rsidRPr="000F6A69">
        <w:rPr>
          <w:bCs/>
        </w:rPr>
        <w:t xml:space="preserve">Alors qu'il </w:t>
      </w:r>
      <w:r w:rsidRPr="000F6A69">
        <w:t>y a quarante ans les besoins étaient surtout de c</w:t>
      </w:r>
      <w:r w:rsidRPr="000F6A69">
        <w:t>a</w:t>
      </w:r>
      <w:r w:rsidRPr="000F6A69">
        <w:t>ractère physiologique</w:t>
      </w:r>
      <w:r>
        <w:t xml:space="preserve"> </w:t>
      </w:r>
      <w:r w:rsidRPr="000F6A69">
        <w:rPr>
          <w:szCs w:val="16"/>
        </w:rPr>
        <w:t>[17]</w:t>
      </w:r>
      <w:r>
        <w:rPr>
          <w:szCs w:val="16"/>
        </w:rPr>
        <w:t xml:space="preserve"> </w:t>
      </w:r>
      <w:r w:rsidRPr="000F6A69">
        <w:t>(nourriture, logement, vêtement), ils s'éte</w:t>
      </w:r>
      <w:r w:rsidRPr="000F6A69">
        <w:t>n</w:t>
      </w:r>
      <w:r w:rsidRPr="000F6A69">
        <w:t>dent aujourd'hui à des secteurs tels que les déplacements (automobile), les loisirs, l'éduc</w:t>
      </w:r>
      <w:r w:rsidRPr="000F6A69">
        <w:t>a</w:t>
      </w:r>
      <w:r w:rsidRPr="000F6A69">
        <w:t>tion, l'assurance, etc. L'achat à tempérament a aussi modifié la structure des dépenses en rendant immédiatement access</w:t>
      </w:r>
      <w:r w:rsidRPr="000F6A69">
        <w:t>i</w:t>
      </w:r>
      <w:r w:rsidRPr="000F6A69">
        <w:t>ble ce qui autrefois exigeait plusieurs mois d'épargne. Près de 50% des familles salariées consacrent 12%, de leurs dépenses à rembourser des dettes (achats à tempérament et emprunts, à l'exclusion des emprunts sur hypoth</w:t>
      </w:r>
      <w:r w:rsidRPr="000F6A69">
        <w:t>è</w:t>
      </w:r>
      <w:r w:rsidRPr="000F6A69">
        <w:t>ques).</w:t>
      </w:r>
    </w:p>
    <w:p w:rsidR="00575E1A" w:rsidRPr="000F6A69" w:rsidRDefault="00575E1A" w:rsidP="00575E1A">
      <w:pPr>
        <w:spacing w:before="120" w:after="120"/>
        <w:jc w:val="both"/>
      </w:pPr>
      <w:r w:rsidRPr="000F6A69">
        <w:t>Liée à l'élévation des niveaux de vie, la diversification des besoins est aussi le résultat des communications de masse, de la publicité commerciale. La publicité s'adresse à un public moyen. Au lieu de tenir compte des différences entre les f</w:t>
      </w:r>
      <w:r w:rsidRPr="000F6A69">
        <w:t>a</w:t>
      </w:r>
      <w:r w:rsidRPr="000F6A69">
        <w:t>milles par rapport au niveau de leurs ressources et de leurs aspirations, la publicité définit un e</w:t>
      </w:r>
      <w:r w:rsidRPr="000F6A69">
        <w:t>n</w:t>
      </w:r>
      <w:r w:rsidRPr="000F6A69">
        <w:t>semble de biens que toute famille moyenne - nous serions tentés de dire toute famille « normale » - doit posséder. Par exemple, la famille visée par la publicité américaine est celle dont le revenu varie entre 5,000 et 7,000 dollars. Cet ensemble de biens définis par la publicité devient une norme indifférenciée qui s'applique tout aussi bien aux familles dont le revenu est inférieur à la moyenne qu'à celles dont le revenu oscille autour de la moyenne. Les familles dont le statut éc</w:t>
      </w:r>
      <w:r w:rsidRPr="000F6A69">
        <w:t>o</w:t>
      </w:r>
      <w:r w:rsidRPr="000F6A69">
        <w:t>nomique est inférieur chercheront à acquérir ces biens par tous les moyens po</w:t>
      </w:r>
      <w:r w:rsidRPr="000F6A69">
        <w:t>s</w:t>
      </w:r>
      <w:r w:rsidRPr="000F6A69">
        <w:t>sibles, y compris l'achat à crédit. C'est dans ce groupe d'ailleurs que l'achat à crédit est le plus généralisé. Notons encore qu'à mesure que le revenu des familles s'a</w:t>
      </w:r>
      <w:r w:rsidRPr="000F6A69">
        <w:t>c</w:t>
      </w:r>
      <w:r w:rsidRPr="000F6A69">
        <w:t>croît, la publicité doit déplacer l'objet de sa réclame et susciter de nouveaux b</w:t>
      </w:r>
      <w:r w:rsidRPr="000F6A69">
        <w:t>e</w:t>
      </w:r>
      <w:r w:rsidRPr="000F6A69">
        <w:t xml:space="preserve">soins pour remplacer ceux qui ont déjà été comblés par un segment plus ou moins large de </w:t>
      </w:r>
      <w:r w:rsidRPr="000F6A69">
        <w:lastRenderedPageBreak/>
        <w:t>la population. Il ne s'agit pas là d'ailleurs d'un phénomène exclusif au continent nord-américain. Les mêmes tendances sont apparentes dans l'Europe d'après-guerre et semblent caractériser toutes les sociétés technologiques ou la pr</w:t>
      </w:r>
      <w:r w:rsidRPr="000F6A69">
        <w:t>o</w:t>
      </w:r>
      <w:r w:rsidRPr="000F6A69">
        <w:t>duction de masse est généralisée. À partir de ces quelques considérations on peut énoncer le double principe : à une production de masse doit correspondre une consommation de masse appuyée sur une publicité de masse.</w:t>
      </w:r>
    </w:p>
    <w:p w:rsidR="00575E1A" w:rsidRPr="000F6A69" w:rsidRDefault="00575E1A" w:rsidP="00575E1A">
      <w:pPr>
        <w:spacing w:before="120" w:after="120"/>
        <w:jc w:val="both"/>
      </w:pPr>
    </w:p>
    <w:p w:rsidR="00575E1A" w:rsidRPr="000F6A69" w:rsidRDefault="00575E1A" w:rsidP="00575E1A">
      <w:pPr>
        <w:pStyle w:val="a"/>
      </w:pPr>
      <w:bookmarkStart w:id="6" w:name="univers_des_besoins_II_2"/>
      <w:r w:rsidRPr="000F6A69">
        <w:rPr>
          <w:iCs/>
        </w:rPr>
        <w:t>2. La hiérarchie des besoins</w:t>
      </w:r>
      <w:r>
        <w:rPr>
          <w:iCs/>
        </w:rPr>
        <w:br/>
      </w:r>
      <w:r w:rsidRPr="000F6A69">
        <w:t>(importance relative des postes)</w:t>
      </w:r>
    </w:p>
    <w:bookmarkEnd w:id="6"/>
    <w:p w:rsidR="00575E1A" w:rsidRPr="000F6A69" w:rsidRDefault="00575E1A" w:rsidP="00575E1A">
      <w:pPr>
        <w:spacing w:before="120" w:after="120"/>
        <w:jc w:val="both"/>
      </w:pPr>
    </w:p>
    <w:p w:rsidR="00575E1A" w:rsidRDefault="00575E1A" w:rsidP="00575E1A">
      <w:pPr>
        <w:ind w:right="90" w:firstLine="0"/>
        <w:jc w:val="both"/>
        <w:rPr>
          <w:sz w:val="20"/>
        </w:rPr>
      </w:pPr>
      <w:hyperlink w:anchor="tdm" w:history="1">
        <w:r>
          <w:rPr>
            <w:rStyle w:val="Lienhypertexte"/>
            <w:sz w:val="20"/>
          </w:rPr>
          <w:t>Retour à la table des matières</w:t>
        </w:r>
      </w:hyperlink>
    </w:p>
    <w:p w:rsidR="00575E1A" w:rsidRPr="000F6A69" w:rsidRDefault="00575E1A" w:rsidP="00575E1A">
      <w:pPr>
        <w:spacing w:before="120" w:after="120"/>
        <w:jc w:val="both"/>
      </w:pPr>
      <w:r w:rsidRPr="000F6A69">
        <w:t>Afin de mieux tenir compte de la diversité et de l'évolution des b</w:t>
      </w:r>
      <w:r w:rsidRPr="000F6A69">
        <w:t>e</w:t>
      </w:r>
      <w:r w:rsidRPr="000F6A69">
        <w:t>soins, nous avons divisé les dépenses en douze postes différents. L'importance relative de chacun de ces postes pour l'ensemble des f</w:t>
      </w:r>
      <w:r w:rsidRPr="000F6A69">
        <w:t>a</w:t>
      </w:r>
      <w:r w:rsidRPr="000F6A69">
        <w:t>milles salariées apparait au tableau 1. Ces données ne permettent to</w:t>
      </w:r>
      <w:r w:rsidRPr="000F6A69">
        <w:t>u</w:t>
      </w:r>
      <w:r w:rsidRPr="000F6A69">
        <w:t>tefois pas d'avoir une idée exacte de l'importance relative des divers besoins. Dans la mesure ou elle correspond à des besoins physiolog</w:t>
      </w:r>
      <w:r w:rsidRPr="000F6A69">
        <w:t>i</w:t>
      </w:r>
      <w:r w:rsidRPr="000F6A69">
        <w:t>ques, la dépense qui apparaît à certains postes n'est pas indéfiniment compressible : l'alimentation en est un exemple. De même, la d</w:t>
      </w:r>
      <w:r w:rsidRPr="000F6A69">
        <w:t>é</w:t>
      </w:r>
      <w:r w:rsidRPr="000F6A69">
        <w:t>pense absolue pour le logement est étroitement reliée à certaines conditions économiques et légales auxquelles l'i</w:t>
      </w:r>
      <w:r w:rsidRPr="000F6A69">
        <w:t>n</w:t>
      </w:r>
      <w:r w:rsidRPr="000F6A69">
        <w:t xml:space="preserve">dividu ne peut échapper. Ce n'est qu'une fois que ces minimums ont été </w:t>
      </w:r>
      <w:r w:rsidRPr="000F6A69">
        <w:rPr>
          <w:bCs/>
        </w:rPr>
        <w:t>satisfaits que des besoins d'une autre nature peu</w:t>
      </w:r>
      <w:r>
        <w:rPr>
          <w:bCs/>
        </w:rPr>
        <w:t>vent être comblés. De plus, cer</w:t>
      </w:r>
      <w:r w:rsidRPr="000F6A69">
        <w:t>tains</w:t>
      </w:r>
      <w:r>
        <w:t xml:space="preserve"> </w:t>
      </w:r>
      <w:r w:rsidRPr="000F6A69">
        <w:t>[18] besoins peuvent être fortement ressentis par les salariés sans que ceux-ci a</w:t>
      </w:r>
      <w:r w:rsidRPr="000F6A69">
        <w:t>f</w:t>
      </w:r>
      <w:r w:rsidRPr="000F6A69">
        <w:t>fectent des sommes mêmes minimes pour les sati</w:t>
      </w:r>
      <w:r w:rsidRPr="000F6A69">
        <w:t>s</w:t>
      </w:r>
      <w:r w:rsidRPr="000F6A69">
        <w:t>faire ; c'est ce qui se passe - comme c'est de plus en plus le cas à pr</w:t>
      </w:r>
      <w:r w:rsidRPr="000F6A69">
        <w:t>o</w:t>
      </w:r>
      <w:r w:rsidRPr="000F6A69">
        <w:t>pos de l'éducation - lorsqu'ils attribuent aux pouvoirs publics la re</w:t>
      </w:r>
      <w:r w:rsidRPr="000F6A69">
        <w:t>s</w:t>
      </w:r>
      <w:r w:rsidRPr="000F6A69">
        <w:t>ponsabilité d'assumer la satisfaction de certains besoins.</w:t>
      </w:r>
    </w:p>
    <w:p w:rsidR="00575E1A" w:rsidRPr="000F6A69" w:rsidRDefault="00575E1A" w:rsidP="00575E1A">
      <w:pPr>
        <w:ind w:firstLine="0"/>
        <w:jc w:val="both"/>
        <w:rPr>
          <w:iCs/>
          <w:sz w:val="24"/>
          <w:szCs w:val="14"/>
        </w:rPr>
      </w:pPr>
      <w:r>
        <w:br w:type="page"/>
      </w:r>
    </w:p>
    <w:p w:rsidR="00575E1A" w:rsidRPr="000F6A69" w:rsidRDefault="00575E1A" w:rsidP="00575E1A">
      <w:pPr>
        <w:ind w:firstLine="0"/>
        <w:jc w:val="center"/>
        <w:rPr>
          <w:sz w:val="24"/>
          <w:szCs w:val="16"/>
        </w:rPr>
      </w:pPr>
      <w:r w:rsidRPr="000F6A69">
        <w:rPr>
          <w:sz w:val="24"/>
          <w:szCs w:val="16"/>
        </w:rPr>
        <w:t>TABLEAU 1</w:t>
      </w:r>
    </w:p>
    <w:p w:rsidR="00575E1A" w:rsidRPr="000F6A69" w:rsidRDefault="00575E1A" w:rsidP="00575E1A">
      <w:pPr>
        <w:ind w:firstLine="0"/>
        <w:jc w:val="center"/>
        <w:rPr>
          <w:i/>
          <w:iCs/>
          <w:sz w:val="24"/>
          <w:szCs w:val="14"/>
        </w:rPr>
      </w:pPr>
      <w:r w:rsidRPr="000F6A69">
        <w:rPr>
          <w:i/>
          <w:iCs/>
          <w:sz w:val="24"/>
          <w:szCs w:val="14"/>
        </w:rPr>
        <w:t>Budget-type des dépenses pour l'ensemble de la population.</w:t>
      </w:r>
    </w:p>
    <w:p w:rsidR="00575E1A" w:rsidRPr="000F6A69" w:rsidRDefault="00575E1A" w:rsidP="00575E1A">
      <w:pPr>
        <w:ind w:firstLine="0"/>
        <w:jc w:val="both"/>
        <w:rPr>
          <w:iCs/>
          <w:sz w:val="24"/>
          <w:szCs w:val="14"/>
        </w:rPr>
      </w:pPr>
    </w:p>
    <w:tbl>
      <w:tblPr>
        <w:tblW w:w="0" w:type="auto"/>
        <w:tblLook w:val="00BF" w:firstRow="1" w:lastRow="0" w:firstColumn="1" w:lastColumn="0" w:noHBand="0" w:noVBand="0"/>
      </w:tblPr>
      <w:tblGrid>
        <w:gridCol w:w="3024"/>
        <w:gridCol w:w="2518"/>
        <w:gridCol w:w="2518"/>
      </w:tblGrid>
      <w:tr w:rsidR="00575E1A" w:rsidRPr="000F6A69">
        <w:tc>
          <w:tcPr>
            <w:tcW w:w="3024" w:type="dxa"/>
            <w:tcBorders>
              <w:top w:val="single" w:sz="12" w:space="0" w:color="auto"/>
              <w:bottom w:val="single" w:sz="12" w:space="0" w:color="auto"/>
            </w:tcBorders>
            <w:shd w:val="clear" w:color="auto" w:fill="E9E6CE"/>
          </w:tcPr>
          <w:p w:rsidR="00575E1A" w:rsidRPr="000F6A69" w:rsidRDefault="00575E1A" w:rsidP="00575E1A">
            <w:pPr>
              <w:spacing w:before="120" w:after="120"/>
              <w:ind w:firstLine="0"/>
              <w:jc w:val="both"/>
              <w:rPr>
                <w:rFonts w:eastAsia="Times"/>
                <w:iCs/>
                <w:sz w:val="24"/>
                <w:szCs w:val="14"/>
              </w:rPr>
            </w:pPr>
            <w:r w:rsidRPr="000F6A69">
              <w:rPr>
                <w:rFonts w:eastAsia="Times"/>
                <w:sz w:val="24"/>
                <w:szCs w:val="14"/>
              </w:rPr>
              <w:t>Postes</w:t>
            </w:r>
          </w:p>
        </w:tc>
        <w:tc>
          <w:tcPr>
            <w:tcW w:w="2518" w:type="dxa"/>
            <w:tcBorders>
              <w:top w:val="single" w:sz="12" w:space="0" w:color="auto"/>
              <w:bottom w:val="single" w:sz="12" w:space="0" w:color="auto"/>
            </w:tcBorders>
            <w:shd w:val="clear" w:color="auto" w:fill="E9E6CE"/>
          </w:tcPr>
          <w:p w:rsidR="00575E1A" w:rsidRPr="000F6A69" w:rsidRDefault="00575E1A" w:rsidP="00575E1A">
            <w:pPr>
              <w:spacing w:before="120" w:after="120"/>
              <w:ind w:firstLine="0"/>
              <w:jc w:val="center"/>
              <w:rPr>
                <w:rFonts w:eastAsia="Times"/>
                <w:iCs/>
                <w:sz w:val="24"/>
                <w:szCs w:val="14"/>
              </w:rPr>
            </w:pPr>
            <w:r w:rsidRPr="000F6A69">
              <w:rPr>
                <w:rFonts w:eastAsia="Times"/>
                <w:sz w:val="24"/>
                <w:szCs w:val="14"/>
              </w:rPr>
              <w:t>Proportion</w:t>
            </w:r>
            <w:r w:rsidRPr="000F6A69">
              <w:rPr>
                <w:rFonts w:eastAsia="Times"/>
                <w:sz w:val="24"/>
                <w:szCs w:val="14"/>
              </w:rPr>
              <w:br/>
              <w:t>des dépenses</w:t>
            </w:r>
          </w:p>
        </w:tc>
        <w:tc>
          <w:tcPr>
            <w:tcW w:w="2518" w:type="dxa"/>
            <w:tcBorders>
              <w:top w:val="single" w:sz="12" w:space="0" w:color="auto"/>
              <w:bottom w:val="single" w:sz="12" w:space="0" w:color="auto"/>
            </w:tcBorders>
            <w:shd w:val="clear" w:color="auto" w:fill="E9E6CE"/>
          </w:tcPr>
          <w:p w:rsidR="00575E1A" w:rsidRPr="000F6A69" w:rsidRDefault="00575E1A" w:rsidP="00575E1A">
            <w:pPr>
              <w:spacing w:before="120" w:after="120"/>
              <w:ind w:firstLine="0"/>
              <w:jc w:val="center"/>
              <w:rPr>
                <w:rFonts w:eastAsia="Times"/>
                <w:iCs/>
                <w:sz w:val="24"/>
                <w:szCs w:val="14"/>
              </w:rPr>
            </w:pPr>
            <w:r w:rsidRPr="000F6A69">
              <w:rPr>
                <w:rFonts w:eastAsia="Times"/>
                <w:sz w:val="24"/>
                <w:szCs w:val="14"/>
              </w:rPr>
              <w:t>Dépenses moyennes</w:t>
            </w:r>
            <w:r w:rsidRPr="000F6A69">
              <w:rPr>
                <w:rFonts w:eastAsia="Times"/>
                <w:sz w:val="24"/>
                <w:szCs w:val="14"/>
              </w:rPr>
              <w:br/>
              <w:t>en dollars</w:t>
            </w:r>
          </w:p>
        </w:tc>
      </w:tr>
      <w:tr w:rsidR="00575E1A" w:rsidRPr="000F6A69">
        <w:tc>
          <w:tcPr>
            <w:tcW w:w="3024" w:type="dxa"/>
            <w:tcBorders>
              <w:top w:val="single" w:sz="12" w:space="0" w:color="auto"/>
            </w:tcBorders>
          </w:tcPr>
          <w:p w:rsidR="00575E1A" w:rsidRPr="000F6A69" w:rsidRDefault="00575E1A" w:rsidP="00575E1A">
            <w:pPr>
              <w:spacing w:before="60" w:after="60"/>
              <w:ind w:firstLine="0"/>
              <w:rPr>
                <w:rFonts w:eastAsia="Times"/>
                <w:szCs w:val="16"/>
              </w:rPr>
            </w:pPr>
            <w:r w:rsidRPr="000F6A69">
              <w:rPr>
                <w:rFonts w:eastAsia="Times"/>
                <w:sz w:val="24"/>
                <w:szCs w:val="16"/>
              </w:rPr>
              <w:t>Nourriture</w:t>
            </w:r>
          </w:p>
        </w:tc>
        <w:tc>
          <w:tcPr>
            <w:tcW w:w="2518" w:type="dxa"/>
            <w:tcBorders>
              <w:top w:val="single" w:sz="12" w:space="0" w:color="auto"/>
            </w:tcBorders>
          </w:tcPr>
          <w:p w:rsidR="00575E1A" w:rsidRPr="000F6A69" w:rsidRDefault="00575E1A" w:rsidP="00575E1A">
            <w:pPr>
              <w:spacing w:before="60" w:after="60"/>
              <w:ind w:right="837" w:firstLine="0"/>
              <w:jc w:val="right"/>
              <w:rPr>
                <w:rFonts w:eastAsia="Times"/>
                <w:szCs w:val="16"/>
              </w:rPr>
            </w:pPr>
            <w:r w:rsidRPr="000F6A69">
              <w:rPr>
                <w:rFonts w:eastAsia="Times"/>
                <w:sz w:val="24"/>
                <w:szCs w:val="16"/>
              </w:rPr>
              <w:t>35.8</w:t>
            </w:r>
          </w:p>
        </w:tc>
        <w:tc>
          <w:tcPr>
            <w:tcW w:w="2518" w:type="dxa"/>
            <w:tcBorders>
              <w:top w:val="single" w:sz="12" w:space="0" w:color="auto"/>
            </w:tcBorders>
          </w:tcPr>
          <w:p w:rsidR="00575E1A" w:rsidRPr="000F6A69" w:rsidRDefault="00575E1A" w:rsidP="00575E1A">
            <w:pPr>
              <w:spacing w:before="60" w:after="60"/>
              <w:ind w:right="837" w:firstLine="0"/>
              <w:jc w:val="right"/>
              <w:rPr>
                <w:rFonts w:eastAsia="Times"/>
                <w:szCs w:val="16"/>
              </w:rPr>
            </w:pPr>
            <w:r w:rsidRPr="000F6A69">
              <w:rPr>
                <w:rFonts w:eastAsia="Times"/>
                <w:sz w:val="24"/>
                <w:szCs w:val="16"/>
              </w:rPr>
              <w:t>1,414</w:t>
            </w:r>
          </w:p>
        </w:tc>
      </w:tr>
      <w:tr w:rsidR="00575E1A" w:rsidRPr="000F6A69">
        <w:tc>
          <w:tcPr>
            <w:tcW w:w="3024" w:type="dxa"/>
          </w:tcPr>
          <w:p w:rsidR="00575E1A" w:rsidRPr="000F6A69" w:rsidRDefault="00575E1A" w:rsidP="00575E1A">
            <w:pPr>
              <w:spacing w:before="60" w:after="60"/>
              <w:ind w:firstLine="0"/>
              <w:rPr>
                <w:rFonts w:eastAsia="Times"/>
                <w:szCs w:val="16"/>
              </w:rPr>
            </w:pPr>
            <w:r w:rsidRPr="000F6A69">
              <w:rPr>
                <w:rFonts w:eastAsia="Times"/>
                <w:sz w:val="24"/>
                <w:szCs w:val="16"/>
              </w:rPr>
              <w:t>Logement (a)</w:t>
            </w:r>
          </w:p>
        </w:tc>
        <w:tc>
          <w:tcPr>
            <w:tcW w:w="2518" w:type="dxa"/>
          </w:tcPr>
          <w:p w:rsidR="00575E1A" w:rsidRPr="000F6A69" w:rsidRDefault="00575E1A" w:rsidP="00575E1A">
            <w:pPr>
              <w:spacing w:before="60" w:after="60"/>
              <w:ind w:right="837" w:firstLine="0"/>
              <w:jc w:val="right"/>
              <w:rPr>
                <w:rFonts w:eastAsia="Times"/>
                <w:szCs w:val="16"/>
              </w:rPr>
            </w:pPr>
            <w:r w:rsidRPr="000F6A69">
              <w:rPr>
                <w:rFonts w:eastAsia="Times"/>
                <w:sz w:val="24"/>
                <w:szCs w:val="16"/>
              </w:rPr>
              <w:t>18.8</w:t>
            </w:r>
          </w:p>
        </w:tc>
        <w:tc>
          <w:tcPr>
            <w:tcW w:w="2518" w:type="dxa"/>
          </w:tcPr>
          <w:p w:rsidR="00575E1A" w:rsidRPr="000F6A69" w:rsidRDefault="00575E1A" w:rsidP="00575E1A">
            <w:pPr>
              <w:spacing w:before="60" w:after="60"/>
              <w:ind w:right="837" w:firstLine="0"/>
              <w:jc w:val="right"/>
              <w:rPr>
                <w:rFonts w:eastAsia="Times"/>
                <w:szCs w:val="16"/>
              </w:rPr>
            </w:pPr>
            <w:r w:rsidRPr="000F6A69">
              <w:rPr>
                <w:rFonts w:eastAsia="Times"/>
                <w:sz w:val="24"/>
                <w:szCs w:val="16"/>
              </w:rPr>
              <w:t>793</w:t>
            </w:r>
          </w:p>
        </w:tc>
      </w:tr>
      <w:tr w:rsidR="00575E1A" w:rsidRPr="000F6A69">
        <w:tc>
          <w:tcPr>
            <w:tcW w:w="3024" w:type="dxa"/>
          </w:tcPr>
          <w:p w:rsidR="00575E1A" w:rsidRPr="000F6A69" w:rsidRDefault="00575E1A" w:rsidP="00575E1A">
            <w:pPr>
              <w:spacing w:before="60" w:after="60"/>
              <w:ind w:firstLine="0"/>
              <w:rPr>
                <w:rFonts w:eastAsia="Times"/>
                <w:szCs w:val="16"/>
              </w:rPr>
            </w:pPr>
            <w:r w:rsidRPr="000F6A69">
              <w:rPr>
                <w:rFonts w:eastAsia="Times"/>
                <w:sz w:val="24"/>
                <w:szCs w:val="16"/>
              </w:rPr>
              <w:t>Vêtement</w:t>
            </w:r>
          </w:p>
        </w:tc>
        <w:tc>
          <w:tcPr>
            <w:tcW w:w="2518" w:type="dxa"/>
          </w:tcPr>
          <w:p w:rsidR="00575E1A" w:rsidRPr="000F6A69" w:rsidRDefault="00575E1A" w:rsidP="00575E1A">
            <w:pPr>
              <w:spacing w:before="60" w:after="60"/>
              <w:ind w:right="837" w:firstLine="0"/>
              <w:jc w:val="right"/>
              <w:rPr>
                <w:rFonts w:eastAsia="Times"/>
                <w:szCs w:val="16"/>
              </w:rPr>
            </w:pPr>
            <w:r w:rsidRPr="000F6A69">
              <w:rPr>
                <w:rFonts w:eastAsia="Times"/>
                <w:sz w:val="24"/>
                <w:szCs w:val="16"/>
              </w:rPr>
              <w:t>7.4</w:t>
            </w:r>
          </w:p>
        </w:tc>
        <w:tc>
          <w:tcPr>
            <w:tcW w:w="2518" w:type="dxa"/>
          </w:tcPr>
          <w:p w:rsidR="00575E1A" w:rsidRPr="000F6A69" w:rsidRDefault="00575E1A" w:rsidP="00575E1A">
            <w:pPr>
              <w:spacing w:before="60" w:after="60"/>
              <w:ind w:right="837" w:firstLine="0"/>
              <w:jc w:val="right"/>
              <w:rPr>
                <w:rFonts w:eastAsia="Times"/>
                <w:szCs w:val="16"/>
              </w:rPr>
            </w:pPr>
            <w:r w:rsidRPr="000F6A69">
              <w:rPr>
                <w:rFonts w:eastAsia="Times"/>
                <w:sz w:val="24"/>
                <w:szCs w:val="16"/>
              </w:rPr>
              <w:t>318</w:t>
            </w:r>
          </w:p>
        </w:tc>
      </w:tr>
      <w:tr w:rsidR="00575E1A" w:rsidRPr="000F6A69">
        <w:tc>
          <w:tcPr>
            <w:tcW w:w="3024" w:type="dxa"/>
          </w:tcPr>
          <w:p w:rsidR="00575E1A" w:rsidRPr="000F6A69" w:rsidRDefault="00575E1A" w:rsidP="00575E1A">
            <w:pPr>
              <w:spacing w:before="60" w:after="60"/>
              <w:ind w:firstLine="0"/>
              <w:rPr>
                <w:rFonts w:eastAsia="Times"/>
                <w:szCs w:val="16"/>
              </w:rPr>
            </w:pPr>
            <w:r w:rsidRPr="000F6A69">
              <w:rPr>
                <w:rFonts w:eastAsia="Times"/>
                <w:sz w:val="24"/>
                <w:szCs w:val="16"/>
              </w:rPr>
              <w:t>Mobilier (</w:t>
            </w:r>
            <w:r w:rsidRPr="000F6A69">
              <w:rPr>
                <w:rFonts w:eastAsia="Times"/>
                <w:sz w:val="24"/>
                <w:szCs w:val="14"/>
              </w:rPr>
              <w:t>b)</w:t>
            </w:r>
          </w:p>
        </w:tc>
        <w:tc>
          <w:tcPr>
            <w:tcW w:w="2518" w:type="dxa"/>
          </w:tcPr>
          <w:p w:rsidR="00575E1A" w:rsidRPr="000F6A69" w:rsidRDefault="00575E1A" w:rsidP="00575E1A">
            <w:pPr>
              <w:spacing w:before="60" w:after="60"/>
              <w:ind w:right="837" w:firstLine="0"/>
              <w:jc w:val="right"/>
              <w:rPr>
                <w:rFonts w:eastAsia="Times"/>
                <w:szCs w:val="16"/>
              </w:rPr>
            </w:pPr>
            <w:r w:rsidRPr="000F6A69">
              <w:rPr>
                <w:rFonts w:eastAsia="Times"/>
                <w:sz w:val="24"/>
                <w:szCs w:val="16"/>
              </w:rPr>
              <w:t>6.7</w:t>
            </w:r>
          </w:p>
        </w:tc>
        <w:tc>
          <w:tcPr>
            <w:tcW w:w="2518" w:type="dxa"/>
          </w:tcPr>
          <w:p w:rsidR="00575E1A" w:rsidRPr="000F6A69" w:rsidRDefault="00575E1A" w:rsidP="00575E1A">
            <w:pPr>
              <w:spacing w:before="60" w:after="60"/>
              <w:ind w:right="837" w:firstLine="0"/>
              <w:jc w:val="right"/>
              <w:rPr>
                <w:rFonts w:eastAsia="Times"/>
                <w:szCs w:val="16"/>
              </w:rPr>
            </w:pPr>
            <w:r w:rsidRPr="000F6A69">
              <w:rPr>
                <w:rFonts w:eastAsia="Times"/>
                <w:sz w:val="24"/>
                <w:szCs w:val="16"/>
              </w:rPr>
              <w:t>302</w:t>
            </w:r>
          </w:p>
        </w:tc>
      </w:tr>
      <w:tr w:rsidR="00575E1A" w:rsidRPr="000F6A69">
        <w:tc>
          <w:tcPr>
            <w:tcW w:w="3024" w:type="dxa"/>
          </w:tcPr>
          <w:p w:rsidR="00575E1A" w:rsidRPr="000F6A69" w:rsidRDefault="00575E1A" w:rsidP="00575E1A">
            <w:pPr>
              <w:spacing w:before="60" w:after="60"/>
              <w:ind w:firstLine="0"/>
              <w:rPr>
                <w:rFonts w:eastAsia="Times"/>
                <w:szCs w:val="16"/>
              </w:rPr>
            </w:pPr>
            <w:r w:rsidRPr="000F6A69">
              <w:rPr>
                <w:rFonts w:eastAsia="Times"/>
                <w:sz w:val="24"/>
                <w:szCs w:val="16"/>
              </w:rPr>
              <w:t>Transports (c)</w:t>
            </w:r>
          </w:p>
        </w:tc>
        <w:tc>
          <w:tcPr>
            <w:tcW w:w="2518" w:type="dxa"/>
          </w:tcPr>
          <w:p w:rsidR="00575E1A" w:rsidRPr="000F6A69" w:rsidRDefault="00575E1A" w:rsidP="00575E1A">
            <w:pPr>
              <w:spacing w:before="60" w:after="60"/>
              <w:ind w:right="837" w:firstLine="0"/>
              <w:jc w:val="right"/>
              <w:rPr>
                <w:rFonts w:eastAsia="Times"/>
                <w:szCs w:val="16"/>
              </w:rPr>
            </w:pPr>
            <w:r w:rsidRPr="000F6A69">
              <w:rPr>
                <w:rFonts w:eastAsia="Times"/>
                <w:sz w:val="24"/>
                <w:szCs w:val="16"/>
              </w:rPr>
              <w:t>6.2</w:t>
            </w:r>
          </w:p>
        </w:tc>
        <w:tc>
          <w:tcPr>
            <w:tcW w:w="2518" w:type="dxa"/>
          </w:tcPr>
          <w:p w:rsidR="00575E1A" w:rsidRPr="000F6A69" w:rsidRDefault="00575E1A" w:rsidP="00575E1A">
            <w:pPr>
              <w:spacing w:before="60" w:after="60"/>
              <w:ind w:right="837" w:firstLine="0"/>
              <w:jc w:val="right"/>
              <w:rPr>
                <w:rFonts w:eastAsia="Times"/>
                <w:szCs w:val="16"/>
              </w:rPr>
            </w:pPr>
            <w:r w:rsidRPr="000F6A69">
              <w:rPr>
                <w:rFonts w:eastAsia="Times"/>
                <w:sz w:val="24"/>
                <w:szCs w:val="16"/>
              </w:rPr>
              <w:t>285</w:t>
            </w:r>
          </w:p>
        </w:tc>
      </w:tr>
      <w:tr w:rsidR="00575E1A" w:rsidRPr="000F6A69">
        <w:tc>
          <w:tcPr>
            <w:tcW w:w="3024" w:type="dxa"/>
          </w:tcPr>
          <w:p w:rsidR="00575E1A" w:rsidRPr="000F6A69" w:rsidRDefault="00575E1A" w:rsidP="00575E1A">
            <w:pPr>
              <w:spacing w:before="60" w:after="60"/>
              <w:ind w:firstLine="0"/>
              <w:rPr>
                <w:rFonts w:eastAsia="Times"/>
                <w:szCs w:val="16"/>
              </w:rPr>
            </w:pPr>
            <w:r w:rsidRPr="000F6A69">
              <w:rPr>
                <w:rFonts w:eastAsia="Times"/>
                <w:sz w:val="24"/>
                <w:szCs w:val="16"/>
              </w:rPr>
              <w:t>Assurances, épargne</w:t>
            </w:r>
          </w:p>
        </w:tc>
        <w:tc>
          <w:tcPr>
            <w:tcW w:w="2518" w:type="dxa"/>
          </w:tcPr>
          <w:p w:rsidR="00575E1A" w:rsidRPr="000F6A69" w:rsidRDefault="00575E1A" w:rsidP="00575E1A">
            <w:pPr>
              <w:spacing w:before="60" w:after="60"/>
              <w:ind w:right="837" w:firstLine="0"/>
              <w:jc w:val="right"/>
              <w:rPr>
                <w:rFonts w:eastAsia="Times"/>
                <w:szCs w:val="16"/>
              </w:rPr>
            </w:pPr>
            <w:r w:rsidRPr="000F6A69">
              <w:rPr>
                <w:rFonts w:eastAsia="Times"/>
                <w:sz w:val="24"/>
                <w:szCs w:val="16"/>
              </w:rPr>
              <w:t>5.9</w:t>
            </w:r>
          </w:p>
        </w:tc>
        <w:tc>
          <w:tcPr>
            <w:tcW w:w="2518" w:type="dxa"/>
          </w:tcPr>
          <w:p w:rsidR="00575E1A" w:rsidRPr="000F6A69" w:rsidRDefault="00575E1A" w:rsidP="00575E1A">
            <w:pPr>
              <w:spacing w:before="60" w:after="60"/>
              <w:ind w:right="837" w:firstLine="0"/>
              <w:jc w:val="right"/>
              <w:rPr>
                <w:rFonts w:eastAsia="Times"/>
                <w:szCs w:val="16"/>
              </w:rPr>
            </w:pPr>
            <w:r w:rsidRPr="000F6A69">
              <w:rPr>
                <w:rFonts w:eastAsia="Times"/>
                <w:sz w:val="24"/>
                <w:szCs w:val="16"/>
              </w:rPr>
              <w:t>271</w:t>
            </w:r>
          </w:p>
        </w:tc>
      </w:tr>
      <w:tr w:rsidR="00575E1A" w:rsidRPr="000F6A69">
        <w:tc>
          <w:tcPr>
            <w:tcW w:w="3024" w:type="dxa"/>
          </w:tcPr>
          <w:p w:rsidR="00575E1A" w:rsidRPr="000F6A69" w:rsidRDefault="00575E1A" w:rsidP="00575E1A">
            <w:pPr>
              <w:spacing w:before="60" w:after="60"/>
              <w:ind w:firstLine="0"/>
              <w:rPr>
                <w:rFonts w:eastAsia="Times"/>
                <w:szCs w:val="16"/>
              </w:rPr>
            </w:pPr>
            <w:r w:rsidRPr="000F6A69">
              <w:rPr>
                <w:rFonts w:eastAsia="Times"/>
                <w:sz w:val="24"/>
                <w:szCs w:val="16"/>
              </w:rPr>
              <w:t>Remboursement de de</w:t>
            </w:r>
            <w:r w:rsidRPr="000F6A69">
              <w:rPr>
                <w:rFonts w:eastAsia="Times"/>
                <w:sz w:val="24"/>
                <w:szCs w:val="16"/>
              </w:rPr>
              <w:t>t</w:t>
            </w:r>
            <w:r w:rsidRPr="000F6A69">
              <w:rPr>
                <w:rFonts w:eastAsia="Times"/>
                <w:sz w:val="24"/>
                <w:szCs w:val="16"/>
              </w:rPr>
              <w:t>tes</w:t>
            </w:r>
          </w:p>
        </w:tc>
        <w:tc>
          <w:tcPr>
            <w:tcW w:w="2518" w:type="dxa"/>
          </w:tcPr>
          <w:p w:rsidR="00575E1A" w:rsidRPr="000F6A69" w:rsidRDefault="00575E1A" w:rsidP="00575E1A">
            <w:pPr>
              <w:spacing w:before="60" w:after="60"/>
              <w:ind w:right="837" w:firstLine="0"/>
              <w:jc w:val="right"/>
              <w:rPr>
                <w:rFonts w:eastAsia="Times"/>
                <w:szCs w:val="16"/>
              </w:rPr>
            </w:pPr>
            <w:r w:rsidRPr="000F6A69">
              <w:rPr>
                <w:rFonts w:eastAsia="Times"/>
                <w:sz w:val="24"/>
                <w:szCs w:val="16"/>
              </w:rPr>
              <w:t>5.5</w:t>
            </w:r>
          </w:p>
        </w:tc>
        <w:tc>
          <w:tcPr>
            <w:tcW w:w="2518" w:type="dxa"/>
          </w:tcPr>
          <w:p w:rsidR="00575E1A" w:rsidRPr="000F6A69" w:rsidRDefault="00575E1A" w:rsidP="00575E1A">
            <w:pPr>
              <w:spacing w:before="60" w:after="60"/>
              <w:ind w:right="837" w:firstLine="0"/>
              <w:jc w:val="right"/>
              <w:rPr>
                <w:rFonts w:eastAsia="Times"/>
                <w:szCs w:val="16"/>
              </w:rPr>
            </w:pPr>
            <w:r w:rsidRPr="000F6A69">
              <w:rPr>
                <w:rFonts w:eastAsia="Times"/>
                <w:sz w:val="24"/>
                <w:szCs w:val="16"/>
              </w:rPr>
              <w:t>254</w:t>
            </w:r>
          </w:p>
        </w:tc>
      </w:tr>
      <w:tr w:rsidR="00575E1A" w:rsidRPr="000F6A69">
        <w:tc>
          <w:tcPr>
            <w:tcW w:w="3024" w:type="dxa"/>
          </w:tcPr>
          <w:p w:rsidR="00575E1A" w:rsidRPr="000F6A69" w:rsidRDefault="00575E1A" w:rsidP="00575E1A">
            <w:pPr>
              <w:spacing w:before="60" w:after="60"/>
              <w:ind w:firstLine="0"/>
              <w:rPr>
                <w:rFonts w:eastAsia="Times"/>
                <w:szCs w:val="16"/>
              </w:rPr>
            </w:pPr>
            <w:r w:rsidRPr="000F6A69">
              <w:rPr>
                <w:rFonts w:eastAsia="Times"/>
                <w:sz w:val="24"/>
                <w:szCs w:val="16"/>
              </w:rPr>
              <w:t>Soins médicaux</w:t>
            </w:r>
          </w:p>
        </w:tc>
        <w:tc>
          <w:tcPr>
            <w:tcW w:w="2518" w:type="dxa"/>
          </w:tcPr>
          <w:p w:rsidR="00575E1A" w:rsidRPr="000F6A69" w:rsidRDefault="00575E1A" w:rsidP="00575E1A">
            <w:pPr>
              <w:spacing w:before="60" w:after="60"/>
              <w:ind w:right="837" w:firstLine="0"/>
              <w:jc w:val="right"/>
              <w:rPr>
                <w:rFonts w:eastAsia="Times"/>
                <w:szCs w:val="16"/>
              </w:rPr>
            </w:pPr>
            <w:r w:rsidRPr="000F6A69">
              <w:rPr>
                <w:rFonts w:eastAsia="Times"/>
                <w:sz w:val="24"/>
                <w:szCs w:val="16"/>
              </w:rPr>
              <w:t>3.9</w:t>
            </w:r>
          </w:p>
        </w:tc>
        <w:tc>
          <w:tcPr>
            <w:tcW w:w="2518" w:type="dxa"/>
          </w:tcPr>
          <w:p w:rsidR="00575E1A" w:rsidRPr="000F6A69" w:rsidRDefault="00575E1A" w:rsidP="00575E1A">
            <w:pPr>
              <w:spacing w:before="60" w:after="60"/>
              <w:ind w:right="837" w:firstLine="0"/>
              <w:jc w:val="right"/>
              <w:rPr>
                <w:rFonts w:eastAsia="Times"/>
                <w:szCs w:val="16"/>
              </w:rPr>
            </w:pPr>
            <w:r w:rsidRPr="000F6A69">
              <w:rPr>
                <w:rFonts w:eastAsia="Times"/>
                <w:sz w:val="24"/>
                <w:szCs w:val="16"/>
              </w:rPr>
              <w:t>155</w:t>
            </w:r>
          </w:p>
        </w:tc>
      </w:tr>
      <w:tr w:rsidR="00575E1A" w:rsidRPr="000F6A69">
        <w:tc>
          <w:tcPr>
            <w:tcW w:w="3024" w:type="dxa"/>
          </w:tcPr>
          <w:p w:rsidR="00575E1A" w:rsidRPr="000F6A69" w:rsidRDefault="00575E1A" w:rsidP="00575E1A">
            <w:pPr>
              <w:spacing w:before="60" w:after="60"/>
              <w:ind w:firstLine="0"/>
              <w:rPr>
                <w:rFonts w:eastAsia="Times"/>
                <w:szCs w:val="16"/>
              </w:rPr>
            </w:pPr>
            <w:r w:rsidRPr="000F6A69">
              <w:rPr>
                <w:rFonts w:eastAsia="Times"/>
                <w:sz w:val="24"/>
                <w:szCs w:val="16"/>
              </w:rPr>
              <w:t>Tabac et boissons</w:t>
            </w:r>
          </w:p>
        </w:tc>
        <w:tc>
          <w:tcPr>
            <w:tcW w:w="2518" w:type="dxa"/>
          </w:tcPr>
          <w:p w:rsidR="00575E1A" w:rsidRPr="000F6A69" w:rsidRDefault="00575E1A" w:rsidP="00575E1A">
            <w:pPr>
              <w:spacing w:before="60" w:after="60"/>
              <w:ind w:right="837" w:firstLine="0"/>
              <w:jc w:val="right"/>
              <w:rPr>
                <w:rFonts w:eastAsia="Times"/>
                <w:szCs w:val="16"/>
              </w:rPr>
            </w:pPr>
            <w:r w:rsidRPr="000F6A69">
              <w:rPr>
                <w:rFonts w:eastAsia="Times"/>
                <w:sz w:val="24"/>
                <w:szCs w:val="16"/>
              </w:rPr>
              <w:t>3.6</w:t>
            </w:r>
          </w:p>
        </w:tc>
        <w:tc>
          <w:tcPr>
            <w:tcW w:w="2518" w:type="dxa"/>
          </w:tcPr>
          <w:p w:rsidR="00575E1A" w:rsidRPr="000F6A69" w:rsidRDefault="00575E1A" w:rsidP="00575E1A">
            <w:pPr>
              <w:spacing w:before="60" w:after="60"/>
              <w:ind w:right="837" w:firstLine="0"/>
              <w:jc w:val="right"/>
              <w:rPr>
                <w:rFonts w:eastAsia="Times"/>
                <w:szCs w:val="16"/>
              </w:rPr>
            </w:pPr>
            <w:r w:rsidRPr="000F6A69">
              <w:rPr>
                <w:rFonts w:eastAsia="Times"/>
                <w:sz w:val="24"/>
                <w:szCs w:val="16"/>
              </w:rPr>
              <w:t>146</w:t>
            </w:r>
          </w:p>
        </w:tc>
      </w:tr>
      <w:tr w:rsidR="00575E1A" w:rsidRPr="000F6A69">
        <w:tc>
          <w:tcPr>
            <w:tcW w:w="3024" w:type="dxa"/>
          </w:tcPr>
          <w:p w:rsidR="00575E1A" w:rsidRPr="000F6A69" w:rsidRDefault="00575E1A" w:rsidP="00575E1A">
            <w:pPr>
              <w:spacing w:before="60" w:after="60"/>
              <w:ind w:firstLine="0"/>
              <w:rPr>
                <w:rFonts w:eastAsia="Times"/>
                <w:szCs w:val="16"/>
              </w:rPr>
            </w:pPr>
            <w:r w:rsidRPr="000F6A69">
              <w:rPr>
                <w:rFonts w:eastAsia="Times"/>
                <w:sz w:val="24"/>
                <w:szCs w:val="16"/>
              </w:rPr>
              <w:t>Éducation (</w:t>
            </w:r>
            <w:r w:rsidRPr="000F6A69">
              <w:rPr>
                <w:rFonts w:eastAsia="Times"/>
                <w:sz w:val="24"/>
                <w:szCs w:val="14"/>
              </w:rPr>
              <w:t>d)</w:t>
            </w:r>
          </w:p>
        </w:tc>
        <w:tc>
          <w:tcPr>
            <w:tcW w:w="2518" w:type="dxa"/>
          </w:tcPr>
          <w:p w:rsidR="00575E1A" w:rsidRPr="000F6A69" w:rsidRDefault="00575E1A" w:rsidP="00575E1A">
            <w:pPr>
              <w:spacing w:before="60" w:after="60"/>
              <w:ind w:right="837" w:firstLine="0"/>
              <w:jc w:val="right"/>
              <w:rPr>
                <w:rFonts w:eastAsia="Times"/>
                <w:szCs w:val="16"/>
              </w:rPr>
            </w:pPr>
            <w:r w:rsidRPr="000F6A69">
              <w:rPr>
                <w:rFonts w:eastAsia="Times"/>
                <w:sz w:val="24"/>
                <w:szCs w:val="16"/>
              </w:rPr>
              <w:t>2.4</w:t>
            </w:r>
          </w:p>
        </w:tc>
        <w:tc>
          <w:tcPr>
            <w:tcW w:w="2518" w:type="dxa"/>
          </w:tcPr>
          <w:p w:rsidR="00575E1A" w:rsidRPr="000F6A69" w:rsidRDefault="00575E1A" w:rsidP="00575E1A">
            <w:pPr>
              <w:spacing w:before="60" w:after="60"/>
              <w:ind w:right="837" w:firstLine="0"/>
              <w:jc w:val="right"/>
              <w:rPr>
                <w:rFonts w:eastAsia="Times"/>
                <w:szCs w:val="16"/>
              </w:rPr>
            </w:pPr>
            <w:r w:rsidRPr="000F6A69">
              <w:rPr>
                <w:rFonts w:eastAsia="Times"/>
                <w:sz w:val="24"/>
                <w:szCs w:val="16"/>
              </w:rPr>
              <w:t>106</w:t>
            </w:r>
          </w:p>
        </w:tc>
      </w:tr>
      <w:tr w:rsidR="00575E1A" w:rsidRPr="000F6A69">
        <w:tc>
          <w:tcPr>
            <w:tcW w:w="3024" w:type="dxa"/>
          </w:tcPr>
          <w:p w:rsidR="00575E1A" w:rsidRPr="000F6A69" w:rsidRDefault="00575E1A" w:rsidP="00575E1A">
            <w:pPr>
              <w:spacing w:before="60" w:after="60"/>
              <w:ind w:firstLine="0"/>
              <w:rPr>
                <w:rFonts w:eastAsia="Times"/>
                <w:szCs w:val="16"/>
              </w:rPr>
            </w:pPr>
            <w:r w:rsidRPr="000F6A69">
              <w:rPr>
                <w:rFonts w:eastAsia="Times"/>
                <w:sz w:val="24"/>
                <w:szCs w:val="16"/>
              </w:rPr>
              <w:t>Loisirs (e)</w:t>
            </w:r>
          </w:p>
        </w:tc>
        <w:tc>
          <w:tcPr>
            <w:tcW w:w="2518" w:type="dxa"/>
          </w:tcPr>
          <w:p w:rsidR="00575E1A" w:rsidRPr="000F6A69" w:rsidRDefault="00575E1A" w:rsidP="00575E1A">
            <w:pPr>
              <w:spacing w:before="60" w:after="60"/>
              <w:ind w:right="837" w:firstLine="0"/>
              <w:jc w:val="right"/>
              <w:rPr>
                <w:rFonts w:eastAsia="Times"/>
                <w:szCs w:val="16"/>
              </w:rPr>
            </w:pPr>
            <w:r w:rsidRPr="000F6A69">
              <w:rPr>
                <w:rFonts w:eastAsia="Times"/>
                <w:sz w:val="24"/>
                <w:szCs w:val="16"/>
              </w:rPr>
              <w:t>2.3</w:t>
            </w:r>
          </w:p>
        </w:tc>
        <w:tc>
          <w:tcPr>
            <w:tcW w:w="2518" w:type="dxa"/>
          </w:tcPr>
          <w:p w:rsidR="00575E1A" w:rsidRPr="000F6A69" w:rsidRDefault="00575E1A" w:rsidP="00575E1A">
            <w:pPr>
              <w:spacing w:before="60" w:after="60"/>
              <w:ind w:right="837" w:firstLine="0"/>
              <w:jc w:val="right"/>
              <w:rPr>
                <w:rFonts w:eastAsia="Times"/>
                <w:szCs w:val="16"/>
              </w:rPr>
            </w:pPr>
            <w:r w:rsidRPr="000F6A69">
              <w:rPr>
                <w:rFonts w:eastAsia="Times"/>
                <w:sz w:val="24"/>
                <w:szCs w:val="16"/>
              </w:rPr>
              <w:t>108</w:t>
            </w:r>
          </w:p>
        </w:tc>
      </w:tr>
      <w:tr w:rsidR="00575E1A" w:rsidRPr="000F6A69">
        <w:tc>
          <w:tcPr>
            <w:tcW w:w="3024" w:type="dxa"/>
            <w:tcBorders>
              <w:bottom w:val="single" w:sz="12" w:space="0" w:color="auto"/>
            </w:tcBorders>
          </w:tcPr>
          <w:p w:rsidR="00575E1A" w:rsidRPr="000F6A69" w:rsidRDefault="00575E1A" w:rsidP="00575E1A">
            <w:pPr>
              <w:spacing w:before="60" w:after="60"/>
              <w:ind w:firstLine="0"/>
              <w:rPr>
                <w:rFonts w:eastAsia="Times"/>
                <w:szCs w:val="16"/>
              </w:rPr>
            </w:pPr>
            <w:r w:rsidRPr="000F6A69">
              <w:rPr>
                <w:rFonts w:eastAsia="Times"/>
                <w:sz w:val="24"/>
                <w:szCs w:val="16"/>
              </w:rPr>
              <w:t>Autres dépenses (</w:t>
            </w:r>
            <w:r w:rsidRPr="000F6A69">
              <w:rPr>
                <w:rFonts w:eastAsia="Times"/>
                <w:sz w:val="24"/>
                <w:szCs w:val="14"/>
              </w:rPr>
              <w:t>f)</w:t>
            </w:r>
          </w:p>
        </w:tc>
        <w:tc>
          <w:tcPr>
            <w:tcW w:w="2518" w:type="dxa"/>
            <w:tcBorders>
              <w:bottom w:val="single" w:sz="12" w:space="0" w:color="auto"/>
            </w:tcBorders>
          </w:tcPr>
          <w:p w:rsidR="00575E1A" w:rsidRPr="000F6A69" w:rsidRDefault="00575E1A" w:rsidP="00575E1A">
            <w:pPr>
              <w:spacing w:before="60" w:after="60"/>
              <w:ind w:right="837" w:firstLine="0"/>
              <w:jc w:val="right"/>
              <w:rPr>
                <w:rFonts w:eastAsia="Times"/>
                <w:szCs w:val="16"/>
              </w:rPr>
            </w:pPr>
            <w:r w:rsidRPr="000F6A69">
              <w:rPr>
                <w:rFonts w:eastAsia="Times"/>
                <w:sz w:val="24"/>
                <w:szCs w:val="16"/>
              </w:rPr>
              <w:t>1.5</w:t>
            </w:r>
          </w:p>
        </w:tc>
        <w:tc>
          <w:tcPr>
            <w:tcW w:w="2518" w:type="dxa"/>
            <w:tcBorders>
              <w:bottom w:val="single" w:sz="12" w:space="0" w:color="auto"/>
            </w:tcBorders>
          </w:tcPr>
          <w:p w:rsidR="00575E1A" w:rsidRPr="000F6A69" w:rsidRDefault="00575E1A" w:rsidP="00575E1A">
            <w:pPr>
              <w:spacing w:before="60" w:after="60"/>
              <w:ind w:right="837" w:firstLine="0"/>
              <w:jc w:val="right"/>
              <w:rPr>
                <w:rFonts w:eastAsia="Times"/>
                <w:szCs w:val="16"/>
              </w:rPr>
            </w:pPr>
            <w:r w:rsidRPr="000F6A69">
              <w:rPr>
                <w:rFonts w:eastAsia="Times"/>
                <w:sz w:val="24"/>
                <w:szCs w:val="16"/>
              </w:rPr>
              <w:t>61</w:t>
            </w:r>
          </w:p>
        </w:tc>
      </w:tr>
      <w:tr w:rsidR="00575E1A" w:rsidRPr="000F6A69">
        <w:tc>
          <w:tcPr>
            <w:tcW w:w="3024" w:type="dxa"/>
            <w:tcBorders>
              <w:top w:val="single" w:sz="12" w:space="0" w:color="auto"/>
              <w:bottom w:val="single" w:sz="12" w:space="0" w:color="auto"/>
            </w:tcBorders>
          </w:tcPr>
          <w:p w:rsidR="00575E1A" w:rsidRPr="000F6A69" w:rsidRDefault="00575E1A" w:rsidP="00575E1A">
            <w:pPr>
              <w:spacing w:before="60" w:after="60"/>
              <w:ind w:firstLine="0"/>
              <w:rPr>
                <w:rFonts w:eastAsia="Times"/>
                <w:szCs w:val="14"/>
              </w:rPr>
            </w:pPr>
            <w:r w:rsidRPr="000F6A69">
              <w:rPr>
                <w:rFonts w:eastAsia="Times"/>
                <w:sz w:val="24"/>
                <w:szCs w:val="14"/>
              </w:rPr>
              <w:t>TOTAL</w:t>
            </w:r>
          </w:p>
        </w:tc>
        <w:tc>
          <w:tcPr>
            <w:tcW w:w="2518" w:type="dxa"/>
            <w:tcBorders>
              <w:top w:val="single" w:sz="12" w:space="0" w:color="auto"/>
              <w:bottom w:val="single" w:sz="12" w:space="0" w:color="auto"/>
            </w:tcBorders>
          </w:tcPr>
          <w:p w:rsidR="00575E1A" w:rsidRPr="000F6A69" w:rsidRDefault="00575E1A" w:rsidP="00575E1A">
            <w:pPr>
              <w:spacing w:before="60" w:after="60"/>
              <w:ind w:right="837" w:firstLine="0"/>
              <w:jc w:val="right"/>
              <w:rPr>
                <w:rFonts w:eastAsia="Times"/>
                <w:szCs w:val="16"/>
              </w:rPr>
            </w:pPr>
            <w:r w:rsidRPr="000F6A69">
              <w:rPr>
                <w:rFonts w:eastAsia="Times"/>
                <w:sz w:val="24"/>
                <w:szCs w:val="14"/>
              </w:rPr>
              <w:t>100.0</w:t>
            </w:r>
          </w:p>
        </w:tc>
        <w:tc>
          <w:tcPr>
            <w:tcW w:w="2518" w:type="dxa"/>
            <w:tcBorders>
              <w:top w:val="single" w:sz="12" w:space="0" w:color="auto"/>
              <w:bottom w:val="single" w:sz="12" w:space="0" w:color="auto"/>
            </w:tcBorders>
          </w:tcPr>
          <w:p w:rsidR="00575E1A" w:rsidRPr="000F6A69" w:rsidRDefault="00575E1A" w:rsidP="00575E1A">
            <w:pPr>
              <w:spacing w:before="60" w:after="60"/>
              <w:ind w:right="837" w:firstLine="0"/>
              <w:jc w:val="right"/>
              <w:rPr>
                <w:rFonts w:eastAsia="Times"/>
              </w:rPr>
            </w:pPr>
            <w:r w:rsidRPr="000F6A69">
              <w:rPr>
                <w:rFonts w:eastAsia="Times"/>
                <w:sz w:val="24"/>
                <w:szCs w:val="16"/>
              </w:rPr>
              <w:t>4,213</w:t>
            </w:r>
          </w:p>
        </w:tc>
      </w:tr>
    </w:tbl>
    <w:p w:rsidR="00575E1A" w:rsidRPr="00CA581C" w:rsidRDefault="00575E1A" w:rsidP="00575E1A">
      <w:pPr>
        <w:spacing w:before="120" w:after="120"/>
        <w:ind w:left="360" w:hanging="360"/>
        <w:jc w:val="both"/>
        <w:rPr>
          <w:sz w:val="24"/>
          <w:szCs w:val="16"/>
        </w:rPr>
      </w:pPr>
      <w:r w:rsidRPr="00CA581C">
        <w:rPr>
          <w:sz w:val="24"/>
          <w:szCs w:val="16"/>
        </w:rPr>
        <w:t>a</w:t>
      </w:r>
      <w:r w:rsidRPr="00CA581C">
        <w:rPr>
          <w:sz w:val="24"/>
          <w:szCs w:val="16"/>
        </w:rPr>
        <w:tab/>
        <w:t>Comprend le loyer et les taxes payables par le locataire, ou le coût des re</w:t>
      </w:r>
      <w:r w:rsidRPr="00CA581C">
        <w:rPr>
          <w:sz w:val="24"/>
          <w:szCs w:val="16"/>
        </w:rPr>
        <w:t>m</w:t>
      </w:r>
      <w:r w:rsidRPr="00CA581C">
        <w:rPr>
          <w:sz w:val="24"/>
          <w:szCs w:val="16"/>
        </w:rPr>
        <w:t>bourse</w:t>
      </w:r>
      <w:r w:rsidRPr="00CA581C">
        <w:rPr>
          <w:bCs/>
          <w:sz w:val="24"/>
          <w:szCs w:val="16"/>
        </w:rPr>
        <w:t xml:space="preserve">ments </w:t>
      </w:r>
      <w:r w:rsidRPr="00CA581C">
        <w:rPr>
          <w:sz w:val="24"/>
          <w:szCs w:val="16"/>
        </w:rPr>
        <w:t>d'hypothèques et des taxes payables par le propriétaire. Co</w:t>
      </w:r>
      <w:r w:rsidRPr="00CA581C">
        <w:rPr>
          <w:sz w:val="24"/>
          <w:szCs w:val="16"/>
        </w:rPr>
        <w:t>m</w:t>
      </w:r>
      <w:r w:rsidRPr="00CA581C">
        <w:rPr>
          <w:sz w:val="24"/>
          <w:szCs w:val="16"/>
        </w:rPr>
        <w:t>prend aussi le coût du chauffage et des répar</w:t>
      </w:r>
      <w:r w:rsidRPr="00CA581C">
        <w:rPr>
          <w:sz w:val="24"/>
          <w:szCs w:val="16"/>
        </w:rPr>
        <w:t>a</w:t>
      </w:r>
      <w:r w:rsidRPr="00CA581C">
        <w:rPr>
          <w:sz w:val="24"/>
          <w:szCs w:val="16"/>
        </w:rPr>
        <w:t>tions.</w:t>
      </w:r>
    </w:p>
    <w:p w:rsidR="00575E1A" w:rsidRPr="00CA581C" w:rsidRDefault="00575E1A" w:rsidP="00575E1A">
      <w:pPr>
        <w:spacing w:before="120" w:after="120"/>
        <w:ind w:left="360" w:hanging="360"/>
        <w:jc w:val="both"/>
        <w:rPr>
          <w:sz w:val="24"/>
          <w:szCs w:val="16"/>
        </w:rPr>
      </w:pPr>
      <w:r w:rsidRPr="00CA581C">
        <w:rPr>
          <w:sz w:val="24"/>
          <w:szCs w:val="16"/>
        </w:rPr>
        <w:t>b</w:t>
      </w:r>
      <w:r w:rsidRPr="00CA581C">
        <w:rPr>
          <w:sz w:val="24"/>
          <w:szCs w:val="16"/>
        </w:rPr>
        <w:tab/>
        <w:t>Comprend le coût des meubles et le coût d'entretien courant (téléphone, éle</w:t>
      </w:r>
      <w:r w:rsidRPr="00CA581C">
        <w:rPr>
          <w:sz w:val="24"/>
          <w:szCs w:val="16"/>
        </w:rPr>
        <w:t>c</w:t>
      </w:r>
      <w:r w:rsidRPr="00CA581C">
        <w:rPr>
          <w:sz w:val="24"/>
          <w:szCs w:val="16"/>
        </w:rPr>
        <w:t>tricité). Les dépenses d'entretien sont assez faibles - soit environ 1.5% du r</w:t>
      </w:r>
      <w:r w:rsidRPr="00CA581C">
        <w:rPr>
          <w:sz w:val="24"/>
          <w:szCs w:val="16"/>
        </w:rPr>
        <w:t>e</w:t>
      </w:r>
      <w:r w:rsidRPr="00CA581C">
        <w:rPr>
          <w:sz w:val="24"/>
          <w:szCs w:val="16"/>
        </w:rPr>
        <w:t>venu.</w:t>
      </w:r>
    </w:p>
    <w:p w:rsidR="00575E1A" w:rsidRPr="00CA581C" w:rsidRDefault="00575E1A" w:rsidP="00575E1A">
      <w:pPr>
        <w:spacing w:before="120" w:after="120"/>
        <w:ind w:left="360" w:hanging="360"/>
        <w:jc w:val="both"/>
        <w:rPr>
          <w:sz w:val="24"/>
          <w:szCs w:val="16"/>
        </w:rPr>
      </w:pPr>
      <w:r w:rsidRPr="00CA581C">
        <w:rPr>
          <w:sz w:val="24"/>
          <w:szCs w:val="10"/>
        </w:rPr>
        <w:t>c</w:t>
      </w:r>
      <w:r w:rsidRPr="00CA581C">
        <w:rPr>
          <w:sz w:val="24"/>
          <w:szCs w:val="10"/>
        </w:rPr>
        <w:tab/>
      </w:r>
      <w:r w:rsidRPr="00CA581C">
        <w:rPr>
          <w:sz w:val="24"/>
          <w:szCs w:val="16"/>
        </w:rPr>
        <w:t>Comprend les dépenses pour l'automobile et pour les tran</w:t>
      </w:r>
      <w:r w:rsidRPr="00CA581C">
        <w:rPr>
          <w:sz w:val="24"/>
          <w:szCs w:val="16"/>
        </w:rPr>
        <w:t>s</w:t>
      </w:r>
      <w:r w:rsidRPr="00CA581C">
        <w:rPr>
          <w:sz w:val="24"/>
          <w:szCs w:val="16"/>
        </w:rPr>
        <w:t>ports en général. L'automobile est l'item principal (4.9% du revenu).</w:t>
      </w:r>
    </w:p>
    <w:p w:rsidR="00575E1A" w:rsidRPr="00CA581C" w:rsidRDefault="00575E1A" w:rsidP="00575E1A">
      <w:pPr>
        <w:spacing w:before="120" w:after="120"/>
        <w:ind w:left="360" w:hanging="360"/>
        <w:jc w:val="both"/>
        <w:rPr>
          <w:sz w:val="24"/>
          <w:szCs w:val="16"/>
        </w:rPr>
      </w:pPr>
      <w:r w:rsidRPr="00CA581C">
        <w:rPr>
          <w:sz w:val="24"/>
          <w:szCs w:val="14"/>
        </w:rPr>
        <w:t>d</w:t>
      </w:r>
      <w:r w:rsidRPr="00CA581C">
        <w:rPr>
          <w:sz w:val="24"/>
          <w:szCs w:val="14"/>
        </w:rPr>
        <w:tab/>
      </w:r>
      <w:r w:rsidRPr="00CA581C">
        <w:rPr>
          <w:sz w:val="24"/>
          <w:szCs w:val="16"/>
        </w:rPr>
        <w:t>Comprend l'éducation comme telle et la participation à des associations volo</w:t>
      </w:r>
      <w:r w:rsidRPr="00CA581C">
        <w:rPr>
          <w:sz w:val="24"/>
          <w:szCs w:val="16"/>
        </w:rPr>
        <w:t>n</w:t>
      </w:r>
      <w:r w:rsidRPr="00CA581C">
        <w:rPr>
          <w:sz w:val="24"/>
          <w:szCs w:val="16"/>
        </w:rPr>
        <w:t>taires non sportives.</w:t>
      </w:r>
    </w:p>
    <w:p w:rsidR="00575E1A" w:rsidRPr="00CA581C" w:rsidRDefault="00575E1A" w:rsidP="00575E1A">
      <w:pPr>
        <w:spacing w:before="120" w:after="120"/>
        <w:ind w:left="360" w:hanging="360"/>
        <w:jc w:val="both"/>
        <w:rPr>
          <w:sz w:val="24"/>
          <w:szCs w:val="16"/>
        </w:rPr>
      </w:pPr>
      <w:r w:rsidRPr="00CA581C">
        <w:rPr>
          <w:sz w:val="24"/>
          <w:szCs w:val="14"/>
        </w:rPr>
        <w:t>e</w:t>
      </w:r>
      <w:r w:rsidRPr="00CA581C">
        <w:rPr>
          <w:sz w:val="24"/>
          <w:szCs w:val="14"/>
        </w:rPr>
        <w:tab/>
      </w:r>
      <w:r w:rsidRPr="00CA581C">
        <w:rPr>
          <w:sz w:val="24"/>
          <w:szCs w:val="16"/>
        </w:rPr>
        <w:t>Comprend le coût des sorties et le coût des livres non scolaires et des di</w:t>
      </w:r>
      <w:r w:rsidRPr="00CA581C">
        <w:rPr>
          <w:sz w:val="24"/>
          <w:szCs w:val="16"/>
        </w:rPr>
        <w:t>s</w:t>
      </w:r>
      <w:r w:rsidRPr="00CA581C">
        <w:rPr>
          <w:sz w:val="24"/>
          <w:szCs w:val="16"/>
        </w:rPr>
        <w:t>ques.</w:t>
      </w:r>
    </w:p>
    <w:p w:rsidR="00575E1A" w:rsidRPr="00CA581C" w:rsidRDefault="00575E1A" w:rsidP="00575E1A">
      <w:pPr>
        <w:spacing w:before="120" w:after="120"/>
        <w:ind w:left="360" w:hanging="360"/>
        <w:jc w:val="both"/>
        <w:rPr>
          <w:sz w:val="24"/>
          <w:szCs w:val="16"/>
        </w:rPr>
      </w:pPr>
      <w:r w:rsidRPr="00CA581C">
        <w:rPr>
          <w:sz w:val="24"/>
          <w:szCs w:val="14"/>
        </w:rPr>
        <w:t>f</w:t>
      </w:r>
      <w:r w:rsidRPr="00CA581C">
        <w:rPr>
          <w:sz w:val="24"/>
          <w:szCs w:val="14"/>
        </w:rPr>
        <w:tab/>
      </w:r>
      <w:r w:rsidRPr="00CA581C">
        <w:rPr>
          <w:sz w:val="24"/>
          <w:szCs w:val="16"/>
        </w:rPr>
        <w:t>Ce poste indifférencié n'apparaîtra pas dans les autres t</w:t>
      </w:r>
      <w:r w:rsidRPr="00CA581C">
        <w:rPr>
          <w:sz w:val="24"/>
          <w:szCs w:val="16"/>
        </w:rPr>
        <w:t>a</w:t>
      </w:r>
      <w:r w:rsidRPr="00CA581C">
        <w:rPr>
          <w:sz w:val="24"/>
          <w:szCs w:val="16"/>
        </w:rPr>
        <w:t>bleaux vu qu'il a si peu d'importance dans la structure du budget. Nous conserverons donc 11 po</w:t>
      </w:r>
      <w:r w:rsidRPr="00CA581C">
        <w:rPr>
          <w:sz w:val="24"/>
          <w:szCs w:val="16"/>
        </w:rPr>
        <w:t>s</w:t>
      </w:r>
      <w:r w:rsidRPr="00CA581C">
        <w:rPr>
          <w:sz w:val="24"/>
          <w:szCs w:val="16"/>
        </w:rPr>
        <w:t>tes pour les fins de l’analyse.</w:t>
      </w:r>
    </w:p>
    <w:p w:rsidR="00575E1A" w:rsidRPr="000F6A69" w:rsidRDefault="00575E1A" w:rsidP="00575E1A">
      <w:pPr>
        <w:spacing w:before="120" w:after="120"/>
        <w:jc w:val="both"/>
      </w:pPr>
      <w:r>
        <w:rPr>
          <w:szCs w:val="16"/>
        </w:rPr>
        <w:br w:type="page"/>
      </w:r>
      <w:r w:rsidRPr="000F6A69">
        <w:lastRenderedPageBreak/>
        <w:t>Les besoins classiques de nourriture, de logement et de vêtement représentent 60% des dépenses globales de la famille.</w:t>
      </w:r>
      <w:r>
        <w:t> </w:t>
      </w:r>
      <w:r>
        <w:rPr>
          <w:rStyle w:val="Appelnotedebasdep"/>
        </w:rPr>
        <w:footnoteReference w:id="8"/>
      </w:r>
      <w:r w:rsidRPr="000F6A69">
        <w:t xml:space="preserve"> Ce sont les b</w:t>
      </w:r>
      <w:r w:rsidRPr="000F6A69">
        <w:t>e</w:t>
      </w:r>
      <w:r w:rsidRPr="000F6A69">
        <w:t>soins</w:t>
      </w:r>
      <w:r>
        <w:t xml:space="preserve"> </w:t>
      </w:r>
      <w:r w:rsidRPr="000F6A69">
        <w:rPr>
          <w:szCs w:val="14"/>
        </w:rPr>
        <w:t>[19]</w:t>
      </w:r>
      <w:r>
        <w:rPr>
          <w:szCs w:val="14"/>
        </w:rPr>
        <w:t xml:space="preserve"> </w:t>
      </w:r>
      <w:r w:rsidRPr="000F6A69">
        <w:t>les moins compressibles. Comme nous le verrons plus loin, les conditions économiques de logement peuvent varier d'un m</w:t>
      </w:r>
      <w:r w:rsidRPr="000F6A69">
        <w:t>i</w:t>
      </w:r>
      <w:r w:rsidRPr="000F6A69">
        <w:t>lieu à l'a</w:t>
      </w:r>
      <w:r w:rsidRPr="000F6A69">
        <w:t>u</w:t>
      </w:r>
      <w:r w:rsidRPr="000F6A69">
        <w:t>tre. Ces variations, soit dans le coût de location, soit dans le coût de construction d'une maison ou dans le faux de taxation sur la propriété, placent les familles dans des circonstances différentes par ra</w:t>
      </w:r>
      <w:r w:rsidRPr="000F6A69">
        <w:t>p</w:t>
      </w:r>
      <w:r w:rsidRPr="000F6A69">
        <w:t>port à l'ensemble de leur budget.</w:t>
      </w:r>
    </w:p>
    <w:p w:rsidR="00575E1A" w:rsidRPr="000F6A69" w:rsidRDefault="00575E1A" w:rsidP="00575E1A">
      <w:pPr>
        <w:spacing w:before="120" w:after="120"/>
        <w:jc w:val="both"/>
      </w:pPr>
      <w:r w:rsidRPr="000F6A69">
        <w:t>Au poste « mobilier », nous avons groupé les dépenses d'entretien courant et l'achat de meubles et d'appareils électriques. Dans les ét</w:t>
      </w:r>
      <w:r w:rsidRPr="000F6A69">
        <w:t>u</w:t>
      </w:r>
      <w:r w:rsidRPr="000F6A69">
        <w:t>des antérieures, ces frais étaient ordinairement inclus avec les dépe</w:t>
      </w:r>
      <w:r w:rsidRPr="000F6A69">
        <w:t>n</w:t>
      </w:r>
      <w:r w:rsidRPr="000F6A69">
        <w:t>ses au poste logement. Vu leur importance croissante - chaque famille sal</w:t>
      </w:r>
      <w:r w:rsidRPr="000F6A69">
        <w:t>a</w:t>
      </w:r>
      <w:r w:rsidRPr="000F6A69">
        <w:t>riée du Québec dépense en moyenne $200 par an pour l'achat de me</w:t>
      </w:r>
      <w:r w:rsidRPr="000F6A69">
        <w:t>u</w:t>
      </w:r>
      <w:r w:rsidRPr="000F6A69">
        <w:t>bles et d'appareils électriques - nous les avons placés à l'intérieur d'un nouveau poste.</w:t>
      </w:r>
    </w:p>
    <w:p w:rsidR="00575E1A" w:rsidRPr="000F6A69" w:rsidRDefault="00575E1A" w:rsidP="00575E1A">
      <w:pPr>
        <w:spacing w:before="120" w:after="120"/>
        <w:jc w:val="both"/>
      </w:pPr>
      <w:r w:rsidRPr="000F6A69">
        <w:t>Les dépenses pour les transports s'élèvent a 6.2% du revenu. C'est le coût d'entretien de l'automobile qui constitue la part la plus forte de ces dépe</w:t>
      </w:r>
      <w:r w:rsidRPr="000F6A69">
        <w:t>n</w:t>
      </w:r>
      <w:r w:rsidRPr="000F6A69">
        <w:t>ses. Il est à remarquer que le coût des remboursements d'emprunts effectués dans le but d'acheter une automobile n'est pas inclus dans ce pourcentage. Ce coût apparaît au poste « remboursement de dettes à la consomm</w:t>
      </w:r>
      <w:r w:rsidRPr="000F6A69">
        <w:t>a</w:t>
      </w:r>
      <w:r w:rsidRPr="000F6A69">
        <w:t>tion » dont il constitue l'élément le plus important. Si on regroupe toutes ces dépenses pour l'automobile, elles se chiffrent annuellement à $340 - soit, en moye</w:t>
      </w:r>
      <w:r w:rsidRPr="000F6A69">
        <w:t>n</w:t>
      </w:r>
      <w:r w:rsidRPr="000F6A69">
        <w:t xml:space="preserve">ne, une proportion de 7% à </w:t>
      </w:r>
      <w:r w:rsidRPr="000F6A69">
        <w:rPr>
          <w:szCs w:val="14"/>
        </w:rPr>
        <w:t xml:space="preserve">8% </w:t>
      </w:r>
      <w:r w:rsidRPr="000F6A69">
        <w:t>du budget. Le poste « assurances » en est un autre dont l'importance s'est affirmée durant les dernières a</w:t>
      </w:r>
      <w:r w:rsidRPr="000F6A69">
        <w:t>n</w:t>
      </w:r>
      <w:r w:rsidRPr="000F6A69">
        <w:t>nées. En fait, l'achat de polices d'assurance est la forme d'épa</w:t>
      </w:r>
      <w:r w:rsidRPr="000F6A69">
        <w:t>r</w:t>
      </w:r>
      <w:r w:rsidRPr="000F6A69">
        <w:t>gne la plus co</w:t>
      </w:r>
      <w:r w:rsidRPr="000F6A69">
        <w:t>u</w:t>
      </w:r>
      <w:r w:rsidRPr="000F6A69">
        <w:t>rante chez les salariés. Le montant des primes versées atteint chaque année $200.</w:t>
      </w:r>
    </w:p>
    <w:p w:rsidR="00575E1A" w:rsidRPr="000F6A69" w:rsidRDefault="00575E1A" w:rsidP="00575E1A">
      <w:pPr>
        <w:spacing w:before="120" w:after="120"/>
        <w:jc w:val="both"/>
      </w:pPr>
      <w:r w:rsidRPr="000F6A69">
        <w:t>Les postes « éducation » et « loisirs » sont ceux pour lesquels le s</w:t>
      </w:r>
      <w:r w:rsidRPr="000F6A69">
        <w:t>a</w:t>
      </w:r>
      <w:r w:rsidRPr="000F6A69">
        <w:t xml:space="preserve">larié dépense le moins. Il semble à première vue, que les besoins, en ces domaines, soient assez peu ressentis. Ces postes sont cependant parmi les plus compressibles et, par l'analyse des privations subies, on </w:t>
      </w:r>
      <w:r w:rsidRPr="000F6A69">
        <w:lastRenderedPageBreak/>
        <w:t>constat</w:t>
      </w:r>
      <w:r w:rsidRPr="000F6A69">
        <w:t>e</w:t>
      </w:r>
      <w:r w:rsidRPr="000F6A69">
        <w:t>ra que les besoins au plan des loisirs et de l'éducation sont, en fait, assez nombreux ; leur importance relative est toutefois plus re</w:t>
      </w:r>
      <w:r w:rsidRPr="000F6A69">
        <w:t>s</w:t>
      </w:r>
      <w:r w:rsidRPr="000F6A69">
        <w:t>treinte.</w:t>
      </w:r>
    </w:p>
    <w:p w:rsidR="00575E1A" w:rsidRPr="000F6A69" w:rsidRDefault="00575E1A" w:rsidP="00575E1A">
      <w:pPr>
        <w:spacing w:before="120" w:after="120"/>
        <w:jc w:val="both"/>
      </w:pPr>
      <w:r w:rsidRPr="000F6A69">
        <w:t>Notons, en dernier lieu, que chaque famille doit consacrer $150 par année pour les soins médicaux et hospitaliers. Ce montant ne co</w:t>
      </w:r>
      <w:r w:rsidRPr="000F6A69">
        <w:t>m</w:t>
      </w:r>
      <w:r w:rsidRPr="000F6A69">
        <w:t>prend pas les sommes versées par les compagnies d'assurance-santé ou l'assistance publ</w:t>
      </w:r>
      <w:r w:rsidRPr="000F6A69">
        <w:t>i</w:t>
      </w:r>
      <w:r w:rsidRPr="000F6A69">
        <w:t>que, mais seulement les sommes effectivement versées par chaque famille. Il ne comprend pas non plus les primes d'assurance-santé ou d'assura</w:t>
      </w:r>
      <w:r w:rsidRPr="000F6A69">
        <w:t>n</w:t>
      </w:r>
      <w:r w:rsidRPr="000F6A69">
        <w:t>ce-hospitalisation. Les dépenses dans ce domaine sont très peu compressibles, surtout lorsqu'il s'agit de la m</w:t>
      </w:r>
      <w:r w:rsidRPr="000F6A69">
        <w:t>é</w:t>
      </w:r>
      <w:r w:rsidRPr="000F6A69">
        <w:t>decine curat</w:t>
      </w:r>
      <w:r w:rsidRPr="000F6A69">
        <w:t>i</w:t>
      </w:r>
      <w:r w:rsidRPr="000F6A69">
        <w:t>ve ; toutefois, nous mettons de l'avant l'hypothèse que la compression se situe au niveau de la médecine préventive.</w:t>
      </w:r>
    </w:p>
    <w:p w:rsidR="00575E1A" w:rsidRPr="000F6A69" w:rsidRDefault="00575E1A" w:rsidP="00575E1A">
      <w:pPr>
        <w:spacing w:before="120" w:after="120"/>
        <w:jc w:val="both"/>
      </w:pPr>
      <w:r w:rsidRPr="000F6A69">
        <w:t xml:space="preserve">Un autre indice de la hiérarchie des besoins (le premier indice étant la dépense effectuée à un poste donné) est leur degré de généralité, c'est-à-dire le pourcentage des familles </w:t>
      </w:r>
      <w:r w:rsidRPr="000F6A69">
        <w:rPr>
          <w:iCs/>
          <w:szCs w:val="16"/>
        </w:rPr>
        <w:t>qui</w:t>
      </w:r>
      <w:r w:rsidRPr="000F6A69">
        <w:rPr>
          <w:i/>
          <w:iCs/>
          <w:szCs w:val="16"/>
        </w:rPr>
        <w:t xml:space="preserve"> </w:t>
      </w:r>
      <w:r w:rsidRPr="000F6A69">
        <w:t xml:space="preserve">enregistrent des déboursés à un poste donné. Le tableau 2 donne ce pourcentage ainsi </w:t>
      </w:r>
      <w:r w:rsidRPr="000F6A69">
        <w:rPr>
          <w:iCs/>
          <w:szCs w:val="16"/>
        </w:rPr>
        <w:t>que le</w:t>
      </w:r>
      <w:r w:rsidRPr="000F6A69">
        <w:rPr>
          <w:i/>
          <w:iCs/>
          <w:szCs w:val="16"/>
        </w:rPr>
        <w:t xml:space="preserve"> </w:t>
      </w:r>
      <w:r w:rsidRPr="000F6A69">
        <w:rPr>
          <w:bCs/>
        </w:rPr>
        <w:t>montant moyen des dépenses réell</w:t>
      </w:r>
      <w:r w:rsidRPr="000F6A69">
        <w:rPr>
          <w:bCs/>
        </w:rPr>
        <w:t>e</w:t>
      </w:r>
      <w:r w:rsidRPr="000F6A69">
        <w:rPr>
          <w:bCs/>
        </w:rPr>
        <w:t xml:space="preserve">ment encourues par les familles </w:t>
      </w:r>
      <w:r w:rsidRPr="000F6A69">
        <w:rPr>
          <w:bCs/>
          <w:iCs/>
          <w:szCs w:val="16"/>
        </w:rPr>
        <w:t>qui</w:t>
      </w:r>
      <w:r w:rsidRPr="000F6A69">
        <w:rPr>
          <w:bCs/>
          <w:i/>
          <w:iCs/>
          <w:szCs w:val="16"/>
        </w:rPr>
        <w:t xml:space="preserve"> </w:t>
      </w:r>
      <w:r w:rsidRPr="000F6A69">
        <w:rPr>
          <w:bCs/>
        </w:rPr>
        <w:t>ont fait des déboursés à chacun</w:t>
      </w:r>
      <w:r>
        <w:rPr>
          <w:bCs/>
        </w:rPr>
        <w:t xml:space="preserve"> </w:t>
      </w:r>
      <w:r w:rsidRPr="000F6A69">
        <w:t>[20]</w:t>
      </w:r>
      <w:r>
        <w:t xml:space="preserve"> </w:t>
      </w:r>
      <w:r w:rsidRPr="000F6A69">
        <w:t xml:space="preserve">des postes. Ces données ne laissent aucun doute sur l'universalité de certains besoins. Ce sont : </w:t>
      </w:r>
      <w:r w:rsidRPr="000F6A69">
        <w:rPr>
          <w:i/>
        </w:rPr>
        <w:t>a)</w:t>
      </w:r>
      <w:r w:rsidRPr="000F6A69">
        <w:t xml:space="preserve"> la nourriture (100%), </w:t>
      </w:r>
      <w:r w:rsidRPr="000F6A69">
        <w:rPr>
          <w:i/>
        </w:rPr>
        <w:t>b)</w:t>
      </w:r>
      <w:r w:rsidRPr="000F6A69">
        <w:t xml:space="preserve"> le logement (100%), </w:t>
      </w:r>
      <w:r w:rsidRPr="000F6A69">
        <w:rPr>
          <w:i/>
        </w:rPr>
        <w:t>c)</w:t>
      </w:r>
      <w:r w:rsidRPr="000F6A69">
        <w:t xml:space="preserve"> le vêtement (99%), </w:t>
      </w:r>
      <w:r w:rsidRPr="000F6A69">
        <w:rPr>
          <w:i/>
        </w:rPr>
        <w:t>d)</w:t>
      </w:r>
      <w:r w:rsidRPr="000F6A69">
        <w:t xml:space="preserve"> la participation aux associations (97%), </w:t>
      </w:r>
      <w:r w:rsidRPr="000F6A69">
        <w:rPr>
          <w:i/>
          <w:iCs/>
        </w:rPr>
        <w:t xml:space="preserve">e) </w:t>
      </w:r>
      <w:r w:rsidRPr="000F6A69">
        <w:t xml:space="preserve">les soins médicaux (96%), </w:t>
      </w:r>
      <w:r w:rsidRPr="000F6A69">
        <w:rPr>
          <w:i/>
        </w:rPr>
        <w:t>f)</w:t>
      </w:r>
      <w:r w:rsidRPr="000F6A69">
        <w:t xml:space="preserve"> les soins ménagers (95%). La forte participation aux associations s'explique par le fait que la quasi-totalité des familles étudiées appa</w:t>
      </w:r>
      <w:r w:rsidRPr="000F6A69">
        <w:t>r</w:t>
      </w:r>
      <w:r w:rsidRPr="000F6A69">
        <w:t>tiennent à l'Église catholique et contribuent à la quête dominicale. D'autres besoins qui n'apparai</w:t>
      </w:r>
      <w:r w:rsidRPr="000F6A69">
        <w:t>s</w:t>
      </w:r>
      <w:r w:rsidRPr="000F6A69">
        <w:t>sent pas ci-haut, comme les loisirs, le tabac et les boissons et l'ass</w:t>
      </w:r>
      <w:r w:rsidRPr="000F6A69">
        <w:t>u</w:t>
      </w:r>
      <w:r w:rsidRPr="000F6A69">
        <w:t>rance, sont quasi universels, puisque - peu près neuf familles sur dix y consacrent une partie de leurs rev</w:t>
      </w:r>
      <w:r w:rsidRPr="000F6A69">
        <w:t>e</w:t>
      </w:r>
      <w:r w:rsidRPr="000F6A69">
        <w:t>nus. La généralisation du b</w:t>
      </w:r>
      <w:r w:rsidRPr="000F6A69">
        <w:t>e</w:t>
      </w:r>
      <w:r w:rsidRPr="000F6A69">
        <w:t>soin-assurance est de date récente : mais ce besoin semble aujourd'hui a</w:t>
      </w:r>
      <w:r w:rsidRPr="000F6A69">
        <w:t>n</w:t>
      </w:r>
      <w:r w:rsidRPr="000F6A69">
        <w:t>cré chez la population ouvrière. Le besoin de mobilier, en particulier d'appareils électriques, est aussi g</w:t>
      </w:r>
      <w:r w:rsidRPr="000F6A69">
        <w:t>é</w:t>
      </w:r>
      <w:r w:rsidRPr="000F6A69">
        <w:t>néralisé. Le faible pourcentage des familles effectuant des dépenses à ce poste s'explique par la durée r</w:t>
      </w:r>
      <w:r w:rsidRPr="000F6A69">
        <w:t>e</w:t>
      </w:r>
      <w:r w:rsidRPr="000F6A69">
        <w:t>lative de ces articles ménagers. Bien que la majorité (53%) des familles fassent des dépenses pour l'aut</w:t>
      </w:r>
      <w:r w:rsidRPr="000F6A69">
        <w:t>o</w:t>
      </w:r>
      <w:r w:rsidRPr="000F6A69">
        <w:t>mobile - soit pour son entretien, soit pour remboursement de dettes - il s'agit là d'un des besoins les moins généralisés.</w:t>
      </w:r>
    </w:p>
    <w:p w:rsidR="00575E1A" w:rsidRPr="000F6A69" w:rsidRDefault="00575E1A" w:rsidP="00575E1A">
      <w:pPr>
        <w:spacing w:before="120" w:after="120"/>
        <w:jc w:val="both"/>
      </w:pPr>
      <w:r>
        <w:br w:type="page"/>
      </w:r>
    </w:p>
    <w:p w:rsidR="00575E1A" w:rsidRPr="00DD3AD3" w:rsidRDefault="00575E1A" w:rsidP="00575E1A">
      <w:pPr>
        <w:spacing w:before="120" w:after="120"/>
        <w:jc w:val="center"/>
        <w:rPr>
          <w:sz w:val="24"/>
          <w:szCs w:val="16"/>
        </w:rPr>
      </w:pPr>
      <w:r w:rsidRPr="00DD3AD3">
        <w:rPr>
          <w:sz w:val="24"/>
          <w:szCs w:val="16"/>
        </w:rPr>
        <w:t>TABLEAU 2</w:t>
      </w:r>
    </w:p>
    <w:p w:rsidR="00575E1A" w:rsidRPr="00DD3AD3" w:rsidRDefault="00575E1A" w:rsidP="00575E1A">
      <w:pPr>
        <w:spacing w:before="120" w:after="120"/>
        <w:jc w:val="center"/>
        <w:rPr>
          <w:i/>
          <w:iCs/>
          <w:sz w:val="24"/>
          <w:szCs w:val="16"/>
        </w:rPr>
      </w:pPr>
      <w:r w:rsidRPr="00DD3AD3">
        <w:rPr>
          <w:i/>
          <w:iCs/>
          <w:sz w:val="24"/>
          <w:szCs w:val="16"/>
        </w:rPr>
        <w:t>L'universalité des besoins: pourcentage des familles effectuant des dépenses et dépenses moyennes par famille, par poste du budget.</w:t>
      </w:r>
    </w:p>
    <w:tbl>
      <w:tblPr>
        <w:tblW w:w="0" w:type="auto"/>
        <w:tblLook w:val="00BF" w:firstRow="1" w:lastRow="0" w:firstColumn="1" w:lastColumn="0" w:noHBand="0" w:noVBand="0"/>
      </w:tblPr>
      <w:tblGrid>
        <w:gridCol w:w="2686"/>
        <w:gridCol w:w="2687"/>
        <w:gridCol w:w="2687"/>
      </w:tblGrid>
      <w:tr w:rsidR="00575E1A" w:rsidRPr="000F6A69">
        <w:tc>
          <w:tcPr>
            <w:tcW w:w="2686" w:type="dxa"/>
            <w:tcBorders>
              <w:top w:val="single" w:sz="12" w:space="0" w:color="auto"/>
              <w:bottom w:val="single" w:sz="12" w:space="0" w:color="auto"/>
            </w:tcBorders>
            <w:shd w:val="clear" w:color="auto" w:fill="E9E6CE"/>
          </w:tcPr>
          <w:p w:rsidR="00575E1A" w:rsidRPr="000F6A69" w:rsidRDefault="00575E1A" w:rsidP="00575E1A">
            <w:pPr>
              <w:spacing w:before="60" w:after="60"/>
              <w:ind w:firstLine="0"/>
              <w:jc w:val="both"/>
              <w:rPr>
                <w:rFonts w:eastAsia="Times"/>
                <w:sz w:val="24"/>
                <w:szCs w:val="16"/>
              </w:rPr>
            </w:pPr>
            <w:r w:rsidRPr="000F6A69">
              <w:rPr>
                <w:rFonts w:eastAsia="Times"/>
                <w:sz w:val="24"/>
                <w:szCs w:val="16"/>
              </w:rPr>
              <w:t>POSTES</w:t>
            </w:r>
          </w:p>
        </w:tc>
        <w:tc>
          <w:tcPr>
            <w:tcW w:w="2687" w:type="dxa"/>
            <w:tcBorders>
              <w:top w:val="single" w:sz="12" w:space="0" w:color="auto"/>
              <w:bottom w:val="single" w:sz="12" w:space="0" w:color="auto"/>
            </w:tcBorders>
            <w:shd w:val="clear" w:color="auto" w:fill="E9E6CE"/>
          </w:tcPr>
          <w:p w:rsidR="00575E1A" w:rsidRPr="000F6A69" w:rsidRDefault="00575E1A" w:rsidP="00575E1A">
            <w:pPr>
              <w:spacing w:before="60" w:after="60"/>
              <w:ind w:firstLine="0"/>
              <w:jc w:val="center"/>
              <w:rPr>
                <w:rFonts w:eastAsia="Times"/>
                <w:sz w:val="24"/>
                <w:szCs w:val="16"/>
              </w:rPr>
            </w:pPr>
            <w:r w:rsidRPr="000F6A69">
              <w:rPr>
                <w:rFonts w:eastAsia="Times"/>
                <w:sz w:val="24"/>
                <w:szCs w:val="16"/>
              </w:rPr>
              <w:t>% des familles</w:t>
            </w:r>
            <w:r w:rsidRPr="000F6A69">
              <w:rPr>
                <w:rFonts w:eastAsia="Times"/>
                <w:sz w:val="24"/>
                <w:szCs w:val="16"/>
              </w:rPr>
              <w:br/>
              <w:t>effectuant des dépenses</w:t>
            </w:r>
          </w:p>
        </w:tc>
        <w:tc>
          <w:tcPr>
            <w:tcW w:w="2687" w:type="dxa"/>
            <w:tcBorders>
              <w:top w:val="single" w:sz="12" w:space="0" w:color="auto"/>
              <w:bottom w:val="single" w:sz="12" w:space="0" w:color="auto"/>
            </w:tcBorders>
            <w:shd w:val="clear" w:color="auto" w:fill="E9E6CE"/>
          </w:tcPr>
          <w:p w:rsidR="00575E1A" w:rsidRPr="000F6A69" w:rsidRDefault="00575E1A" w:rsidP="00575E1A">
            <w:pPr>
              <w:spacing w:before="60" w:after="60"/>
              <w:ind w:firstLine="0"/>
              <w:jc w:val="center"/>
              <w:rPr>
                <w:rFonts w:eastAsia="Times"/>
                <w:sz w:val="24"/>
                <w:szCs w:val="16"/>
              </w:rPr>
            </w:pPr>
            <w:r w:rsidRPr="000F6A69">
              <w:rPr>
                <w:rFonts w:eastAsia="Times"/>
                <w:sz w:val="24"/>
                <w:szCs w:val="16"/>
              </w:rPr>
              <w:t>Dépenses moyennes</w:t>
            </w:r>
            <w:r w:rsidRPr="000F6A69">
              <w:rPr>
                <w:rFonts w:eastAsia="Times"/>
                <w:sz w:val="24"/>
                <w:szCs w:val="16"/>
              </w:rPr>
              <w:br/>
              <w:t>pour ces familles</w:t>
            </w:r>
            <w:r w:rsidRPr="000F6A69">
              <w:rPr>
                <w:rFonts w:eastAsia="Times"/>
                <w:sz w:val="24"/>
                <w:szCs w:val="16"/>
              </w:rPr>
              <w:br/>
              <w:t>en do</w:t>
            </w:r>
            <w:r w:rsidRPr="000F6A69">
              <w:rPr>
                <w:rFonts w:eastAsia="Times"/>
                <w:sz w:val="24"/>
                <w:szCs w:val="16"/>
              </w:rPr>
              <w:t>l</w:t>
            </w:r>
            <w:r w:rsidRPr="000F6A69">
              <w:rPr>
                <w:rFonts w:eastAsia="Times"/>
                <w:sz w:val="24"/>
                <w:szCs w:val="16"/>
              </w:rPr>
              <w:t>lars</w:t>
            </w:r>
          </w:p>
        </w:tc>
      </w:tr>
      <w:tr w:rsidR="00575E1A" w:rsidRPr="000F6A69">
        <w:tc>
          <w:tcPr>
            <w:tcW w:w="2686" w:type="dxa"/>
            <w:tcBorders>
              <w:top w:val="single" w:sz="12" w:space="0" w:color="auto"/>
            </w:tcBorders>
          </w:tcPr>
          <w:p w:rsidR="00575E1A" w:rsidRPr="000F6A69" w:rsidRDefault="00575E1A" w:rsidP="00575E1A">
            <w:pPr>
              <w:spacing w:before="120"/>
              <w:ind w:firstLine="0"/>
              <w:rPr>
                <w:rFonts w:eastAsia="Times"/>
                <w:szCs w:val="16"/>
              </w:rPr>
            </w:pPr>
            <w:r w:rsidRPr="000F6A69">
              <w:rPr>
                <w:rFonts w:eastAsia="Times"/>
                <w:sz w:val="24"/>
                <w:szCs w:val="16"/>
              </w:rPr>
              <w:t>Nourriture</w:t>
            </w:r>
          </w:p>
        </w:tc>
        <w:tc>
          <w:tcPr>
            <w:tcW w:w="2687" w:type="dxa"/>
            <w:tcBorders>
              <w:top w:val="single" w:sz="12" w:space="0" w:color="auto"/>
            </w:tcBorders>
          </w:tcPr>
          <w:p w:rsidR="00575E1A" w:rsidRPr="000F6A69" w:rsidRDefault="00575E1A" w:rsidP="00575E1A">
            <w:pPr>
              <w:spacing w:before="120"/>
              <w:ind w:right="927" w:firstLine="0"/>
              <w:jc w:val="right"/>
              <w:rPr>
                <w:rFonts w:eastAsia="Times"/>
                <w:szCs w:val="16"/>
              </w:rPr>
            </w:pPr>
            <w:r w:rsidRPr="000F6A69">
              <w:rPr>
                <w:rFonts w:eastAsia="Times"/>
                <w:sz w:val="24"/>
                <w:szCs w:val="16"/>
              </w:rPr>
              <w:t>100</w:t>
            </w:r>
          </w:p>
        </w:tc>
        <w:tc>
          <w:tcPr>
            <w:tcW w:w="2687" w:type="dxa"/>
            <w:tcBorders>
              <w:top w:val="single" w:sz="12" w:space="0" w:color="auto"/>
            </w:tcBorders>
          </w:tcPr>
          <w:p w:rsidR="00575E1A" w:rsidRPr="000F6A69" w:rsidRDefault="00575E1A" w:rsidP="00575E1A">
            <w:pPr>
              <w:spacing w:before="120"/>
              <w:ind w:right="927" w:firstLine="0"/>
              <w:jc w:val="right"/>
              <w:rPr>
                <w:rFonts w:eastAsia="Times"/>
                <w:szCs w:val="16"/>
              </w:rPr>
            </w:pPr>
            <w:r w:rsidRPr="000F6A69">
              <w:rPr>
                <w:rFonts w:eastAsia="Times"/>
                <w:sz w:val="24"/>
                <w:szCs w:val="16"/>
              </w:rPr>
              <w:t>1,414</w:t>
            </w:r>
          </w:p>
        </w:tc>
      </w:tr>
      <w:tr w:rsidR="00575E1A" w:rsidRPr="000F6A69">
        <w:tc>
          <w:tcPr>
            <w:tcW w:w="2686" w:type="dxa"/>
          </w:tcPr>
          <w:p w:rsidR="00575E1A" w:rsidRPr="000F6A69" w:rsidRDefault="00575E1A" w:rsidP="00575E1A">
            <w:pPr>
              <w:ind w:firstLine="0"/>
              <w:rPr>
                <w:rFonts w:eastAsia="Times"/>
                <w:szCs w:val="16"/>
              </w:rPr>
            </w:pPr>
            <w:r w:rsidRPr="000F6A69">
              <w:rPr>
                <w:rFonts w:eastAsia="Times"/>
                <w:sz w:val="24"/>
                <w:szCs w:val="16"/>
              </w:rPr>
              <w:t>Logement</w:t>
            </w:r>
          </w:p>
        </w:tc>
        <w:tc>
          <w:tcPr>
            <w:tcW w:w="2687" w:type="dxa"/>
          </w:tcPr>
          <w:p w:rsidR="00575E1A" w:rsidRPr="000F6A69" w:rsidRDefault="00575E1A" w:rsidP="00575E1A">
            <w:pPr>
              <w:ind w:right="927" w:firstLine="0"/>
              <w:jc w:val="right"/>
              <w:rPr>
                <w:rFonts w:eastAsia="Times"/>
                <w:szCs w:val="16"/>
              </w:rPr>
            </w:pPr>
            <w:r w:rsidRPr="000F6A69">
              <w:rPr>
                <w:rFonts w:eastAsia="Times"/>
                <w:sz w:val="24"/>
                <w:szCs w:val="16"/>
              </w:rPr>
              <w:t>100</w:t>
            </w:r>
          </w:p>
        </w:tc>
        <w:tc>
          <w:tcPr>
            <w:tcW w:w="2687" w:type="dxa"/>
          </w:tcPr>
          <w:p w:rsidR="00575E1A" w:rsidRPr="000F6A69" w:rsidRDefault="00575E1A" w:rsidP="00575E1A">
            <w:pPr>
              <w:ind w:right="927" w:firstLine="0"/>
              <w:jc w:val="right"/>
              <w:rPr>
                <w:rFonts w:eastAsia="Times"/>
                <w:szCs w:val="16"/>
              </w:rPr>
            </w:pPr>
            <w:r w:rsidRPr="000F6A69">
              <w:rPr>
                <w:rFonts w:eastAsia="Times"/>
                <w:sz w:val="24"/>
                <w:szCs w:val="16"/>
              </w:rPr>
              <w:t>795</w:t>
            </w:r>
          </w:p>
        </w:tc>
      </w:tr>
      <w:tr w:rsidR="00575E1A" w:rsidRPr="000F6A69">
        <w:tc>
          <w:tcPr>
            <w:tcW w:w="2686" w:type="dxa"/>
          </w:tcPr>
          <w:p w:rsidR="00575E1A" w:rsidRPr="000F6A69" w:rsidRDefault="00575E1A" w:rsidP="00575E1A">
            <w:pPr>
              <w:ind w:firstLine="0"/>
              <w:rPr>
                <w:rFonts w:eastAsia="Times"/>
                <w:szCs w:val="16"/>
              </w:rPr>
            </w:pPr>
            <w:r w:rsidRPr="000F6A69">
              <w:rPr>
                <w:rFonts w:eastAsia="Times"/>
                <w:sz w:val="24"/>
                <w:szCs w:val="16"/>
              </w:rPr>
              <w:t>Vêtement</w:t>
            </w:r>
          </w:p>
        </w:tc>
        <w:tc>
          <w:tcPr>
            <w:tcW w:w="2687" w:type="dxa"/>
          </w:tcPr>
          <w:p w:rsidR="00575E1A" w:rsidRPr="000F6A69" w:rsidRDefault="00575E1A" w:rsidP="00575E1A">
            <w:pPr>
              <w:ind w:right="927" w:firstLine="0"/>
              <w:jc w:val="right"/>
              <w:rPr>
                <w:rFonts w:eastAsia="Times"/>
                <w:szCs w:val="16"/>
              </w:rPr>
            </w:pPr>
            <w:r w:rsidRPr="000F6A69">
              <w:rPr>
                <w:rFonts w:eastAsia="Times"/>
                <w:sz w:val="24"/>
                <w:szCs w:val="16"/>
              </w:rPr>
              <w:t>99</w:t>
            </w:r>
          </w:p>
        </w:tc>
        <w:tc>
          <w:tcPr>
            <w:tcW w:w="2687" w:type="dxa"/>
          </w:tcPr>
          <w:p w:rsidR="00575E1A" w:rsidRPr="000F6A69" w:rsidRDefault="00575E1A" w:rsidP="00575E1A">
            <w:pPr>
              <w:ind w:right="927" w:firstLine="0"/>
              <w:jc w:val="right"/>
              <w:rPr>
                <w:rFonts w:eastAsia="Times"/>
                <w:szCs w:val="16"/>
              </w:rPr>
            </w:pPr>
            <w:r w:rsidRPr="000F6A69">
              <w:rPr>
                <w:rFonts w:eastAsia="Times"/>
                <w:sz w:val="24"/>
                <w:szCs w:val="16"/>
              </w:rPr>
              <w:t>321</w:t>
            </w:r>
          </w:p>
        </w:tc>
      </w:tr>
      <w:tr w:rsidR="00575E1A" w:rsidRPr="000F6A69">
        <w:tc>
          <w:tcPr>
            <w:tcW w:w="2686" w:type="dxa"/>
          </w:tcPr>
          <w:p w:rsidR="00575E1A" w:rsidRPr="000F6A69" w:rsidRDefault="00575E1A" w:rsidP="00575E1A">
            <w:pPr>
              <w:ind w:firstLine="0"/>
              <w:rPr>
                <w:rFonts w:eastAsia="Times"/>
                <w:szCs w:val="16"/>
              </w:rPr>
            </w:pPr>
            <w:r w:rsidRPr="000F6A69">
              <w:rPr>
                <w:rFonts w:eastAsia="Times"/>
                <w:sz w:val="24"/>
                <w:szCs w:val="16"/>
              </w:rPr>
              <w:t>Mobilier</w:t>
            </w:r>
          </w:p>
        </w:tc>
        <w:tc>
          <w:tcPr>
            <w:tcW w:w="2687" w:type="dxa"/>
          </w:tcPr>
          <w:p w:rsidR="00575E1A" w:rsidRPr="000F6A69" w:rsidRDefault="00575E1A" w:rsidP="00575E1A">
            <w:pPr>
              <w:ind w:right="927" w:firstLine="0"/>
              <w:jc w:val="right"/>
              <w:rPr>
                <w:rFonts w:eastAsia="Times"/>
                <w:szCs w:val="16"/>
              </w:rPr>
            </w:pPr>
            <w:r w:rsidRPr="000F6A69">
              <w:rPr>
                <w:rFonts w:eastAsia="Times"/>
                <w:sz w:val="24"/>
                <w:szCs w:val="16"/>
              </w:rPr>
              <w:t>76</w:t>
            </w:r>
          </w:p>
        </w:tc>
        <w:tc>
          <w:tcPr>
            <w:tcW w:w="2687" w:type="dxa"/>
          </w:tcPr>
          <w:p w:rsidR="00575E1A" w:rsidRPr="000F6A69" w:rsidRDefault="00575E1A" w:rsidP="00575E1A">
            <w:pPr>
              <w:ind w:right="927" w:firstLine="0"/>
              <w:jc w:val="right"/>
              <w:rPr>
                <w:rFonts w:eastAsia="Times"/>
                <w:szCs w:val="16"/>
              </w:rPr>
            </w:pPr>
            <w:r w:rsidRPr="000F6A69">
              <w:rPr>
                <w:rFonts w:eastAsia="Times"/>
                <w:sz w:val="24"/>
                <w:szCs w:val="16"/>
              </w:rPr>
              <w:t>309</w:t>
            </w:r>
          </w:p>
        </w:tc>
      </w:tr>
      <w:tr w:rsidR="00575E1A" w:rsidRPr="000F6A69">
        <w:tc>
          <w:tcPr>
            <w:tcW w:w="2686" w:type="dxa"/>
          </w:tcPr>
          <w:p w:rsidR="00575E1A" w:rsidRPr="000F6A69" w:rsidRDefault="00575E1A" w:rsidP="00575E1A">
            <w:pPr>
              <w:ind w:firstLine="0"/>
              <w:rPr>
                <w:rFonts w:eastAsia="Times"/>
                <w:szCs w:val="16"/>
              </w:rPr>
            </w:pPr>
            <w:r w:rsidRPr="000F6A69">
              <w:rPr>
                <w:rFonts w:eastAsia="Times"/>
                <w:sz w:val="24"/>
                <w:szCs w:val="16"/>
              </w:rPr>
              <w:t>Soins ménagers</w:t>
            </w:r>
          </w:p>
        </w:tc>
        <w:tc>
          <w:tcPr>
            <w:tcW w:w="2687" w:type="dxa"/>
          </w:tcPr>
          <w:p w:rsidR="00575E1A" w:rsidRPr="000F6A69" w:rsidRDefault="00575E1A" w:rsidP="00575E1A">
            <w:pPr>
              <w:ind w:right="927" w:firstLine="0"/>
              <w:jc w:val="right"/>
              <w:rPr>
                <w:rFonts w:eastAsia="Times"/>
                <w:szCs w:val="16"/>
              </w:rPr>
            </w:pPr>
            <w:r w:rsidRPr="000F6A69">
              <w:rPr>
                <w:rFonts w:eastAsia="Times"/>
                <w:sz w:val="24"/>
                <w:szCs w:val="16"/>
              </w:rPr>
              <w:t>95</w:t>
            </w:r>
          </w:p>
        </w:tc>
        <w:tc>
          <w:tcPr>
            <w:tcW w:w="2687" w:type="dxa"/>
          </w:tcPr>
          <w:p w:rsidR="00575E1A" w:rsidRPr="000F6A69" w:rsidRDefault="00575E1A" w:rsidP="00575E1A">
            <w:pPr>
              <w:ind w:right="927" w:firstLine="0"/>
              <w:jc w:val="right"/>
              <w:rPr>
                <w:rFonts w:eastAsia="Times"/>
                <w:szCs w:val="16"/>
              </w:rPr>
            </w:pPr>
            <w:r w:rsidRPr="000F6A69">
              <w:rPr>
                <w:rFonts w:eastAsia="Times"/>
                <w:sz w:val="24"/>
                <w:szCs w:val="16"/>
              </w:rPr>
              <w:t>72</w:t>
            </w:r>
          </w:p>
        </w:tc>
      </w:tr>
      <w:tr w:rsidR="00575E1A" w:rsidRPr="000F6A69">
        <w:tc>
          <w:tcPr>
            <w:tcW w:w="2686" w:type="dxa"/>
          </w:tcPr>
          <w:p w:rsidR="00575E1A" w:rsidRPr="000F6A69" w:rsidRDefault="00575E1A" w:rsidP="00575E1A">
            <w:pPr>
              <w:ind w:firstLine="0"/>
              <w:rPr>
                <w:rFonts w:eastAsia="Times"/>
                <w:szCs w:val="16"/>
              </w:rPr>
            </w:pPr>
            <w:r w:rsidRPr="000F6A69">
              <w:rPr>
                <w:rFonts w:eastAsia="Times"/>
                <w:sz w:val="24"/>
                <w:szCs w:val="16"/>
              </w:rPr>
              <w:t>Transports en général</w:t>
            </w:r>
          </w:p>
        </w:tc>
        <w:tc>
          <w:tcPr>
            <w:tcW w:w="2687" w:type="dxa"/>
          </w:tcPr>
          <w:p w:rsidR="00575E1A" w:rsidRPr="000F6A69" w:rsidRDefault="00575E1A" w:rsidP="00575E1A">
            <w:pPr>
              <w:ind w:right="927" w:firstLine="0"/>
              <w:jc w:val="right"/>
              <w:rPr>
                <w:rFonts w:eastAsia="Times"/>
                <w:szCs w:val="16"/>
              </w:rPr>
            </w:pPr>
            <w:r w:rsidRPr="000F6A69">
              <w:rPr>
                <w:rFonts w:eastAsia="Times"/>
                <w:sz w:val="24"/>
                <w:szCs w:val="16"/>
              </w:rPr>
              <w:t>49</w:t>
            </w:r>
          </w:p>
        </w:tc>
        <w:tc>
          <w:tcPr>
            <w:tcW w:w="2687" w:type="dxa"/>
          </w:tcPr>
          <w:p w:rsidR="00575E1A" w:rsidRPr="000F6A69" w:rsidRDefault="00575E1A" w:rsidP="00575E1A">
            <w:pPr>
              <w:ind w:right="927" w:firstLine="0"/>
              <w:jc w:val="right"/>
              <w:rPr>
                <w:rFonts w:eastAsia="Times"/>
                <w:szCs w:val="16"/>
              </w:rPr>
            </w:pPr>
            <w:r w:rsidRPr="000F6A69">
              <w:rPr>
                <w:rFonts w:eastAsia="Times"/>
                <w:sz w:val="24"/>
                <w:szCs w:val="16"/>
              </w:rPr>
              <w:t>142</w:t>
            </w:r>
          </w:p>
        </w:tc>
      </w:tr>
      <w:tr w:rsidR="00575E1A" w:rsidRPr="000F6A69">
        <w:tc>
          <w:tcPr>
            <w:tcW w:w="2686" w:type="dxa"/>
          </w:tcPr>
          <w:p w:rsidR="00575E1A" w:rsidRPr="000F6A69" w:rsidRDefault="00575E1A" w:rsidP="00575E1A">
            <w:pPr>
              <w:ind w:firstLine="0"/>
              <w:rPr>
                <w:rFonts w:eastAsia="Times"/>
                <w:szCs w:val="16"/>
              </w:rPr>
            </w:pPr>
            <w:r w:rsidRPr="000F6A69">
              <w:rPr>
                <w:rFonts w:eastAsia="Times"/>
                <w:sz w:val="24"/>
                <w:szCs w:val="16"/>
              </w:rPr>
              <w:t>Automobile</w:t>
            </w:r>
          </w:p>
        </w:tc>
        <w:tc>
          <w:tcPr>
            <w:tcW w:w="2687" w:type="dxa"/>
          </w:tcPr>
          <w:p w:rsidR="00575E1A" w:rsidRPr="000F6A69" w:rsidRDefault="00575E1A" w:rsidP="00575E1A">
            <w:pPr>
              <w:ind w:right="927" w:firstLine="0"/>
              <w:jc w:val="right"/>
              <w:rPr>
                <w:rFonts w:eastAsia="Times"/>
                <w:szCs w:val="16"/>
              </w:rPr>
            </w:pPr>
            <w:r w:rsidRPr="000F6A69">
              <w:rPr>
                <w:rFonts w:eastAsia="Times"/>
                <w:sz w:val="24"/>
                <w:szCs w:val="16"/>
              </w:rPr>
              <w:t>53</w:t>
            </w:r>
          </w:p>
        </w:tc>
        <w:tc>
          <w:tcPr>
            <w:tcW w:w="2687" w:type="dxa"/>
          </w:tcPr>
          <w:p w:rsidR="00575E1A" w:rsidRPr="000F6A69" w:rsidRDefault="00575E1A" w:rsidP="00575E1A">
            <w:pPr>
              <w:ind w:right="927" w:firstLine="0"/>
              <w:jc w:val="right"/>
              <w:rPr>
                <w:rFonts w:eastAsia="Times"/>
                <w:szCs w:val="16"/>
              </w:rPr>
            </w:pPr>
            <w:r w:rsidRPr="000F6A69">
              <w:rPr>
                <w:rFonts w:eastAsia="Times"/>
                <w:sz w:val="24"/>
                <w:szCs w:val="16"/>
              </w:rPr>
              <w:t>404</w:t>
            </w:r>
          </w:p>
        </w:tc>
      </w:tr>
      <w:tr w:rsidR="00575E1A" w:rsidRPr="000F6A69">
        <w:tc>
          <w:tcPr>
            <w:tcW w:w="2686" w:type="dxa"/>
          </w:tcPr>
          <w:p w:rsidR="00575E1A" w:rsidRPr="000F6A69" w:rsidRDefault="00575E1A" w:rsidP="00575E1A">
            <w:pPr>
              <w:ind w:firstLine="0"/>
              <w:rPr>
                <w:rFonts w:eastAsia="Times"/>
                <w:szCs w:val="16"/>
              </w:rPr>
            </w:pPr>
            <w:r w:rsidRPr="000F6A69">
              <w:rPr>
                <w:rFonts w:eastAsia="Times"/>
                <w:sz w:val="24"/>
                <w:szCs w:val="16"/>
              </w:rPr>
              <w:t>Assurances</w:t>
            </w:r>
          </w:p>
        </w:tc>
        <w:tc>
          <w:tcPr>
            <w:tcW w:w="2687" w:type="dxa"/>
          </w:tcPr>
          <w:p w:rsidR="00575E1A" w:rsidRPr="000F6A69" w:rsidRDefault="00575E1A" w:rsidP="00575E1A">
            <w:pPr>
              <w:ind w:right="927" w:firstLine="0"/>
              <w:jc w:val="right"/>
              <w:rPr>
                <w:rFonts w:eastAsia="Times"/>
                <w:szCs w:val="16"/>
              </w:rPr>
            </w:pPr>
            <w:r w:rsidRPr="000F6A69">
              <w:rPr>
                <w:rFonts w:eastAsia="Times"/>
                <w:sz w:val="24"/>
                <w:szCs w:val="16"/>
              </w:rPr>
              <w:t>91</w:t>
            </w:r>
          </w:p>
        </w:tc>
        <w:tc>
          <w:tcPr>
            <w:tcW w:w="2687" w:type="dxa"/>
          </w:tcPr>
          <w:p w:rsidR="00575E1A" w:rsidRPr="000F6A69" w:rsidRDefault="00575E1A" w:rsidP="00575E1A">
            <w:pPr>
              <w:ind w:right="927" w:firstLine="0"/>
              <w:jc w:val="right"/>
              <w:rPr>
                <w:rFonts w:eastAsia="Times"/>
                <w:szCs w:val="16"/>
              </w:rPr>
            </w:pPr>
            <w:r w:rsidRPr="000F6A69">
              <w:rPr>
                <w:rFonts w:eastAsia="Times"/>
                <w:sz w:val="24"/>
                <w:szCs w:val="16"/>
              </w:rPr>
              <w:t>163</w:t>
            </w:r>
          </w:p>
        </w:tc>
      </w:tr>
      <w:tr w:rsidR="00575E1A" w:rsidRPr="000F6A69">
        <w:tc>
          <w:tcPr>
            <w:tcW w:w="2686" w:type="dxa"/>
          </w:tcPr>
          <w:p w:rsidR="00575E1A" w:rsidRPr="000F6A69" w:rsidRDefault="00575E1A" w:rsidP="00575E1A">
            <w:pPr>
              <w:ind w:firstLine="0"/>
              <w:rPr>
                <w:rFonts w:eastAsia="Times"/>
                <w:szCs w:val="16"/>
              </w:rPr>
            </w:pPr>
            <w:r w:rsidRPr="000F6A69">
              <w:rPr>
                <w:rFonts w:eastAsia="Times"/>
                <w:sz w:val="24"/>
                <w:szCs w:val="16"/>
              </w:rPr>
              <w:t>Épargne</w:t>
            </w:r>
          </w:p>
        </w:tc>
        <w:tc>
          <w:tcPr>
            <w:tcW w:w="2687" w:type="dxa"/>
          </w:tcPr>
          <w:p w:rsidR="00575E1A" w:rsidRPr="000F6A69" w:rsidRDefault="00575E1A" w:rsidP="00575E1A">
            <w:pPr>
              <w:ind w:right="927" w:firstLine="0"/>
              <w:jc w:val="right"/>
              <w:rPr>
                <w:rFonts w:eastAsia="Times"/>
                <w:szCs w:val="16"/>
              </w:rPr>
            </w:pPr>
            <w:r w:rsidRPr="000F6A69">
              <w:rPr>
                <w:rFonts w:eastAsia="Times"/>
                <w:sz w:val="24"/>
                <w:szCs w:val="16"/>
              </w:rPr>
              <w:t>23</w:t>
            </w:r>
          </w:p>
        </w:tc>
        <w:tc>
          <w:tcPr>
            <w:tcW w:w="2687" w:type="dxa"/>
          </w:tcPr>
          <w:p w:rsidR="00575E1A" w:rsidRPr="000F6A69" w:rsidRDefault="00575E1A" w:rsidP="00575E1A">
            <w:pPr>
              <w:ind w:right="927" w:firstLine="0"/>
              <w:jc w:val="right"/>
              <w:rPr>
                <w:rFonts w:eastAsia="Times"/>
                <w:szCs w:val="16"/>
              </w:rPr>
            </w:pPr>
            <w:r w:rsidRPr="000F6A69">
              <w:rPr>
                <w:rFonts w:eastAsia="Times"/>
                <w:sz w:val="24"/>
                <w:szCs w:val="16"/>
              </w:rPr>
              <w:t>528</w:t>
            </w:r>
          </w:p>
        </w:tc>
      </w:tr>
      <w:tr w:rsidR="00575E1A" w:rsidRPr="000F6A69">
        <w:tc>
          <w:tcPr>
            <w:tcW w:w="2686" w:type="dxa"/>
          </w:tcPr>
          <w:p w:rsidR="00575E1A" w:rsidRPr="000F6A69" w:rsidRDefault="00575E1A" w:rsidP="00575E1A">
            <w:pPr>
              <w:ind w:firstLine="0"/>
              <w:rPr>
                <w:rFonts w:eastAsia="Times"/>
                <w:szCs w:val="16"/>
              </w:rPr>
            </w:pPr>
            <w:r w:rsidRPr="000F6A69">
              <w:rPr>
                <w:rFonts w:eastAsia="Times"/>
                <w:sz w:val="24"/>
                <w:szCs w:val="16"/>
              </w:rPr>
              <w:t>Remboursements</w:t>
            </w:r>
          </w:p>
        </w:tc>
        <w:tc>
          <w:tcPr>
            <w:tcW w:w="2687" w:type="dxa"/>
          </w:tcPr>
          <w:p w:rsidR="00575E1A" w:rsidRPr="000F6A69" w:rsidRDefault="00575E1A" w:rsidP="00575E1A">
            <w:pPr>
              <w:ind w:right="927" w:firstLine="0"/>
              <w:jc w:val="right"/>
              <w:rPr>
                <w:rFonts w:eastAsia="Times"/>
                <w:szCs w:val="16"/>
              </w:rPr>
            </w:pPr>
            <w:r w:rsidRPr="000F6A69">
              <w:rPr>
                <w:rFonts w:eastAsia="Times"/>
                <w:sz w:val="24"/>
                <w:szCs w:val="16"/>
              </w:rPr>
              <w:t>53</w:t>
            </w:r>
          </w:p>
        </w:tc>
        <w:tc>
          <w:tcPr>
            <w:tcW w:w="2687" w:type="dxa"/>
          </w:tcPr>
          <w:p w:rsidR="00575E1A" w:rsidRPr="000F6A69" w:rsidRDefault="00575E1A" w:rsidP="00575E1A">
            <w:pPr>
              <w:ind w:right="927" w:firstLine="0"/>
              <w:jc w:val="right"/>
              <w:rPr>
                <w:rFonts w:eastAsia="Times"/>
                <w:szCs w:val="16"/>
              </w:rPr>
            </w:pPr>
            <w:r w:rsidRPr="000F6A69">
              <w:rPr>
                <w:rFonts w:eastAsia="Times"/>
                <w:sz w:val="24"/>
                <w:szCs w:val="16"/>
              </w:rPr>
              <w:t>481</w:t>
            </w:r>
          </w:p>
        </w:tc>
      </w:tr>
      <w:tr w:rsidR="00575E1A" w:rsidRPr="000F6A69">
        <w:tc>
          <w:tcPr>
            <w:tcW w:w="2686" w:type="dxa"/>
          </w:tcPr>
          <w:p w:rsidR="00575E1A" w:rsidRPr="000F6A69" w:rsidRDefault="00575E1A" w:rsidP="00575E1A">
            <w:pPr>
              <w:ind w:firstLine="0"/>
              <w:rPr>
                <w:rFonts w:eastAsia="Times"/>
                <w:szCs w:val="16"/>
              </w:rPr>
            </w:pPr>
            <w:r w:rsidRPr="000F6A69">
              <w:rPr>
                <w:rFonts w:eastAsia="Times"/>
                <w:sz w:val="24"/>
                <w:szCs w:val="16"/>
              </w:rPr>
              <w:t>Soins médicaux</w:t>
            </w:r>
          </w:p>
        </w:tc>
        <w:tc>
          <w:tcPr>
            <w:tcW w:w="2687" w:type="dxa"/>
          </w:tcPr>
          <w:p w:rsidR="00575E1A" w:rsidRPr="000F6A69" w:rsidRDefault="00575E1A" w:rsidP="00575E1A">
            <w:pPr>
              <w:ind w:right="927" w:firstLine="0"/>
              <w:jc w:val="right"/>
              <w:rPr>
                <w:rFonts w:eastAsia="Times"/>
                <w:szCs w:val="16"/>
              </w:rPr>
            </w:pPr>
            <w:r w:rsidRPr="000F6A69">
              <w:rPr>
                <w:rFonts w:eastAsia="Times"/>
                <w:sz w:val="24"/>
                <w:szCs w:val="16"/>
              </w:rPr>
              <w:t>95</w:t>
            </w:r>
          </w:p>
        </w:tc>
        <w:tc>
          <w:tcPr>
            <w:tcW w:w="2687" w:type="dxa"/>
          </w:tcPr>
          <w:p w:rsidR="00575E1A" w:rsidRPr="000F6A69" w:rsidRDefault="00575E1A" w:rsidP="00575E1A">
            <w:pPr>
              <w:ind w:right="927" w:firstLine="0"/>
              <w:jc w:val="right"/>
              <w:rPr>
                <w:rFonts w:eastAsia="Times"/>
                <w:szCs w:val="16"/>
              </w:rPr>
            </w:pPr>
            <w:r w:rsidRPr="000F6A69">
              <w:rPr>
                <w:rFonts w:eastAsia="Times"/>
                <w:sz w:val="24"/>
                <w:szCs w:val="16"/>
              </w:rPr>
              <w:t>163</w:t>
            </w:r>
          </w:p>
        </w:tc>
      </w:tr>
      <w:tr w:rsidR="00575E1A" w:rsidRPr="000F6A69">
        <w:tc>
          <w:tcPr>
            <w:tcW w:w="2686" w:type="dxa"/>
          </w:tcPr>
          <w:p w:rsidR="00575E1A" w:rsidRPr="000F6A69" w:rsidRDefault="00575E1A" w:rsidP="00575E1A">
            <w:pPr>
              <w:ind w:firstLine="0"/>
              <w:rPr>
                <w:rFonts w:eastAsia="Times"/>
                <w:szCs w:val="16"/>
              </w:rPr>
            </w:pPr>
            <w:r w:rsidRPr="000F6A69">
              <w:rPr>
                <w:rFonts w:eastAsia="Times"/>
                <w:sz w:val="24"/>
                <w:szCs w:val="16"/>
              </w:rPr>
              <w:t>Tabac et boissons</w:t>
            </w:r>
          </w:p>
        </w:tc>
        <w:tc>
          <w:tcPr>
            <w:tcW w:w="2687" w:type="dxa"/>
          </w:tcPr>
          <w:p w:rsidR="00575E1A" w:rsidRPr="000F6A69" w:rsidRDefault="00575E1A" w:rsidP="00575E1A">
            <w:pPr>
              <w:ind w:right="927" w:firstLine="0"/>
              <w:jc w:val="right"/>
              <w:rPr>
                <w:rFonts w:eastAsia="Times"/>
                <w:szCs w:val="16"/>
              </w:rPr>
            </w:pPr>
            <w:r w:rsidRPr="000F6A69">
              <w:rPr>
                <w:rFonts w:eastAsia="Times"/>
                <w:sz w:val="24"/>
                <w:szCs w:val="16"/>
              </w:rPr>
              <w:t>88</w:t>
            </w:r>
          </w:p>
        </w:tc>
        <w:tc>
          <w:tcPr>
            <w:tcW w:w="2687" w:type="dxa"/>
          </w:tcPr>
          <w:p w:rsidR="00575E1A" w:rsidRPr="000F6A69" w:rsidRDefault="00575E1A" w:rsidP="00575E1A">
            <w:pPr>
              <w:ind w:right="927" w:firstLine="0"/>
              <w:jc w:val="right"/>
              <w:rPr>
                <w:rFonts w:eastAsia="Times"/>
                <w:szCs w:val="16"/>
              </w:rPr>
            </w:pPr>
            <w:r w:rsidRPr="000F6A69">
              <w:rPr>
                <w:rFonts w:eastAsia="Times"/>
                <w:sz w:val="24"/>
                <w:szCs w:val="16"/>
              </w:rPr>
              <w:t>166</w:t>
            </w:r>
          </w:p>
        </w:tc>
      </w:tr>
      <w:tr w:rsidR="00575E1A" w:rsidRPr="000F6A69">
        <w:tc>
          <w:tcPr>
            <w:tcW w:w="2686" w:type="dxa"/>
          </w:tcPr>
          <w:p w:rsidR="00575E1A" w:rsidRPr="000F6A69" w:rsidRDefault="00575E1A" w:rsidP="00575E1A">
            <w:pPr>
              <w:ind w:firstLine="0"/>
              <w:rPr>
                <w:rFonts w:eastAsia="Times"/>
                <w:szCs w:val="16"/>
              </w:rPr>
            </w:pPr>
            <w:r w:rsidRPr="000F6A69">
              <w:rPr>
                <w:rFonts w:eastAsia="Times"/>
                <w:sz w:val="24"/>
                <w:szCs w:val="16"/>
              </w:rPr>
              <w:t>Éducation</w:t>
            </w:r>
          </w:p>
        </w:tc>
        <w:tc>
          <w:tcPr>
            <w:tcW w:w="2687" w:type="dxa"/>
          </w:tcPr>
          <w:p w:rsidR="00575E1A" w:rsidRPr="000F6A69" w:rsidRDefault="00575E1A" w:rsidP="00575E1A">
            <w:pPr>
              <w:ind w:right="927" w:firstLine="0"/>
              <w:jc w:val="right"/>
              <w:rPr>
                <w:rFonts w:eastAsia="Times"/>
                <w:szCs w:val="16"/>
              </w:rPr>
            </w:pPr>
            <w:r w:rsidRPr="000F6A69">
              <w:rPr>
                <w:rFonts w:eastAsia="Times"/>
                <w:sz w:val="24"/>
                <w:szCs w:val="16"/>
              </w:rPr>
              <w:t>46</w:t>
            </w:r>
          </w:p>
        </w:tc>
        <w:tc>
          <w:tcPr>
            <w:tcW w:w="2687" w:type="dxa"/>
          </w:tcPr>
          <w:p w:rsidR="00575E1A" w:rsidRPr="000F6A69" w:rsidRDefault="00575E1A" w:rsidP="00575E1A">
            <w:pPr>
              <w:ind w:right="927" w:firstLine="0"/>
              <w:jc w:val="right"/>
              <w:rPr>
                <w:rFonts w:eastAsia="Times"/>
                <w:szCs w:val="16"/>
              </w:rPr>
            </w:pPr>
            <w:r w:rsidRPr="000F6A69">
              <w:rPr>
                <w:rFonts w:eastAsia="Times"/>
                <w:sz w:val="24"/>
                <w:szCs w:val="16"/>
              </w:rPr>
              <w:t>97</w:t>
            </w:r>
          </w:p>
        </w:tc>
      </w:tr>
      <w:tr w:rsidR="00575E1A" w:rsidRPr="000F6A69">
        <w:tc>
          <w:tcPr>
            <w:tcW w:w="2686" w:type="dxa"/>
          </w:tcPr>
          <w:p w:rsidR="00575E1A" w:rsidRPr="000F6A69" w:rsidRDefault="00575E1A" w:rsidP="00575E1A">
            <w:pPr>
              <w:ind w:firstLine="0"/>
              <w:rPr>
                <w:rFonts w:eastAsia="Times"/>
                <w:szCs w:val="16"/>
              </w:rPr>
            </w:pPr>
            <w:r w:rsidRPr="000F6A69">
              <w:rPr>
                <w:rFonts w:eastAsia="Times"/>
                <w:sz w:val="24"/>
                <w:szCs w:val="16"/>
              </w:rPr>
              <w:t>Associations</w:t>
            </w:r>
          </w:p>
        </w:tc>
        <w:tc>
          <w:tcPr>
            <w:tcW w:w="2687" w:type="dxa"/>
          </w:tcPr>
          <w:p w:rsidR="00575E1A" w:rsidRPr="000F6A69" w:rsidRDefault="00575E1A" w:rsidP="00575E1A">
            <w:pPr>
              <w:ind w:right="927" w:firstLine="0"/>
              <w:jc w:val="right"/>
              <w:rPr>
                <w:rFonts w:eastAsia="Times"/>
                <w:szCs w:val="16"/>
              </w:rPr>
            </w:pPr>
            <w:r w:rsidRPr="000F6A69">
              <w:rPr>
                <w:rFonts w:eastAsia="Times"/>
                <w:sz w:val="24"/>
                <w:szCs w:val="16"/>
              </w:rPr>
              <w:t>97</w:t>
            </w:r>
          </w:p>
        </w:tc>
        <w:tc>
          <w:tcPr>
            <w:tcW w:w="2687" w:type="dxa"/>
          </w:tcPr>
          <w:p w:rsidR="00575E1A" w:rsidRPr="000F6A69" w:rsidRDefault="00575E1A" w:rsidP="00575E1A">
            <w:pPr>
              <w:ind w:right="927" w:firstLine="0"/>
              <w:jc w:val="right"/>
              <w:rPr>
                <w:rFonts w:eastAsia="Times"/>
                <w:szCs w:val="16"/>
              </w:rPr>
            </w:pPr>
            <w:r w:rsidRPr="000F6A69">
              <w:rPr>
                <w:rFonts w:eastAsia="Times"/>
                <w:sz w:val="24"/>
                <w:szCs w:val="16"/>
              </w:rPr>
              <w:t>63</w:t>
            </w:r>
          </w:p>
        </w:tc>
      </w:tr>
      <w:tr w:rsidR="00575E1A" w:rsidRPr="000F6A69">
        <w:tc>
          <w:tcPr>
            <w:tcW w:w="2686" w:type="dxa"/>
            <w:tcBorders>
              <w:bottom w:val="single" w:sz="12" w:space="0" w:color="auto"/>
            </w:tcBorders>
          </w:tcPr>
          <w:p w:rsidR="00575E1A" w:rsidRPr="000F6A69" w:rsidRDefault="00575E1A" w:rsidP="00575E1A">
            <w:pPr>
              <w:ind w:firstLine="0"/>
              <w:rPr>
                <w:rFonts w:eastAsia="Times"/>
                <w:szCs w:val="16"/>
              </w:rPr>
            </w:pPr>
            <w:r w:rsidRPr="000F6A69">
              <w:rPr>
                <w:rFonts w:eastAsia="Times"/>
                <w:sz w:val="24"/>
                <w:szCs w:val="16"/>
              </w:rPr>
              <w:t>Loisirs</w:t>
            </w:r>
          </w:p>
        </w:tc>
        <w:tc>
          <w:tcPr>
            <w:tcW w:w="2687" w:type="dxa"/>
            <w:tcBorders>
              <w:bottom w:val="single" w:sz="12" w:space="0" w:color="auto"/>
            </w:tcBorders>
          </w:tcPr>
          <w:p w:rsidR="00575E1A" w:rsidRPr="000F6A69" w:rsidRDefault="00575E1A" w:rsidP="00575E1A">
            <w:pPr>
              <w:ind w:right="927" w:firstLine="0"/>
              <w:jc w:val="right"/>
              <w:rPr>
                <w:rFonts w:eastAsia="Times"/>
                <w:szCs w:val="16"/>
              </w:rPr>
            </w:pPr>
            <w:r w:rsidRPr="000F6A69">
              <w:rPr>
                <w:rFonts w:eastAsia="Times"/>
                <w:sz w:val="24"/>
                <w:szCs w:val="16"/>
              </w:rPr>
              <w:t>90</w:t>
            </w:r>
          </w:p>
        </w:tc>
        <w:tc>
          <w:tcPr>
            <w:tcW w:w="2687" w:type="dxa"/>
            <w:tcBorders>
              <w:bottom w:val="single" w:sz="12" w:space="0" w:color="auto"/>
            </w:tcBorders>
          </w:tcPr>
          <w:p w:rsidR="00575E1A" w:rsidRPr="000F6A69" w:rsidRDefault="00575E1A" w:rsidP="00575E1A">
            <w:pPr>
              <w:ind w:right="927" w:firstLine="0"/>
              <w:jc w:val="right"/>
              <w:rPr>
                <w:rFonts w:eastAsia="Times"/>
              </w:rPr>
            </w:pPr>
            <w:r w:rsidRPr="000F6A69">
              <w:rPr>
                <w:rFonts w:eastAsia="Times"/>
                <w:sz w:val="24"/>
                <w:szCs w:val="16"/>
              </w:rPr>
              <w:t>121</w:t>
            </w:r>
          </w:p>
        </w:tc>
      </w:tr>
    </w:tbl>
    <w:p w:rsidR="00575E1A" w:rsidRDefault="00575E1A" w:rsidP="00575E1A">
      <w:pPr>
        <w:spacing w:before="120" w:after="120"/>
        <w:jc w:val="both"/>
        <w:rPr>
          <w:szCs w:val="16"/>
        </w:rPr>
      </w:pPr>
    </w:p>
    <w:p w:rsidR="00575E1A" w:rsidRPr="000F6A69" w:rsidRDefault="00575E1A" w:rsidP="00575E1A">
      <w:pPr>
        <w:spacing w:before="120" w:after="120"/>
        <w:jc w:val="both"/>
      </w:pPr>
      <w:r w:rsidRPr="000F6A69">
        <w:t>L'examen de ces dépenses nous permet donc d'observer que la pl</w:t>
      </w:r>
      <w:r w:rsidRPr="000F6A69">
        <w:t>u</w:t>
      </w:r>
      <w:r w:rsidRPr="000F6A69">
        <w:t>part des b</w:t>
      </w:r>
      <w:r w:rsidRPr="000F6A69">
        <w:t>e</w:t>
      </w:r>
      <w:r w:rsidRPr="000F6A69">
        <w:t>soins, traditionnels comme nouveaux, sont généralisés à la masse ouvrière et sal</w:t>
      </w:r>
      <w:r w:rsidRPr="000F6A69">
        <w:t>a</w:t>
      </w:r>
      <w:r w:rsidRPr="000F6A69">
        <w:t>riée. Seule, l'automobil</w:t>
      </w:r>
      <w:r>
        <w:t>e demeure inaccessible pour plu</w:t>
      </w:r>
      <w:r w:rsidRPr="000F6A69">
        <w:t>sieurs.</w:t>
      </w:r>
      <w:r>
        <w:t xml:space="preserve"> </w:t>
      </w:r>
      <w:r w:rsidRPr="000F6A69">
        <w:t>[21] On peut croire cependant qu'avec la montée continuelle des niveaux de vie plusieurs autres familles deviendront propriétaires d'une automobile dans un avenir plus ou moins rappr</w:t>
      </w:r>
      <w:r w:rsidRPr="000F6A69">
        <w:t>o</w:t>
      </w:r>
      <w:r w:rsidRPr="000F6A69">
        <w:t>ché.</w:t>
      </w:r>
    </w:p>
    <w:p w:rsidR="00575E1A" w:rsidRPr="000F6A69" w:rsidRDefault="00575E1A" w:rsidP="00575E1A">
      <w:pPr>
        <w:spacing w:before="120" w:after="120"/>
        <w:jc w:val="both"/>
      </w:pPr>
      <w:r w:rsidRPr="000F6A69">
        <w:t>La proportion des dépenses consacrées À chaque poste du budget n'est qu’un i</w:t>
      </w:r>
      <w:r w:rsidRPr="000F6A69">
        <w:t>n</w:t>
      </w:r>
      <w:r w:rsidRPr="000F6A69">
        <w:t>dice indirect de l'intensité des besoins, si on considère l'ensemble de la population plutôt que le groupe de ceux qui ont fait des dépenses à l'un ou l'autre de ces postes. À un niveau donné du r</w:t>
      </w:r>
      <w:r w:rsidRPr="000F6A69">
        <w:t>e</w:t>
      </w:r>
      <w:r w:rsidRPr="000F6A69">
        <w:t>venu, la satisfaction des besoins non compressibles peut provoquer une réduction dans les ressources monétaires consacrées à d'autres besoins jugés essentiels, mais qui ne sont pas reliés à des fonctions physiologiques. Nous pourrons mieux évaluer cette interrelation des besoins et les ajustements e</w:t>
      </w:r>
      <w:r w:rsidRPr="000F6A69">
        <w:t>f</w:t>
      </w:r>
      <w:r w:rsidRPr="000F6A69">
        <w:t>fectués au niveau de chacun des postes du budget par l'étude de l'influence du r</w:t>
      </w:r>
      <w:r w:rsidRPr="000F6A69">
        <w:t>e</w:t>
      </w:r>
      <w:r w:rsidRPr="000F6A69">
        <w:t>venu sur le comportement de consommation.</w:t>
      </w:r>
    </w:p>
    <w:p w:rsidR="00575E1A" w:rsidRPr="000F6A69" w:rsidRDefault="00575E1A" w:rsidP="00575E1A">
      <w:pPr>
        <w:spacing w:before="120" w:after="120"/>
        <w:jc w:val="both"/>
      </w:pPr>
    </w:p>
    <w:p w:rsidR="00575E1A" w:rsidRPr="000F6A69" w:rsidRDefault="00575E1A" w:rsidP="00575E1A">
      <w:pPr>
        <w:pStyle w:val="a"/>
      </w:pPr>
      <w:bookmarkStart w:id="7" w:name="univers_des_besoins_II_3"/>
      <w:r w:rsidRPr="000F6A69">
        <w:t>3. L'influence du revenu sur les besoins</w:t>
      </w:r>
    </w:p>
    <w:bookmarkEnd w:id="7"/>
    <w:p w:rsidR="00575E1A" w:rsidRPr="000F6A69" w:rsidRDefault="00575E1A" w:rsidP="00575E1A">
      <w:pPr>
        <w:spacing w:before="120" w:after="120"/>
        <w:jc w:val="both"/>
        <w:rPr>
          <w:i/>
          <w:iCs/>
        </w:rPr>
      </w:pPr>
    </w:p>
    <w:p w:rsidR="00575E1A" w:rsidRDefault="00575E1A" w:rsidP="00575E1A">
      <w:pPr>
        <w:ind w:right="90" w:firstLine="0"/>
        <w:jc w:val="both"/>
        <w:rPr>
          <w:sz w:val="20"/>
        </w:rPr>
      </w:pPr>
      <w:hyperlink w:anchor="tdm" w:history="1">
        <w:r>
          <w:rPr>
            <w:rStyle w:val="Lienhypertexte"/>
            <w:sz w:val="20"/>
          </w:rPr>
          <w:t>Retour à la table des matières</w:t>
        </w:r>
      </w:hyperlink>
    </w:p>
    <w:p w:rsidR="00575E1A" w:rsidRPr="000F6A69" w:rsidRDefault="00575E1A" w:rsidP="00575E1A">
      <w:pPr>
        <w:spacing w:before="120" w:after="120"/>
        <w:jc w:val="both"/>
      </w:pPr>
      <w:r w:rsidRPr="000F6A69">
        <w:t>La loi d'Engel établit que la structure du budget varie en fonction du niveau de revenu disponible. Cette loi formulée à partir de données européennes se vérifie en partie chez les travailleurs salariés québ</w:t>
      </w:r>
      <w:r w:rsidRPr="000F6A69">
        <w:t>é</w:t>
      </w:r>
      <w:r w:rsidRPr="000F6A69">
        <w:t>cois comme l'indiquent les données du tableau 3. Cette loi postule la compression des besoins lorsque le revenu diminue et l'extension des besoins lorsque le revenu s’accroît. Notons les principales tendances qui m</w:t>
      </w:r>
      <w:r w:rsidRPr="000F6A69">
        <w:t>é</w:t>
      </w:r>
      <w:r w:rsidRPr="000F6A69">
        <w:t>ritent d'être soulignées :</w:t>
      </w:r>
    </w:p>
    <w:p w:rsidR="00575E1A" w:rsidRPr="000F6A69" w:rsidRDefault="00575E1A" w:rsidP="00575E1A">
      <w:pPr>
        <w:spacing w:before="120" w:after="120"/>
        <w:jc w:val="both"/>
      </w:pPr>
    </w:p>
    <w:p w:rsidR="00575E1A" w:rsidRPr="000F6A69" w:rsidRDefault="00575E1A" w:rsidP="00575E1A">
      <w:pPr>
        <w:spacing w:before="120" w:after="120"/>
        <w:ind w:left="720" w:hanging="360"/>
        <w:jc w:val="both"/>
      </w:pPr>
      <w:r w:rsidRPr="000F6A69">
        <w:t>a)</w:t>
      </w:r>
      <w:r w:rsidRPr="000F6A69">
        <w:tab/>
        <w:t>Les besoins alimentaires et les besoins en soins médicaux sont saturables, c'est-à-dire que la proportion du budget qui est consacrée à chacun de ces postes diminue à mesure que le rev</w:t>
      </w:r>
      <w:r w:rsidRPr="000F6A69">
        <w:t>e</w:t>
      </w:r>
      <w:r w:rsidRPr="000F6A69">
        <w:t>nu augmente ;</w:t>
      </w:r>
    </w:p>
    <w:p w:rsidR="00575E1A" w:rsidRPr="000F6A69" w:rsidRDefault="00575E1A" w:rsidP="00575E1A">
      <w:pPr>
        <w:spacing w:before="120" w:after="120"/>
        <w:ind w:left="720" w:hanging="360"/>
        <w:jc w:val="both"/>
      </w:pPr>
      <w:r w:rsidRPr="000F6A69">
        <w:rPr>
          <w:i/>
          <w:iCs/>
        </w:rPr>
        <w:t>b)</w:t>
      </w:r>
      <w:r w:rsidRPr="000F6A69">
        <w:rPr>
          <w:i/>
          <w:iCs/>
        </w:rPr>
        <w:tab/>
      </w:r>
      <w:r w:rsidRPr="000F6A69">
        <w:t>Le besoin de fumer et celui de consommer des boissons alco</w:t>
      </w:r>
      <w:r w:rsidRPr="000F6A69">
        <w:t>o</w:t>
      </w:r>
      <w:r w:rsidRPr="000F6A69">
        <w:t>liques sont également saturables à la condition qu'une dépense min</w:t>
      </w:r>
      <w:r w:rsidRPr="000F6A69">
        <w:t>i</w:t>
      </w:r>
      <w:r w:rsidRPr="000F6A69">
        <w:t>mum de $175 ait été faite ;</w:t>
      </w:r>
    </w:p>
    <w:p w:rsidR="00575E1A" w:rsidRPr="000F6A69" w:rsidRDefault="00575E1A" w:rsidP="00575E1A">
      <w:pPr>
        <w:spacing w:before="120" w:after="120"/>
        <w:ind w:left="720" w:hanging="360"/>
        <w:jc w:val="both"/>
      </w:pPr>
      <w:r w:rsidRPr="000F6A69">
        <w:t>c)</w:t>
      </w:r>
      <w:r w:rsidRPr="000F6A69">
        <w:tab/>
        <w:t>Tous les autres besoins sont extensibles. Mais cette propension du besoin à s'élargir à mesure que le revenu augmente se man</w:t>
      </w:r>
      <w:r w:rsidRPr="000F6A69">
        <w:t>i</w:t>
      </w:r>
      <w:r w:rsidRPr="000F6A69">
        <w:t>feste dans des termes bien différents selon les postes. Dans le cas du b</w:t>
      </w:r>
      <w:r w:rsidRPr="000F6A69">
        <w:t>e</w:t>
      </w:r>
      <w:r w:rsidRPr="000F6A69">
        <w:t>soin-logement, la proportion du budget consacrée à ce bien est con</w:t>
      </w:r>
      <w:r w:rsidRPr="000F6A69">
        <w:t>s</w:t>
      </w:r>
      <w:r w:rsidRPr="000F6A69">
        <w:t>tante quel que soit le revenu, mais le chiffre absolu des dépenses pour l'habitation s'accroît avec l'a</w:t>
      </w:r>
      <w:r w:rsidRPr="000F6A69">
        <w:t>c</w:t>
      </w:r>
      <w:r w:rsidRPr="000F6A69">
        <w:t>croissement des revenus. Dans le cas de l'assurance, la proportion du budget qui y est consacrée augmente à un rythme supérieur à celui de l'a</w:t>
      </w:r>
      <w:r w:rsidRPr="000F6A69">
        <w:t>c</w:t>
      </w:r>
      <w:r w:rsidRPr="000F6A69">
        <w:t>croissement du revenu global. Enfin, dans d'autres secteurs - les transports, par exemple -, la proportion du budget d</w:t>
      </w:r>
      <w:r w:rsidRPr="000F6A69">
        <w:t>é</w:t>
      </w:r>
      <w:r w:rsidRPr="000F6A69">
        <w:t>pensée s'accroît avec le revenu jusqu'à un niveau donné, puis se stabil</w:t>
      </w:r>
      <w:r w:rsidRPr="000F6A69">
        <w:t>i</w:t>
      </w:r>
      <w:r w:rsidRPr="000F6A69">
        <w:t>se. Le besoin atteint là aussi un point de saturation que l'indiv</w:t>
      </w:r>
      <w:r w:rsidRPr="000F6A69">
        <w:t>i</w:t>
      </w:r>
      <w:r w:rsidRPr="000F6A69">
        <w:t>du ne dépassera pas même avec des revenus accrus.</w:t>
      </w:r>
    </w:p>
    <w:p w:rsidR="00575E1A" w:rsidRPr="000F6A69" w:rsidRDefault="00575E1A" w:rsidP="00575E1A">
      <w:pPr>
        <w:spacing w:before="120" w:after="120"/>
        <w:jc w:val="both"/>
      </w:pPr>
      <w:r w:rsidRPr="000F6A69">
        <w:t>Ainsi, chez les salariés québécois, à l'inférieur de l'éventail des n</w:t>
      </w:r>
      <w:r w:rsidRPr="000F6A69">
        <w:t>i</w:t>
      </w:r>
      <w:r w:rsidRPr="000F6A69">
        <w:t>veaux de r</w:t>
      </w:r>
      <w:r w:rsidRPr="000F6A69">
        <w:t>e</w:t>
      </w:r>
      <w:r w:rsidRPr="000F6A69">
        <w:t>venus disponibles, très peu de besoins sont complètement satisfaits. Les besoins nouveaux, en particulier l'automobile, le mob</w:t>
      </w:r>
      <w:r w:rsidRPr="000F6A69">
        <w:t>i</w:t>
      </w:r>
      <w:r w:rsidRPr="000F6A69">
        <w:t>lier, l'éducation</w:t>
      </w:r>
      <w:r>
        <w:t xml:space="preserve"> </w:t>
      </w:r>
      <w:r w:rsidRPr="000F6A69">
        <w:t>[22]</w:t>
      </w:r>
      <w:r>
        <w:t xml:space="preserve"> </w:t>
      </w:r>
      <w:r w:rsidRPr="000F6A69">
        <w:t>et les assurances de toutes sortes, apparaissent à première vue comme des b</w:t>
      </w:r>
      <w:r w:rsidRPr="000F6A69">
        <w:t>e</w:t>
      </w:r>
      <w:r w:rsidRPr="000F6A69">
        <w:t>soins indéfiniment extensibles.</w:t>
      </w:r>
    </w:p>
    <w:p w:rsidR="00575E1A" w:rsidRPr="000F6A69" w:rsidRDefault="00575E1A" w:rsidP="00575E1A">
      <w:pPr>
        <w:spacing w:before="120" w:after="120"/>
        <w:jc w:val="both"/>
      </w:pPr>
    </w:p>
    <w:p w:rsidR="00575E1A" w:rsidRPr="000A056E" w:rsidRDefault="00575E1A" w:rsidP="00575E1A">
      <w:pPr>
        <w:ind w:firstLine="0"/>
        <w:jc w:val="center"/>
        <w:rPr>
          <w:sz w:val="24"/>
          <w:szCs w:val="16"/>
        </w:rPr>
      </w:pPr>
      <w:r w:rsidRPr="000A056E">
        <w:rPr>
          <w:sz w:val="24"/>
          <w:szCs w:val="16"/>
        </w:rPr>
        <w:t>TABLEAU 3</w:t>
      </w:r>
    </w:p>
    <w:p w:rsidR="00575E1A" w:rsidRPr="000A056E" w:rsidRDefault="00575E1A" w:rsidP="00575E1A">
      <w:pPr>
        <w:ind w:firstLine="0"/>
        <w:jc w:val="center"/>
        <w:rPr>
          <w:i/>
          <w:iCs/>
          <w:sz w:val="24"/>
          <w:szCs w:val="14"/>
        </w:rPr>
      </w:pPr>
      <w:r w:rsidRPr="000A056E">
        <w:rPr>
          <w:i/>
          <w:iCs/>
          <w:sz w:val="24"/>
          <w:szCs w:val="14"/>
        </w:rPr>
        <w:t>Budgets-tvpes pour divers niveaux de revenu disponible.</w:t>
      </w:r>
    </w:p>
    <w:p w:rsidR="00575E1A" w:rsidRPr="000F6A69" w:rsidRDefault="00575E1A" w:rsidP="00575E1A">
      <w:pPr>
        <w:ind w:firstLine="0"/>
        <w:jc w:val="both"/>
        <w:rPr>
          <w:sz w:val="22"/>
          <w:szCs w:val="12"/>
        </w:rPr>
      </w:pPr>
    </w:p>
    <w:tbl>
      <w:tblPr>
        <w:tblW w:w="0" w:type="auto"/>
        <w:tblInd w:w="-162" w:type="dxa"/>
        <w:tblLook w:val="00BF" w:firstRow="1" w:lastRow="0" w:firstColumn="1" w:lastColumn="0" w:noHBand="0" w:noVBand="0"/>
      </w:tblPr>
      <w:tblGrid>
        <w:gridCol w:w="2045"/>
        <w:gridCol w:w="879"/>
        <w:gridCol w:w="895"/>
        <w:gridCol w:w="895"/>
        <w:gridCol w:w="896"/>
        <w:gridCol w:w="896"/>
        <w:gridCol w:w="896"/>
        <w:gridCol w:w="896"/>
      </w:tblGrid>
      <w:tr w:rsidR="00575E1A" w:rsidRPr="000A056E">
        <w:tc>
          <w:tcPr>
            <w:tcW w:w="2045" w:type="dxa"/>
            <w:vMerge w:val="restart"/>
            <w:tcBorders>
              <w:top w:val="single" w:sz="12" w:space="0" w:color="auto"/>
            </w:tcBorders>
            <w:shd w:val="clear" w:color="auto" w:fill="E9E6CE"/>
            <w:vAlign w:val="center"/>
          </w:tcPr>
          <w:p w:rsidR="00575E1A" w:rsidRPr="000A056E" w:rsidRDefault="00575E1A" w:rsidP="00575E1A">
            <w:pPr>
              <w:spacing w:before="120" w:after="120"/>
              <w:ind w:firstLine="0"/>
              <w:rPr>
                <w:rFonts w:eastAsia="Times"/>
                <w:sz w:val="24"/>
                <w:szCs w:val="12"/>
              </w:rPr>
            </w:pPr>
            <w:r w:rsidRPr="000A056E">
              <w:rPr>
                <w:rFonts w:eastAsia="Times"/>
                <w:sz w:val="24"/>
                <w:szCs w:val="12"/>
              </w:rPr>
              <w:t>POSTES</w:t>
            </w:r>
          </w:p>
        </w:tc>
        <w:tc>
          <w:tcPr>
            <w:tcW w:w="6253" w:type="dxa"/>
            <w:gridSpan w:val="7"/>
            <w:tcBorders>
              <w:top w:val="single" w:sz="12" w:space="0" w:color="auto"/>
              <w:bottom w:val="single" w:sz="12" w:space="0" w:color="auto"/>
            </w:tcBorders>
            <w:shd w:val="clear" w:color="auto" w:fill="E9E6CE"/>
          </w:tcPr>
          <w:p w:rsidR="00575E1A" w:rsidRPr="000A056E" w:rsidRDefault="00575E1A" w:rsidP="00575E1A">
            <w:pPr>
              <w:spacing w:before="120" w:after="120"/>
              <w:ind w:firstLine="0"/>
              <w:jc w:val="center"/>
              <w:rPr>
                <w:rFonts w:eastAsia="Times"/>
                <w:sz w:val="24"/>
                <w:szCs w:val="12"/>
              </w:rPr>
            </w:pPr>
            <w:r w:rsidRPr="000A056E">
              <w:rPr>
                <w:rFonts w:eastAsia="Times"/>
                <w:sz w:val="24"/>
                <w:szCs w:val="12"/>
              </w:rPr>
              <w:t>CATÉGORIES DE REVENU (en dollars)</w:t>
            </w:r>
          </w:p>
        </w:tc>
      </w:tr>
      <w:tr w:rsidR="00575E1A" w:rsidRPr="000A056E">
        <w:tc>
          <w:tcPr>
            <w:tcW w:w="2045" w:type="dxa"/>
            <w:vMerge/>
            <w:shd w:val="clear" w:color="auto" w:fill="E9E6CE"/>
          </w:tcPr>
          <w:p w:rsidR="00575E1A" w:rsidRPr="000A056E" w:rsidRDefault="00575E1A" w:rsidP="00575E1A">
            <w:pPr>
              <w:ind w:firstLine="0"/>
              <w:jc w:val="both"/>
              <w:rPr>
                <w:rFonts w:eastAsia="Times"/>
                <w:sz w:val="24"/>
                <w:szCs w:val="12"/>
              </w:rPr>
            </w:pPr>
          </w:p>
        </w:tc>
        <w:tc>
          <w:tcPr>
            <w:tcW w:w="879" w:type="dxa"/>
            <w:tcBorders>
              <w:top w:val="single" w:sz="12" w:space="0" w:color="auto"/>
              <w:bottom w:val="single" w:sz="12" w:space="0" w:color="auto"/>
            </w:tcBorders>
            <w:shd w:val="clear" w:color="auto" w:fill="E9E6CE"/>
          </w:tcPr>
          <w:p w:rsidR="00575E1A" w:rsidRPr="000A056E" w:rsidRDefault="00575E1A" w:rsidP="00575E1A">
            <w:pPr>
              <w:ind w:firstLine="0"/>
              <w:jc w:val="center"/>
              <w:rPr>
                <w:rFonts w:eastAsia="Times"/>
                <w:sz w:val="24"/>
                <w:szCs w:val="12"/>
              </w:rPr>
            </w:pPr>
            <w:r w:rsidRPr="000A056E">
              <w:rPr>
                <w:rFonts w:eastAsia="Times"/>
                <w:sz w:val="24"/>
                <w:szCs w:val="12"/>
              </w:rPr>
              <w:t>1,600</w:t>
            </w:r>
          </w:p>
        </w:tc>
        <w:tc>
          <w:tcPr>
            <w:tcW w:w="895" w:type="dxa"/>
            <w:tcBorders>
              <w:top w:val="single" w:sz="12" w:space="0" w:color="auto"/>
              <w:bottom w:val="single" w:sz="12" w:space="0" w:color="auto"/>
            </w:tcBorders>
            <w:shd w:val="clear" w:color="auto" w:fill="E9E6CE"/>
          </w:tcPr>
          <w:p w:rsidR="00575E1A" w:rsidRPr="000A056E" w:rsidRDefault="00575E1A" w:rsidP="00575E1A">
            <w:pPr>
              <w:ind w:firstLine="0"/>
              <w:jc w:val="center"/>
              <w:rPr>
                <w:rFonts w:eastAsia="Times"/>
                <w:sz w:val="24"/>
                <w:szCs w:val="12"/>
              </w:rPr>
            </w:pPr>
            <w:r w:rsidRPr="000A056E">
              <w:rPr>
                <w:rFonts w:eastAsia="Times"/>
                <w:sz w:val="24"/>
                <w:szCs w:val="12"/>
              </w:rPr>
              <w:t>2,660</w:t>
            </w:r>
          </w:p>
        </w:tc>
        <w:tc>
          <w:tcPr>
            <w:tcW w:w="895" w:type="dxa"/>
            <w:tcBorders>
              <w:top w:val="single" w:sz="12" w:space="0" w:color="auto"/>
              <w:bottom w:val="single" w:sz="12" w:space="0" w:color="auto"/>
            </w:tcBorders>
            <w:shd w:val="clear" w:color="auto" w:fill="E9E6CE"/>
          </w:tcPr>
          <w:p w:rsidR="00575E1A" w:rsidRPr="000A056E" w:rsidRDefault="00575E1A" w:rsidP="00575E1A">
            <w:pPr>
              <w:ind w:firstLine="0"/>
              <w:jc w:val="center"/>
              <w:rPr>
                <w:rFonts w:eastAsia="Times"/>
                <w:sz w:val="24"/>
                <w:szCs w:val="12"/>
              </w:rPr>
            </w:pPr>
            <w:r w:rsidRPr="000A056E">
              <w:rPr>
                <w:rFonts w:eastAsia="Times"/>
                <w:sz w:val="24"/>
                <w:szCs w:val="12"/>
              </w:rPr>
              <w:t>3,500</w:t>
            </w:r>
          </w:p>
        </w:tc>
        <w:tc>
          <w:tcPr>
            <w:tcW w:w="896" w:type="dxa"/>
            <w:tcBorders>
              <w:top w:val="single" w:sz="12" w:space="0" w:color="auto"/>
              <w:bottom w:val="single" w:sz="12" w:space="0" w:color="auto"/>
            </w:tcBorders>
            <w:shd w:val="clear" w:color="auto" w:fill="E9E6CE"/>
          </w:tcPr>
          <w:p w:rsidR="00575E1A" w:rsidRPr="000A056E" w:rsidRDefault="00575E1A" w:rsidP="00575E1A">
            <w:pPr>
              <w:ind w:firstLine="0"/>
              <w:jc w:val="center"/>
              <w:rPr>
                <w:rFonts w:eastAsia="Times"/>
                <w:sz w:val="24"/>
                <w:szCs w:val="12"/>
              </w:rPr>
            </w:pPr>
            <w:r w:rsidRPr="000A056E">
              <w:rPr>
                <w:rFonts w:eastAsia="Times"/>
                <w:sz w:val="24"/>
                <w:szCs w:val="12"/>
              </w:rPr>
              <w:t>4,500</w:t>
            </w:r>
          </w:p>
        </w:tc>
        <w:tc>
          <w:tcPr>
            <w:tcW w:w="896" w:type="dxa"/>
            <w:tcBorders>
              <w:top w:val="single" w:sz="12" w:space="0" w:color="auto"/>
              <w:bottom w:val="single" w:sz="12" w:space="0" w:color="auto"/>
            </w:tcBorders>
            <w:shd w:val="clear" w:color="auto" w:fill="E9E6CE"/>
          </w:tcPr>
          <w:p w:rsidR="00575E1A" w:rsidRPr="000A056E" w:rsidRDefault="00575E1A" w:rsidP="00575E1A">
            <w:pPr>
              <w:ind w:firstLine="0"/>
              <w:jc w:val="center"/>
              <w:rPr>
                <w:rFonts w:eastAsia="Times"/>
                <w:sz w:val="24"/>
                <w:szCs w:val="12"/>
              </w:rPr>
            </w:pPr>
            <w:r w:rsidRPr="000A056E">
              <w:rPr>
                <w:rFonts w:eastAsia="Times"/>
                <w:sz w:val="24"/>
                <w:szCs w:val="12"/>
              </w:rPr>
              <w:t>5,500</w:t>
            </w:r>
          </w:p>
        </w:tc>
        <w:tc>
          <w:tcPr>
            <w:tcW w:w="896" w:type="dxa"/>
            <w:tcBorders>
              <w:top w:val="single" w:sz="12" w:space="0" w:color="auto"/>
              <w:bottom w:val="single" w:sz="12" w:space="0" w:color="auto"/>
            </w:tcBorders>
            <w:shd w:val="clear" w:color="auto" w:fill="E9E6CE"/>
          </w:tcPr>
          <w:p w:rsidR="00575E1A" w:rsidRPr="000A056E" w:rsidRDefault="00575E1A" w:rsidP="00575E1A">
            <w:pPr>
              <w:ind w:firstLine="0"/>
              <w:jc w:val="center"/>
              <w:rPr>
                <w:rFonts w:eastAsia="Times"/>
                <w:sz w:val="24"/>
                <w:szCs w:val="12"/>
              </w:rPr>
            </w:pPr>
            <w:r w:rsidRPr="000A056E">
              <w:rPr>
                <w:rFonts w:eastAsia="Times"/>
                <w:sz w:val="24"/>
                <w:szCs w:val="12"/>
              </w:rPr>
              <w:t>6,500</w:t>
            </w:r>
          </w:p>
        </w:tc>
        <w:tc>
          <w:tcPr>
            <w:tcW w:w="896" w:type="dxa"/>
            <w:tcBorders>
              <w:top w:val="single" w:sz="12" w:space="0" w:color="auto"/>
              <w:bottom w:val="single" w:sz="12" w:space="0" w:color="auto"/>
            </w:tcBorders>
            <w:shd w:val="clear" w:color="auto" w:fill="E9E6CE"/>
          </w:tcPr>
          <w:p w:rsidR="00575E1A" w:rsidRPr="000A056E" w:rsidRDefault="00575E1A" w:rsidP="00575E1A">
            <w:pPr>
              <w:ind w:firstLine="0"/>
              <w:jc w:val="center"/>
              <w:rPr>
                <w:rFonts w:eastAsia="Times"/>
                <w:sz w:val="24"/>
              </w:rPr>
            </w:pPr>
            <w:r w:rsidRPr="000A056E">
              <w:rPr>
                <w:rFonts w:eastAsia="Times"/>
                <w:sz w:val="24"/>
                <w:szCs w:val="12"/>
              </w:rPr>
              <w:t>7,400</w:t>
            </w:r>
          </w:p>
        </w:tc>
      </w:tr>
      <w:tr w:rsidR="00575E1A" w:rsidRPr="000A056E">
        <w:tc>
          <w:tcPr>
            <w:tcW w:w="2045" w:type="dxa"/>
            <w:tcBorders>
              <w:bottom w:val="single" w:sz="12" w:space="0" w:color="auto"/>
            </w:tcBorders>
            <w:shd w:val="clear" w:color="auto" w:fill="E9E6CE"/>
          </w:tcPr>
          <w:p w:rsidR="00575E1A" w:rsidRPr="000A056E" w:rsidRDefault="00575E1A" w:rsidP="00575E1A">
            <w:pPr>
              <w:ind w:firstLine="0"/>
              <w:jc w:val="both"/>
              <w:rPr>
                <w:rFonts w:eastAsia="Times"/>
                <w:sz w:val="24"/>
                <w:szCs w:val="12"/>
              </w:rPr>
            </w:pPr>
          </w:p>
        </w:tc>
        <w:tc>
          <w:tcPr>
            <w:tcW w:w="879" w:type="dxa"/>
            <w:tcBorders>
              <w:top w:val="single" w:sz="12" w:space="0" w:color="auto"/>
              <w:bottom w:val="single" w:sz="12" w:space="0" w:color="auto"/>
            </w:tcBorders>
            <w:shd w:val="clear" w:color="auto" w:fill="E9E6CE"/>
          </w:tcPr>
          <w:p w:rsidR="00575E1A" w:rsidRPr="000A056E" w:rsidRDefault="00575E1A" w:rsidP="00575E1A">
            <w:pPr>
              <w:ind w:firstLine="0"/>
              <w:jc w:val="center"/>
              <w:rPr>
                <w:rFonts w:eastAsia="Times"/>
                <w:sz w:val="24"/>
                <w:szCs w:val="12"/>
              </w:rPr>
            </w:pPr>
            <w:r w:rsidRPr="000A056E">
              <w:rPr>
                <w:rFonts w:eastAsia="Times"/>
                <w:sz w:val="24"/>
                <w:szCs w:val="12"/>
              </w:rPr>
              <w:t>%</w:t>
            </w:r>
          </w:p>
        </w:tc>
        <w:tc>
          <w:tcPr>
            <w:tcW w:w="895" w:type="dxa"/>
            <w:tcBorders>
              <w:top w:val="single" w:sz="12" w:space="0" w:color="auto"/>
              <w:bottom w:val="single" w:sz="12" w:space="0" w:color="auto"/>
            </w:tcBorders>
            <w:shd w:val="clear" w:color="auto" w:fill="E9E6CE"/>
          </w:tcPr>
          <w:p w:rsidR="00575E1A" w:rsidRPr="000A056E" w:rsidRDefault="00575E1A">
            <w:pPr>
              <w:rPr>
                <w:rFonts w:eastAsia="Times"/>
                <w:sz w:val="24"/>
              </w:rPr>
            </w:pPr>
            <w:r w:rsidRPr="000A056E">
              <w:rPr>
                <w:rFonts w:eastAsia="Times"/>
                <w:sz w:val="24"/>
                <w:szCs w:val="12"/>
              </w:rPr>
              <w:t>%</w:t>
            </w:r>
          </w:p>
        </w:tc>
        <w:tc>
          <w:tcPr>
            <w:tcW w:w="895" w:type="dxa"/>
            <w:tcBorders>
              <w:top w:val="single" w:sz="12" w:space="0" w:color="auto"/>
              <w:bottom w:val="single" w:sz="12" w:space="0" w:color="auto"/>
            </w:tcBorders>
            <w:shd w:val="clear" w:color="auto" w:fill="E9E6CE"/>
          </w:tcPr>
          <w:p w:rsidR="00575E1A" w:rsidRPr="000A056E" w:rsidRDefault="00575E1A">
            <w:pPr>
              <w:rPr>
                <w:rFonts w:eastAsia="Times"/>
                <w:sz w:val="24"/>
              </w:rPr>
            </w:pPr>
            <w:r w:rsidRPr="000A056E">
              <w:rPr>
                <w:rFonts w:eastAsia="Times"/>
                <w:sz w:val="24"/>
                <w:szCs w:val="12"/>
              </w:rPr>
              <w:t>%</w:t>
            </w:r>
          </w:p>
        </w:tc>
        <w:tc>
          <w:tcPr>
            <w:tcW w:w="896" w:type="dxa"/>
            <w:tcBorders>
              <w:top w:val="single" w:sz="12" w:space="0" w:color="auto"/>
              <w:bottom w:val="single" w:sz="12" w:space="0" w:color="auto"/>
            </w:tcBorders>
            <w:shd w:val="clear" w:color="auto" w:fill="E9E6CE"/>
          </w:tcPr>
          <w:p w:rsidR="00575E1A" w:rsidRPr="000A056E" w:rsidRDefault="00575E1A">
            <w:pPr>
              <w:rPr>
                <w:rFonts w:eastAsia="Times"/>
                <w:sz w:val="24"/>
              </w:rPr>
            </w:pPr>
            <w:r w:rsidRPr="000A056E">
              <w:rPr>
                <w:rFonts w:eastAsia="Times"/>
                <w:sz w:val="24"/>
                <w:szCs w:val="12"/>
              </w:rPr>
              <w:t>%</w:t>
            </w:r>
          </w:p>
        </w:tc>
        <w:tc>
          <w:tcPr>
            <w:tcW w:w="896" w:type="dxa"/>
            <w:tcBorders>
              <w:top w:val="single" w:sz="12" w:space="0" w:color="auto"/>
              <w:bottom w:val="single" w:sz="12" w:space="0" w:color="auto"/>
            </w:tcBorders>
            <w:shd w:val="clear" w:color="auto" w:fill="E9E6CE"/>
          </w:tcPr>
          <w:p w:rsidR="00575E1A" w:rsidRPr="000A056E" w:rsidRDefault="00575E1A">
            <w:pPr>
              <w:rPr>
                <w:rFonts w:eastAsia="Times"/>
                <w:sz w:val="24"/>
              </w:rPr>
            </w:pPr>
            <w:r w:rsidRPr="000A056E">
              <w:rPr>
                <w:rFonts w:eastAsia="Times"/>
                <w:sz w:val="24"/>
                <w:szCs w:val="12"/>
              </w:rPr>
              <w:t>%</w:t>
            </w:r>
          </w:p>
        </w:tc>
        <w:tc>
          <w:tcPr>
            <w:tcW w:w="896" w:type="dxa"/>
            <w:tcBorders>
              <w:top w:val="single" w:sz="12" w:space="0" w:color="auto"/>
              <w:bottom w:val="single" w:sz="12" w:space="0" w:color="auto"/>
            </w:tcBorders>
            <w:shd w:val="clear" w:color="auto" w:fill="E9E6CE"/>
          </w:tcPr>
          <w:p w:rsidR="00575E1A" w:rsidRPr="000A056E" w:rsidRDefault="00575E1A">
            <w:pPr>
              <w:rPr>
                <w:rFonts w:eastAsia="Times"/>
                <w:sz w:val="24"/>
              </w:rPr>
            </w:pPr>
            <w:r w:rsidRPr="000A056E">
              <w:rPr>
                <w:rFonts w:eastAsia="Times"/>
                <w:sz w:val="24"/>
                <w:szCs w:val="12"/>
              </w:rPr>
              <w:t>%</w:t>
            </w:r>
          </w:p>
        </w:tc>
        <w:tc>
          <w:tcPr>
            <w:tcW w:w="896" w:type="dxa"/>
            <w:tcBorders>
              <w:top w:val="single" w:sz="12" w:space="0" w:color="auto"/>
              <w:bottom w:val="single" w:sz="12" w:space="0" w:color="auto"/>
            </w:tcBorders>
            <w:shd w:val="clear" w:color="auto" w:fill="E9E6CE"/>
          </w:tcPr>
          <w:p w:rsidR="00575E1A" w:rsidRPr="000A056E" w:rsidRDefault="00575E1A">
            <w:pPr>
              <w:rPr>
                <w:rFonts w:eastAsia="Times"/>
                <w:sz w:val="24"/>
              </w:rPr>
            </w:pPr>
            <w:r w:rsidRPr="000A056E">
              <w:rPr>
                <w:rFonts w:eastAsia="Times"/>
                <w:sz w:val="24"/>
                <w:szCs w:val="12"/>
              </w:rPr>
              <w:t>%</w:t>
            </w:r>
          </w:p>
        </w:tc>
      </w:tr>
      <w:tr w:rsidR="00575E1A" w:rsidRPr="000A056E">
        <w:tc>
          <w:tcPr>
            <w:tcW w:w="2045" w:type="dxa"/>
            <w:tcBorders>
              <w:top w:val="single" w:sz="12" w:space="0" w:color="auto"/>
            </w:tcBorders>
          </w:tcPr>
          <w:p w:rsidR="00575E1A" w:rsidRPr="000A056E" w:rsidRDefault="00575E1A" w:rsidP="00575E1A">
            <w:pPr>
              <w:spacing w:before="60" w:after="60"/>
              <w:ind w:firstLine="0"/>
              <w:rPr>
                <w:rFonts w:eastAsia="Times"/>
                <w:sz w:val="24"/>
                <w:szCs w:val="12"/>
              </w:rPr>
            </w:pPr>
            <w:r w:rsidRPr="000A056E">
              <w:rPr>
                <w:rFonts w:eastAsia="Times"/>
                <w:sz w:val="24"/>
                <w:szCs w:val="12"/>
              </w:rPr>
              <w:t>Nourriture</w:t>
            </w:r>
          </w:p>
        </w:tc>
        <w:tc>
          <w:tcPr>
            <w:tcW w:w="879" w:type="dxa"/>
            <w:tcBorders>
              <w:top w:val="single" w:sz="12" w:space="0" w:color="auto"/>
            </w:tcBorders>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46.1</w:t>
            </w:r>
          </w:p>
        </w:tc>
        <w:tc>
          <w:tcPr>
            <w:tcW w:w="895" w:type="dxa"/>
            <w:tcBorders>
              <w:top w:val="single" w:sz="12" w:space="0" w:color="auto"/>
            </w:tcBorders>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41.3</w:t>
            </w:r>
          </w:p>
        </w:tc>
        <w:tc>
          <w:tcPr>
            <w:tcW w:w="895" w:type="dxa"/>
            <w:tcBorders>
              <w:top w:val="single" w:sz="12" w:space="0" w:color="auto"/>
            </w:tcBorders>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37.9</w:t>
            </w:r>
          </w:p>
        </w:tc>
        <w:tc>
          <w:tcPr>
            <w:tcW w:w="896" w:type="dxa"/>
            <w:tcBorders>
              <w:top w:val="single" w:sz="12" w:space="0" w:color="auto"/>
            </w:tcBorders>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34.1</w:t>
            </w:r>
          </w:p>
        </w:tc>
        <w:tc>
          <w:tcPr>
            <w:tcW w:w="896" w:type="dxa"/>
            <w:tcBorders>
              <w:top w:val="single" w:sz="12" w:space="0" w:color="auto"/>
            </w:tcBorders>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30.9</w:t>
            </w:r>
          </w:p>
        </w:tc>
        <w:tc>
          <w:tcPr>
            <w:tcW w:w="896" w:type="dxa"/>
            <w:tcBorders>
              <w:top w:val="single" w:sz="12" w:space="0" w:color="auto"/>
            </w:tcBorders>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29.7</w:t>
            </w:r>
          </w:p>
        </w:tc>
        <w:tc>
          <w:tcPr>
            <w:tcW w:w="896" w:type="dxa"/>
            <w:tcBorders>
              <w:top w:val="single" w:sz="12" w:space="0" w:color="auto"/>
            </w:tcBorders>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26.9</w:t>
            </w:r>
          </w:p>
        </w:tc>
      </w:tr>
      <w:tr w:rsidR="00575E1A" w:rsidRPr="000A056E">
        <w:tc>
          <w:tcPr>
            <w:tcW w:w="2045" w:type="dxa"/>
          </w:tcPr>
          <w:p w:rsidR="00575E1A" w:rsidRPr="000A056E" w:rsidRDefault="00575E1A" w:rsidP="00575E1A">
            <w:pPr>
              <w:spacing w:before="60" w:after="60"/>
              <w:ind w:firstLine="0"/>
              <w:rPr>
                <w:rFonts w:eastAsia="Times"/>
                <w:sz w:val="24"/>
                <w:szCs w:val="12"/>
              </w:rPr>
            </w:pPr>
            <w:r w:rsidRPr="000A056E">
              <w:rPr>
                <w:rFonts w:eastAsia="Times"/>
                <w:sz w:val="24"/>
                <w:szCs w:val="12"/>
              </w:rPr>
              <w:t>Logement</w:t>
            </w:r>
          </w:p>
        </w:tc>
        <w:tc>
          <w:tcPr>
            <w:tcW w:w="879"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21.1</w:t>
            </w:r>
          </w:p>
        </w:tc>
        <w:tc>
          <w:tcPr>
            <w:tcW w:w="895"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18.1</w:t>
            </w:r>
          </w:p>
        </w:tc>
        <w:tc>
          <w:tcPr>
            <w:tcW w:w="895"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19.0</w:t>
            </w:r>
          </w:p>
        </w:tc>
        <w:tc>
          <w:tcPr>
            <w:tcW w:w="896"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18.5</w:t>
            </w:r>
          </w:p>
        </w:tc>
        <w:tc>
          <w:tcPr>
            <w:tcW w:w="896"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18.0</w:t>
            </w:r>
          </w:p>
        </w:tc>
        <w:tc>
          <w:tcPr>
            <w:tcW w:w="896"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19.6</w:t>
            </w:r>
          </w:p>
        </w:tc>
        <w:tc>
          <w:tcPr>
            <w:tcW w:w="896"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19.2</w:t>
            </w:r>
          </w:p>
        </w:tc>
      </w:tr>
      <w:tr w:rsidR="00575E1A" w:rsidRPr="000A056E">
        <w:tc>
          <w:tcPr>
            <w:tcW w:w="2045" w:type="dxa"/>
          </w:tcPr>
          <w:p w:rsidR="00575E1A" w:rsidRPr="000A056E" w:rsidRDefault="00575E1A" w:rsidP="00575E1A">
            <w:pPr>
              <w:spacing w:before="60" w:after="60"/>
              <w:ind w:firstLine="0"/>
              <w:rPr>
                <w:rFonts w:eastAsia="Times"/>
                <w:sz w:val="24"/>
                <w:szCs w:val="12"/>
              </w:rPr>
            </w:pPr>
            <w:r w:rsidRPr="000A056E">
              <w:rPr>
                <w:rFonts w:eastAsia="Times"/>
                <w:sz w:val="24"/>
                <w:szCs w:val="12"/>
              </w:rPr>
              <w:t>Vêtement</w:t>
            </w:r>
          </w:p>
        </w:tc>
        <w:tc>
          <w:tcPr>
            <w:tcW w:w="879"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5.9</w:t>
            </w:r>
          </w:p>
        </w:tc>
        <w:tc>
          <w:tcPr>
            <w:tcW w:w="895"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7.4</w:t>
            </w:r>
          </w:p>
        </w:tc>
        <w:tc>
          <w:tcPr>
            <w:tcW w:w="895"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7.4</w:t>
            </w:r>
          </w:p>
        </w:tc>
        <w:tc>
          <w:tcPr>
            <w:tcW w:w="896"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7.5</w:t>
            </w:r>
          </w:p>
        </w:tc>
        <w:tc>
          <w:tcPr>
            <w:tcW w:w="896"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7.8</w:t>
            </w:r>
          </w:p>
        </w:tc>
        <w:tc>
          <w:tcPr>
            <w:tcW w:w="896"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7.6</w:t>
            </w:r>
          </w:p>
        </w:tc>
        <w:tc>
          <w:tcPr>
            <w:tcW w:w="896"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6.9</w:t>
            </w:r>
          </w:p>
        </w:tc>
      </w:tr>
      <w:tr w:rsidR="00575E1A" w:rsidRPr="000A056E">
        <w:tc>
          <w:tcPr>
            <w:tcW w:w="2045" w:type="dxa"/>
          </w:tcPr>
          <w:p w:rsidR="00575E1A" w:rsidRPr="000A056E" w:rsidRDefault="00575E1A" w:rsidP="00575E1A">
            <w:pPr>
              <w:spacing w:before="60" w:after="60"/>
              <w:ind w:firstLine="0"/>
              <w:rPr>
                <w:rFonts w:eastAsia="Times"/>
                <w:sz w:val="24"/>
                <w:szCs w:val="12"/>
              </w:rPr>
            </w:pPr>
            <w:r w:rsidRPr="000A056E">
              <w:rPr>
                <w:rFonts w:eastAsia="Times"/>
                <w:sz w:val="24"/>
                <w:szCs w:val="12"/>
              </w:rPr>
              <w:t>Mobilier</w:t>
            </w:r>
          </w:p>
        </w:tc>
        <w:tc>
          <w:tcPr>
            <w:tcW w:w="879"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4.7</w:t>
            </w:r>
          </w:p>
        </w:tc>
        <w:tc>
          <w:tcPr>
            <w:tcW w:w="895"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5.9</w:t>
            </w:r>
          </w:p>
        </w:tc>
        <w:tc>
          <w:tcPr>
            <w:tcW w:w="895"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6.3</w:t>
            </w:r>
          </w:p>
        </w:tc>
        <w:tc>
          <w:tcPr>
            <w:tcW w:w="896"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7.1</w:t>
            </w:r>
          </w:p>
        </w:tc>
        <w:tc>
          <w:tcPr>
            <w:tcW w:w="896"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7.2</w:t>
            </w:r>
          </w:p>
        </w:tc>
        <w:tc>
          <w:tcPr>
            <w:tcW w:w="896"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7.7</w:t>
            </w:r>
          </w:p>
        </w:tc>
        <w:tc>
          <w:tcPr>
            <w:tcW w:w="896"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12.1</w:t>
            </w:r>
          </w:p>
        </w:tc>
      </w:tr>
      <w:tr w:rsidR="00575E1A" w:rsidRPr="000A056E">
        <w:tc>
          <w:tcPr>
            <w:tcW w:w="2045" w:type="dxa"/>
          </w:tcPr>
          <w:p w:rsidR="00575E1A" w:rsidRPr="000A056E" w:rsidRDefault="00575E1A" w:rsidP="00575E1A">
            <w:pPr>
              <w:spacing w:before="60" w:after="60"/>
              <w:ind w:firstLine="0"/>
              <w:rPr>
                <w:rFonts w:eastAsia="Times"/>
                <w:sz w:val="24"/>
                <w:szCs w:val="12"/>
              </w:rPr>
            </w:pPr>
            <w:r w:rsidRPr="000A056E">
              <w:rPr>
                <w:rFonts w:eastAsia="Times"/>
                <w:sz w:val="24"/>
                <w:szCs w:val="12"/>
              </w:rPr>
              <w:t>Transports</w:t>
            </w:r>
          </w:p>
        </w:tc>
        <w:tc>
          <w:tcPr>
            <w:tcW w:w="879"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3.0</w:t>
            </w:r>
          </w:p>
        </w:tc>
        <w:tc>
          <w:tcPr>
            <w:tcW w:w="895"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4.5</w:t>
            </w:r>
          </w:p>
        </w:tc>
        <w:tc>
          <w:tcPr>
            <w:tcW w:w="895"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5.5</w:t>
            </w:r>
          </w:p>
        </w:tc>
        <w:tc>
          <w:tcPr>
            <w:tcW w:w="896"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6.9</w:t>
            </w:r>
          </w:p>
        </w:tc>
        <w:tc>
          <w:tcPr>
            <w:tcW w:w="896"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8.2</w:t>
            </w:r>
          </w:p>
        </w:tc>
        <w:tc>
          <w:tcPr>
            <w:tcW w:w="896"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8.1</w:t>
            </w:r>
          </w:p>
        </w:tc>
        <w:tc>
          <w:tcPr>
            <w:tcW w:w="896"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8.1</w:t>
            </w:r>
          </w:p>
        </w:tc>
      </w:tr>
      <w:tr w:rsidR="00575E1A" w:rsidRPr="000A056E">
        <w:tc>
          <w:tcPr>
            <w:tcW w:w="2045" w:type="dxa"/>
          </w:tcPr>
          <w:p w:rsidR="00575E1A" w:rsidRPr="000A056E" w:rsidRDefault="00575E1A" w:rsidP="00575E1A">
            <w:pPr>
              <w:spacing w:before="60" w:after="60"/>
              <w:ind w:firstLine="0"/>
              <w:rPr>
                <w:rFonts w:eastAsia="Times"/>
                <w:sz w:val="24"/>
                <w:szCs w:val="12"/>
              </w:rPr>
            </w:pPr>
            <w:r w:rsidRPr="000A056E">
              <w:rPr>
                <w:rFonts w:eastAsia="Times"/>
                <w:sz w:val="24"/>
                <w:szCs w:val="12"/>
              </w:rPr>
              <w:t>Assurances</w:t>
            </w:r>
          </w:p>
        </w:tc>
        <w:tc>
          <w:tcPr>
            <w:tcW w:w="879"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3.0</w:t>
            </w:r>
          </w:p>
        </w:tc>
        <w:tc>
          <w:tcPr>
            <w:tcW w:w="895"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4.4</w:t>
            </w:r>
          </w:p>
        </w:tc>
        <w:tc>
          <w:tcPr>
            <w:tcW w:w="895"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5.8</w:t>
            </w:r>
          </w:p>
        </w:tc>
        <w:tc>
          <w:tcPr>
            <w:tcW w:w="896"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6.7</w:t>
            </w:r>
          </w:p>
        </w:tc>
        <w:tc>
          <w:tcPr>
            <w:tcW w:w="896"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6.6</w:t>
            </w:r>
          </w:p>
        </w:tc>
        <w:tc>
          <w:tcPr>
            <w:tcW w:w="896"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7.4</w:t>
            </w:r>
          </w:p>
        </w:tc>
        <w:tc>
          <w:tcPr>
            <w:tcW w:w="896"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8.2</w:t>
            </w:r>
          </w:p>
        </w:tc>
      </w:tr>
      <w:tr w:rsidR="00575E1A" w:rsidRPr="000A056E">
        <w:tc>
          <w:tcPr>
            <w:tcW w:w="2045" w:type="dxa"/>
          </w:tcPr>
          <w:p w:rsidR="00575E1A" w:rsidRPr="000A056E" w:rsidRDefault="00575E1A" w:rsidP="00575E1A">
            <w:pPr>
              <w:spacing w:before="60" w:after="60"/>
              <w:ind w:firstLine="0"/>
              <w:rPr>
                <w:rFonts w:eastAsia="Times"/>
                <w:sz w:val="24"/>
                <w:szCs w:val="12"/>
              </w:rPr>
            </w:pPr>
            <w:r w:rsidRPr="000A056E">
              <w:rPr>
                <w:rFonts w:eastAsia="Times"/>
                <w:sz w:val="24"/>
                <w:szCs w:val="12"/>
              </w:rPr>
              <w:t>Remboursements</w:t>
            </w:r>
          </w:p>
        </w:tc>
        <w:tc>
          <w:tcPr>
            <w:tcW w:w="879"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1.6</w:t>
            </w:r>
          </w:p>
        </w:tc>
        <w:tc>
          <w:tcPr>
            <w:tcW w:w="895"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4.7</w:t>
            </w:r>
          </w:p>
        </w:tc>
        <w:tc>
          <w:tcPr>
            <w:tcW w:w="895"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4.9</w:t>
            </w:r>
          </w:p>
        </w:tc>
        <w:tc>
          <w:tcPr>
            <w:tcW w:w="896"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5.7</w:t>
            </w:r>
          </w:p>
        </w:tc>
        <w:tc>
          <w:tcPr>
            <w:tcW w:w="896"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7.3</w:t>
            </w:r>
          </w:p>
        </w:tc>
        <w:tc>
          <w:tcPr>
            <w:tcW w:w="896"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7.1</w:t>
            </w:r>
          </w:p>
        </w:tc>
        <w:tc>
          <w:tcPr>
            <w:tcW w:w="896"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7.0</w:t>
            </w:r>
          </w:p>
        </w:tc>
      </w:tr>
      <w:tr w:rsidR="00575E1A" w:rsidRPr="000A056E">
        <w:tc>
          <w:tcPr>
            <w:tcW w:w="2045" w:type="dxa"/>
          </w:tcPr>
          <w:p w:rsidR="00575E1A" w:rsidRPr="000A056E" w:rsidRDefault="00575E1A" w:rsidP="00575E1A">
            <w:pPr>
              <w:spacing w:before="60" w:after="60"/>
              <w:ind w:firstLine="0"/>
              <w:rPr>
                <w:rFonts w:eastAsia="Times"/>
                <w:sz w:val="24"/>
                <w:szCs w:val="12"/>
              </w:rPr>
            </w:pPr>
            <w:r w:rsidRPr="000A056E">
              <w:rPr>
                <w:rFonts w:eastAsia="Times"/>
                <w:sz w:val="24"/>
                <w:szCs w:val="12"/>
              </w:rPr>
              <w:t>Soins médicaux</w:t>
            </w:r>
          </w:p>
        </w:tc>
        <w:tc>
          <w:tcPr>
            <w:tcW w:w="879"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6.3</w:t>
            </w:r>
          </w:p>
        </w:tc>
        <w:tc>
          <w:tcPr>
            <w:tcW w:w="895"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4.7</w:t>
            </w:r>
          </w:p>
        </w:tc>
        <w:tc>
          <w:tcPr>
            <w:tcW w:w="895"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3.7</w:t>
            </w:r>
          </w:p>
        </w:tc>
        <w:tc>
          <w:tcPr>
            <w:tcW w:w="896"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3.5</w:t>
            </w:r>
          </w:p>
        </w:tc>
        <w:tc>
          <w:tcPr>
            <w:tcW w:w="896"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3.6</w:t>
            </w:r>
          </w:p>
        </w:tc>
        <w:tc>
          <w:tcPr>
            <w:tcW w:w="896"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2.7</w:t>
            </w:r>
          </w:p>
        </w:tc>
        <w:tc>
          <w:tcPr>
            <w:tcW w:w="896"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2.8</w:t>
            </w:r>
          </w:p>
        </w:tc>
      </w:tr>
      <w:tr w:rsidR="00575E1A" w:rsidRPr="000A056E">
        <w:tc>
          <w:tcPr>
            <w:tcW w:w="2045" w:type="dxa"/>
          </w:tcPr>
          <w:p w:rsidR="00575E1A" w:rsidRPr="000A056E" w:rsidRDefault="00575E1A" w:rsidP="00575E1A">
            <w:pPr>
              <w:spacing w:before="60" w:after="60"/>
              <w:ind w:firstLine="0"/>
              <w:rPr>
                <w:rFonts w:eastAsia="Times"/>
                <w:sz w:val="24"/>
                <w:szCs w:val="12"/>
              </w:rPr>
            </w:pPr>
            <w:r w:rsidRPr="000A056E">
              <w:rPr>
                <w:rFonts w:eastAsia="Times"/>
                <w:sz w:val="24"/>
                <w:szCs w:val="12"/>
              </w:rPr>
              <w:t>Tabac et boi</w:t>
            </w:r>
            <w:r w:rsidRPr="000A056E">
              <w:rPr>
                <w:rFonts w:eastAsia="Times"/>
                <w:sz w:val="24"/>
                <w:szCs w:val="12"/>
              </w:rPr>
              <w:t>s</w:t>
            </w:r>
            <w:r w:rsidRPr="000A056E">
              <w:rPr>
                <w:rFonts w:eastAsia="Times"/>
                <w:sz w:val="24"/>
                <w:szCs w:val="12"/>
              </w:rPr>
              <w:t>sons</w:t>
            </w:r>
          </w:p>
        </w:tc>
        <w:tc>
          <w:tcPr>
            <w:tcW w:w="879"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3.6</w:t>
            </w:r>
          </w:p>
        </w:tc>
        <w:tc>
          <w:tcPr>
            <w:tcW w:w="895"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4.1</w:t>
            </w:r>
          </w:p>
        </w:tc>
        <w:tc>
          <w:tcPr>
            <w:tcW w:w="895"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3.7</w:t>
            </w:r>
          </w:p>
        </w:tc>
        <w:tc>
          <w:tcPr>
            <w:tcW w:w="896"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3.7</w:t>
            </w:r>
          </w:p>
        </w:tc>
        <w:tc>
          <w:tcPr>
            <w:tcW w:w="896"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3.3</w:t>
            </w:r>
          </w:p>
        </w:tc>
        <w:tc>
          <w:tcPr>
            <w:tcW w:w="896"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2.7</w:t>
            </w:r>
          </w:p>
        </w:tc>
        <w:tc>
          <w:tcPr>
            <w:tcW w:w="896"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2.5</w:t>
            </w:r>
          </w:p>
        </w:tc>
      </w:tr>
      <w:tr w:rsidR="00575E1A" w:rsidRPr="000A056E">
        <w:tc>
          <w:tcPr>
            <w:tcW w:w="2045" w:type="dxa"/>
          </w:tcPr>
          <w:p w:rsidR="00575E1A" w:rsidRPr="000A056E" w:rsidRDefault="00575E1A" w:rsidP="00575E1A">
            <w:pPr>
              <w:spacing w:before="60" w:after="60"/>
              <w:ind w:firstLine="0"/>
              <w:rPr>
                <w:rFonts w:eastAsia="Times"/>
                <w:sz w:val="24"/>
                <w:szCs w:val="12"/>
              </w:rPr>
            </w:pPr>
            <w:r w:rsidRPr="000A056E">
              <w:rPr>
                <w:rFonts w:eastAsia="Times"/>
                <w:sz w:val="24"/>
                <w:szCs w:val="12"/>
              </w:rPr>
              <w:t>Éducation</w:t>
            </w:r>
          </w:p>
        </w:tc>
        <w:tc>
          <w:tcPr>
            <w:tcW w:w="879"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2.1</w:t>
            </w:r>
          </w:p>
        </w:tc>
        <w:tc>
          <w:tcPr>
            <w:tcW w:w="895"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2.3</w:t>
            </w:r>
          </w:p>
        </w:tc>
        <w:tc>
          <w:tcPr>
            <w:tcW w:w="895"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2.4</w:t>
            </w:r>
          </w:p>
        </w:tc>
        <w:tc>
          <w:tcPr>
            <w:tcW w:w="896"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2.2</w:t>
            </w:r>
          </w:p>
        </w:tc>
        <w:tc>
          <w:tcPr>
            <w:tcW w:w="896"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2.8</w:t>
            </w:r>
          </w:p>
        </w:tc>
        <w:tc>
          <w:tcPr>
            <w:tcW w:w="896"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2.7</w:t>
            </w:r>
          </w:p>
        </w:tc>
        <w:tc>
          <w:tcPr>
            <w:tcW w:w="896" w:type="dxa"/>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2.8</w:t>
            </w:r>
          </w:p>
        </w:tc>
      </w:tr>
      <w:tr w:rsidR="00575E1A" w:rsidRPr="000A056E">
        <w:tc>
          <w:tcPr>
            <w:tcW w:w="2045" w:type="dxa"/>
            <w:tcBorders>
              <w:bottom w:val="single" w:sz="12" w:space="0" w:color="auto"/>
            </w:tcBorders>
          </w:tcPr>
          <w:p w:rsidR="00575E1A" w:rsidRPr="000A056E" w:rsidRDefault="00575E1A" w:rsidP="00575E1A">
            <w:pPr>
              <w:spacing w:before="60" w:after="60"/>
              <w:ind w:firstLine="0"/>
              <w:rPr>
                <w:rFonts w:eastAsia="Times"/>
                <w:sz w:val="24"/>
                <w:szCs w:val="12"/>
              </w:rPr>
            </w:pPr>
            <w:r w:rsidRPr="000A056E">
              <w:rPr>
                <w:rFonts w:eastAsia="Times"/>
                <w:sz w:val="24"/>
                <w:szCs w:val="12"/>
              </w:rPr>
              <w:t>Loisirs</w:t>
            </w:r>
          </w:p>
        </w:tc>
        <w:tc>
          <w:tcPr>
            <w:tcW w:w="879" w:type="dxa"/>
            <w:tcBorders>
              <w:bottom w:val="single" w:sz="12" w:space="0" w:color="auto"/>
            </w:tcBorders>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1.2</w:t>
            </w:r>
          </w:p>
        </w:tc>
        <w:tc>
          <w:tcPr>
            <w:tcW w:w="895" w:type="dxa"/>
            <w:tcBorders>
              <w:bottom w:val="single" w:sz="12" w:space="0" w:color="auto"/>
            </w:tcBorders>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1.4</w:t>
            </w:r>
          </w:p>
        </w:tc>
        <w:tc>
          <w:tcPr>
            <w:tcW w:w="895" w:type="dxa"/>
            <w:tcBorders>
              <w:bottom w:val="single" w:sz="12" w:space="0" w:color="auto"/>
            </w:tcBorders>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2.1</w:t>
            </w:r>
          </w:p>
        </w:tc>
        <w:tc>
          <w:tcPr>
            <w:tcW w:w="896" w:type="dxa"/>
            <w:tcBorders>
              <w:bottom w:val="single" w:sz="12" w:space="0" w:color="auto"/>
            </w:tcBorders>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2.8</w:t>
            </w:r>
          </w:p>
        </w:tc>
        <w:tc>
          <w:tcPr>
            <w:tcW w:w="896" w:type="dxa"/>
            <w:tcBorders>
              <w:bottom w:val="single" w:sz="12" w:space="0" w:color="auto"/>
            </w:tcBorders>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3.0</w:t>
            </w:r>
          </w:p>
        </w:tc>
        <w:tc>
          <w:tcPr>
            <w:tcW w:w="896" w:type="dxa"/>
            <w:tcBorders>
              <w:bottom w:val="single" w:sz="12" w:space="0" w:color="auto"/>
            </w:tcBorders>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2.6</w:t>
            </w:r>
          </w:p>
        </w:tc>
        <w:tc>
          <w:tcPr>
            <w:tcW w:w="896" w:type="dxa"/>
            <w:tcBorders>
              <w:bottom w:val="single" w:sz="12" w:space="0" w:color="auto"/>
            </w:tcBorders>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2.3</w:t>
            </w:r>
          </w:p>
        </w:tc>
      </w:tr>
      <w:tr w:rsidR="00575E1A" w:rsidRPr="000A056E">
        <w:tc>
          <w:tcPr>
            <w:tcW w:w="2045" w:type="dxa"/>
            <w:tcBorders>
              <w:top w:val="single" w:sz="12" w:space="0" w:color="auto"/>
              <w:bottom w:val="single" w:sz="12" w:space="0" w:color="auto"/>
            </w:tcBorders>
          </w:tcPr>
          <w:p w:rsidR="00575E1A" w:rsidRPr="000A056E" w:rsidRDefault="00575E1A" w:rsidP="00575E1A">
            <w:pPr>
              <w:spacing w:before="60" w:after="60"/>
              <w:ind w:firstLine="0"/>
              <w:rPr>
                <w:rFonts w:eastAsia="Times"/>
                <w:sz w:val="24"/>
                <w:szCs w:val="12"/>
              </w:rPr>
            </w:pPr>
            <w:r w:rsidRPr="000A056E">
              <w:rPr>
                <w:rFonts w:eastAsia="Times"/>
                <w:sz w:val="24"/>
                <w:szCs w:val="12"/>
              </w:rPr>
              <w:t>TOTAL</w:t>
            </w:r>
          </w:p>
        </w:tc>
        <w:tc>
          <w:tcPr>
            <w:tcW w:w="879" w:type="dxa"/>
            <w:tcBorders>
              <w:top w:val="single" w:sz="12" w:space="0" w:color="auto"/>
              <w:bottom w:val="single" w:sz="12" w:space="0" w:color="auto"/>
            </w:tcBorders>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98.6</w:t>
            </w:r>
          </w:p>
        </w:tc>
        <w:tc>
          <w:tcPr>
            <w:tcW w:w="895" w:type="dxa"/>
            <w:tcBorders>
              <w:top w:val="single" w:sz="12" w:space="0" w:color="auto"/>
              <w:bottom w:val="single" w:sz="12" w:space="0" w:color="auto"/>
            </w:tcBorders>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98.8</w:t>
            </w:r>
          </w:p>
        </w:tc>
        <w:tc>
          <w:tcPr>
            <w:tcW w:w="895" w:type="dxa"/>
            <w:tcBorders>
              <w:top w:val="single" w:sz="12" w:space="0" w:color="auto"/>
              <w:bottom w:val="single" w:sz="12" w:space="0" w:color="auto"/>
            </w:tcBorders>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98.7</w:t>
            </w:r>
          </w:p>
        </w:tc>
        <w:tc>
          <w:tcPr>
            <w:tcW w:w="896" w:type="dxa"/>
            <w:tcBorders>
              <w:top w:val="single" w:sz="12" w:space="0" w:color="auto"/>
              <w:bottom w:val="single" w:sz="12" w:space="0" w:color="auto"/>
            </w:tcBorders>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98.7</w:t>
            </w:r>
          </w:p>
        </w:tc>
        <w:tc>
          <w:tcPr>
            <w:tcW w:w="896" w:type="dxa"/>
            <w:tcBorders>
              <w:top w:val="single" w:sz="12" w:space="0" w:color="auto"/>
              <w:bottom w:val="single" w:sz="12" w:space="0" w:color="auto"/>
            </w:tcBorders>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98.7</w:t>
            </w:r>
          </w:p>
        </w:tc>
        <w:tc>
          <w:tcPr>
            <w:tcW w:w="896" w:type="dxa"/>
            <w:tcBorders>
              <w:top w:val="single" w:sz="12" w:space="0" w:color="auto"/>
              <w:bottom w:val="single" w:sz="12" w:space="0" w:color="auto"/>
            </w:tcBorders>
          </w:tcPr>
          <w:p w:rsidR="00575E1A" w:rsidRPr="000A056E" w:rsidRDefault="00575E1A" w:rsidP="00575E1A">
            <w:pPr>
              <w:tabs>
                <w:tab w:val="decimal" w:pos="415"/>
              </w:tabs>
              <w:spacing w:before="60" w:after="60"/>
              <w:ind w:firstLine="0"/>
              <w:rPr>
                <w:rFonts w:eastAsia="Times"/>
                <w:sz w:val="24"/>
                <w:szCs w:val="12"/>
              </w:rPr>
            </w:pPr>
            <w:r w:rsidRPr="000A056E">
              <w:rPr>
                <w:rFonts w:eastAsia="Times"/>
                <w:sz w:val="24"/>
                <w:szCs w:val="12"/>
              </w:rPr>
              <w:t>97.9</w:t>
            </w:r>
          </w:p>
        </w:tc>
        <w:tc>
          <w:tcPr>
            <w:tcW w:w="896" w:type="dxa"/>
            <w:tcBorders>
              <w:top w:val="single" w:sz="12" w:space="0" w:color="auto"/>
              <w:bottom w:val="single" w:sz="12" w:space="0" w:color="auto"/>
            </w:tcBorders>
          </w:tcPr>
          <w:p w:rsidR="00575E1A" w:rsidRPr="000A056E" w:rsidRDefault="00575E1A" w:rsidP="00575E1A">
            <w:pPr>
              <w:tabs>
                <w:tab w:val="decimal" w:pos="415"/>
              </w:tabs>
              <w:spacing w:before="60" w:after="60"/>
              <w:ind w:firstLine="0"/>
              <w:rPr>
                <w:rFonts w:eastAsia="Times"/>
                <w:sz w:val="24"/>
              </w:rPr>
            </w:pPr>
            <w:r w:rsidRPr="000A056E">
              <w:rPr>
                <w:rFonts w:eastAsia="Times"/>
                <w:sz w:val="24"/>
                <w:szCs w:val="12"/>
              </w:rPr>
              <w:t>98.8</w:t>
            </w:r>
          </w:p>
        </w:tc>
      </w:tr>
    </w:tbl>
    <w:p w:rsidR="00575E1A" w:rsidRPr="000F6A69" w:rsidRDefault="00575E1A" w:rsidP="00575E1A">
      <w:pPr>
        <w:spacing w:before="120" w:after="120"/>
        <w:jc w:val="both"/>
        <w:rPr>
          <w:szCs w:val="12"/>
        </w:rPr>
      </w:pPr>
    </w:p>
    <w:p w:rsidR="00575E1A" w:rsidRPr="000F6A69" w:rsidRDefault="00575E1A" w:rsidP="00575E1A">
      <w:pPr>
        <w:spacing w:before="120" w:after="120"/>
        <w:jc w:val="both"/>
      </w:pPr>
      <w:r w:rsidRPr="000F6A69">
        <w:t>Cette analyse préliminaire de l'influence des revenus sur les dépe</w:t>
      </w:r>
      <w:r w:rsidRPr="000F6A69">
        <w:t>n</w:t>
      </w:r>
      <w:r w:rsidRPr="000F6A69">
        <w:t>ses familiales demeure incomplète et partiellement inadéquate. Car la répartition des dépenses ne dépend pas uniquement des besoins en soi, mais aussi de la structure de la famille (dimension et structure des âges). Plus le nombre des unités adultes de consommation augmente, plus les postes non compressibles acquièrent de l'importance au d</w:t>
      </w:r>
      <w:r w:rsidRPr="000F6A69">
        <w:t>é</w:t>
      </w:r>
      <w:r w:rsidRPr="000F6A69">
        <w:t>triment des postes extensibles. Le tableau 4 illustre bien cette interd</w:t>
      </w:r>
      <w:r w:rsidRPr="000F6A69">
        <w:t>é</w:t>
      </w:r>
      <w:r w:rsidRPr="000F6A69">
        <w:t>pendance entre les postes du budget familial.</w:t>
      </w:r>
    </w:p>
    <w:p w:rsidR="00575E1A" w:rsidRPr="000F6A69" w:rsidRDefault="00575E1A" w:rsidP="00575E1A">
      <w:pPr>
        <w:spacing w:before="120" w:after="120"/>
        <w:jc w:val="both"/>
      </w:pPr>
    </w:p>
    <w:p w:rsidR="00575E1A" w:rsidRPr="000F6A69" w:rsidRDefault="00575E1A" w:rsidP="00575E1A">
      <w:pPr>
        <w:spacing w:before="120" w:after="120"/>
        <w:ind w:left="1080" w:hanging="360"/>
        <w:jc w:val="both"/>
      </w:pPr>
      <w:r w:rsidRPr="000F6A69">
        <w:t>a)</w:t>
      </w:r>
      <w:r w:rsidRPr="000F6A69">
        <w:tab/>
        <w:t>Les dépenses pour l’alimentation, le vêtement et l'instruction s'accroissent avec l'addition de nouveaux membres dans une famille ;</w:t>
      </w:r>
    </w:p>
    <w:p w:rsidR="00575E1A" w:rsidRPr="000F6A69" w:rsidRDefault="00575E1A" w:rsidP="00575E1A">
      <w:pPr>
        <w:spacing w:before="120" w:after="120"/>
        <w:ind w:left="1080" w:hanging="360"/>
        <w:jc w:val="both"/>
      </w:pPr>
      <w:r w:rsidRPr="000F6A69">
        <w:rPr>
          <w:i/>
          <w:iCs/>
          <w:szCs w:val="18"/>
        </w:rPr>
        <w:t>b)</w:t>
      </w:r>
      <w:r w:rsidRPr="000F6A69">
        <w:rPr>
          <w:i/>
          <w:iCs/>
          <w:szCs w:val="18"/>
        </w:rPr>
        <w:tab/>
      </w:r>
      <w:r w:rsidRPr="000F6A69">
        <w:t>Par ailleurs, on doit comprimer les dépenses de presque tous les autres postes, y compris celles de logement. La propo</w:t>
      </w:r>
      <w:r w:rsidRPr="000F6A69">
        <w:t>r</w:t>
      </w:r>
      <w:r w:rsidRPr="000F6A69">
        <w:t>tion des montants utilisés pour le re</w:t>
      </w:r>
      <w:r w:rsidRPr="000F6A69">
        <w:t>m</w:t>
      </w:r>
      <w:r w:rsidRPr="000F6A69">
        <w:t>boursement des dettes demeure stable quelle que soit la grandeur de la famille.</w:t>
      </w:r>
    </w:p>
    <w:p w:rsidR="00575E1A" w:rsidRPr="000F6A69" w:rsidRDefault="00575E1A" w:rsidP="00575E1A">
      <w:pPr>
        <w:spacing w:before="120" w:after="120"/>
        <w:jc w:val="both"/>
      </w:pPr>
    </w:p>
    <w:p w:rsidR="00575E1A" w:rsidRPr="000F6A69" w:rsidRDefault="00575E1A" w:rsidP="00575E1A">
      <w:pPr>
        <w:spacing w:before="120" w:after="120"/>
        <w:jc w:val="both"/>
      </w:pPr>
      <w:r w:rsidRPr="000F6A69">
        <w:t>Ainsi, revenu et grandeur de la famille influencent la structure du budget en sens inverse. Or, la grandeur de la famille dans la popul</w:t>
      </w:r>
      <w:r w:rsidRPr="000F6A69">
        <w:t>a</w:t>
      </w:r>
      <w:r w:rsidRPr="000F6A69">
        <w:t>tion étudiée varie propo</w:t>
      </w:r>
      <w:r w:rsidRPr="000F6A69">
        <w:t>r</w:t>
      </w:r>
      <w:r w:rsidRPr="000F6A69">
        <w:t>tionnellement avec le revenu ; plus le revenu s'élève, plus la famille est grande comme l'illustre le tableau 5. La r</w:t>
      </w:r>
      <w:r w:rsidRPr="000F6A69">
        <w:t>e</w:t>
      </w:r>
      <w:r w:rsidRPr="000F6A69">
        <w:t>lation entre le revenu et la structure du budget est donc faussée par la relation entre le revenu et la grandeur de la famille.</w:t>
      </w:r>
    </w:p>
    <w:p w:rsidR="00575E1A" w:rsidRPr="000F6A69" w:rsidRDefault="00575E1A" w:rsidP="00575E1A">
      <w:pPr>
        <w:spacing w:before="120" w:after="120"/>
        <w:jc w:val="both"/>
      </w:pPr>
      <w:r w:rsidRPr="000F6A69">
        <w:t>[23]</w:t>
      </w:r>
    </w:p>
    <w:p w:rsidR="00575E1A" w:rsidRPr="000F6A69" w:rsidRDefault="00575E1A" w:rsidP="00575E1A">
      <w:pPr>
        <w:spacing w:before="120" w:after="120"/>
        <w:jc w:val="center"/>
        <w:rPr>
          <w:sz w:val="24"/>
          <w:szCs w:val="16"/>
        </w:rPr>
      </w:pPr>
      <w:r w:rsidRPr="000F6A69">
        <w:rPr>
          <w:sz w:val="24"/>
          <w:szCs w:val="16"/>
        </w:rPr>
        <w:t>TABLEAU 4</w:t>
      </w:r>
    </w:p>
    <w:p w:rsidR="00575E1A" w:rsidRPr="000F6A69" w:rsidRDefault="00575E1A" w:rsidP="00575E1A">
      <w:pPr>
        <w:spacing w:before="120" w:after="120"/>
        <w:jc w:val="center"/>
        <w:rPr>
          <w:i/>
          <w:iCs/>
          <w:sz w:val="24"/>
          <w:szCs w:val="14"/>
        </w:rPr>
      </w:pPr>
      <w:r w:rsidRPr="000F6A69">
        <w:rPr>
          <w:i/>
          <w:iCs/>
          <w:sz w:val="24"/>
          <w:szCs w:val="14"/>
        </w:rPr>
        <w:t>Influence de la dimension de la famille sur la structure des dépe</w:t>
      </w:r>
      <w:r w:rsidRPr="000F6A69">
        <w:rPr>
          <w:i/>
          <w:iCs/>
          <w:sz w:val="24"/>
          <w:szCs w:val="14"/>
        </w:rPr>
        <w:t>n</w:t>
      </w:r>
      <w:r w:rsidRPr="000F6A69">
        <w:rPr>
          <w:i/>
          <w:iCs/>
          <w:sz w:val="24"/>
          <w:szCs w:val="14"/>
        </w:rPr>
        <w:t>ses.</w:t>
      </w:r>
    </w:p>
    <w:tbl>
      <w:tblPr>
        <w:tblW w:w="0" w:type="auto"/>
        <w:tblLook w:val="00BF" w:firstRow="1" w:lastRow="0" w:firstColumn="1" w:lastColumn="0" w:noHBand="0" w:noVBand="0"/>
      </w:tblPr>
      <w:tblGrid>
        <w:gridCol w:w="1883"/>
        <w:gridCol w:w="1041"/>
        <w:gridCol w:w="1041"/>
        <w:gridCol w:w="1042"/>
        <w:gridCol w:w="1043"/>
        <w:gridCol w:w="1043"/>
        <w:gridCol w:w="1043"/>
      </w:tblGrid>
      <w:tr w:rsidR="00575E1A" w:rsidRPr="000F6A69">
        <w:tc>
          <w:tcPr>
            <w:tcW w:w="1883" w:type="dxa"/>
            <w:vMerge w:val="restart"/>
            <w:tcBorders>
              <w:top w:val="single" w:sz="12" w:space="0" w:color="auto"/>
            </w:tcBorders>
            <w:shd w:val="clear" w:color="auto" w:fill="E9E6CE"/>
            <w:vAlign w:val="center"/>
          </w:tcPr>
          <w:p w:rsidR="00575E1A" w:rsidRPr="000F6A69" w:rsidRDefault="00575E1A" w:rsidP="00575E1A">
            <w:pPr>
              <w:spacing w:before="120" w:after="120"/>
              <w:ind w:firstLine="0"/>
              <w:rPr>
                <w:rFonts w:eastAsia="Times"/>
                <w:iCs/>
                <w:sz w:val="24"/>
                <w:szCs w:val="14"/>
              </w:rPr>
            </w:pPr>
            <w:r w:rsidRPr="000F6A69">
              <w:rPr>
                <w:rFonts w:eastAsia="Times"/>
                <w:iCs/>
                <w:sz w:val="24"/>
                <w:szCs w:val="14"/>
              </w:rPr>
              <w:t>Poste</w:t>
            </w:r>
          </w:p>
        </w:tc>
        <w:tc>
          <w:tcPr>
            <w:tcW w:w="6253" w:type="dxa"/>
            <w:gridSpan w:val="6"/>
            <w:tcBorders>
              <w:top w:val="single" w:sz="12" w:space="0" w:color="auto"/>
              <w:bottom w:val="single" w:sz="12" w:space="0" w:color="auto"/>
            </w:tcBorders>
            <w:shd w:val="clear" w:color="auto" w:fill="E9E6CE"/>
          </w:tcPr>
          <w:p w:rsidR="00575E1A" w:rsidRPr="000F6A69" w:rsidRDefault="00575E1A" w:rsidP="00575E1A">
            <w:pPr>
              <w:spacing w:before="120" w:after="120"/>
              <w:ind w:firstLine="0"/>
              <w:jc w:val="center"/>
              <w:rPr>
                <w:rFonts w:eastAsia="Times"/>
                <w:iCs/>
                <w:sz w:val="24"/>
                <w:szCs w:val="14"/>
              </w:rPr>
            </w:pPr>
            <w:r w:rsidRPr="000F6A69">
              <w:rPr>
                <w:rFonts w:eastAsia="Times"/>
                <w:iCs/>
                <w:sz w:val="24"/>
                <w:szCs w:val="14"/>
              </w:rPr>
              <w:t>Unités de dépense</w:t>
            </w:r>
          </w:p>
        </w:tc>
      </w:tr>
      <w:tr w:rsidR="00575E1A" w:rsidRPr="000F6A69">
        <w:tc>
          <w:tcPr>
            <w:tcW w:w="1883" w:type="dxa"/>
            <w:vMerge/>
            <w:tcBorders>
              <w:bottom w:val="single" w:sz="12" w:space="0" w:color="auto"/>
            </w:tcBorders>
            <w:shd w:val="clear" w:color="auto" w:fill="E9E6CE"/>
          </w:tcPr>
          <w:p w:rsidR="00575E1A" w:rsidRPr="000F6A69" w:rsidRDefault="00575E1A" w:rsidP="00575E1A">
            <w:pPr>
              <w:spacing w:before="120" w:after="120"/>
              <w:ind w:firstLine="0"/>
              <w:jc w:val="both"/>
              <w:rPr>
                <w:rFonts w:eastAsia="Times"/>
                <w:iCs/>
                <w:sz w:val="24"/>
                <w:szCs w:val="14"/>
              </w:rPr>
            </w:pPr>
          </w:p>
        </w:tc>
        <w:tc>
          <w:tcPr>
            <w:tcW w:w="1041" w:type="dxa"/>
            <w:tcBorders>
              <w:top w:val="single" w:sz="12" w:space="0" w:color="auto"/>
              <w:bottom w:val="single" w:sz="12" w:space="0" w:color="auto"/>
            </w:tcBorders>
            <w:shd w:val="clear" w:color="auto" w:fill="E9E6CE"/>
          </w:tcPr>
          <w:p w:rsidR="00575E1A" w:rsidRPr="000F6A69" w:rsidRDefault="00575E1A" w:rsidP="00575E1A">
            <w:pPr>
              <w:spacing w:before="120" w:after="120"/>
              <w:ind w:firstLine="0"/>
              <w:jc w:val="center"/>
              <w:rPr>
                <w:rFonts w:eastAsia="Times"/>
                <w:szCs w:val="12"/>
              </w:rPr>
            </w:pPr>
            <w:r w:rsidRPr="000F6A69">
              <w:rPr>
                <w:rFonts w:eastAsia="Times"/>
                <w:sz w:val="24"/>
                <w:szCs w:val="12"/>
              </w:rPr>
              <w:t>2.3</w:t>
            </w:r>
          </w:p>
        </w:tc>
        <w:tc>
          <w:tcPr>
            <w:tcW w:w="1041" w:type="dxa"/>
            <w:tcBorders>
              <w:top w:val="single" w:sz="12" w:space="0" w:color="auto"/>
              <w:bottom w:val="single" w:sz="12" w:space="0" w:color="auto"/>
            </w:tcBorders>
            <w:shd w:val="clear" w:color="auto" w:fill="E9E6CE"/>
          </w:tcPr>
          <w:p w:rsidR="00575E1A" w:rsidRPr="000F6A69" w:rsidRDefault="00575E1A" w:rsidP="00575E1A">
            <w:pPr>
              <w:spacing w:before="120" w:after="120"/>
              <w:ind w:firstLine="0"/>
              <w:jc w:val="center"/>
              <w:rPr>
                <w:rFonts w:eastAsia="Times"/>
                <w:szCs w:val="12"/>
              </w:rPr>
            </w:pPr>
            <w:r w:rsidRPr="000F6A69">
              <w:rPr>
                <w:rFonts w:eastAsia="Times"/>
                <w:sz w:val="24"/>
                <w:szCs w:val="12"/>
              </w:rPr>
              <w:t>3.3</w:t>
            </w:r>
          </w:p>
        </w:tc>
        <w:tc>
          <w:tcPr>
            <w:tcW w:w="1042" w:type="dxa"/>
            <w:tcBorders>
              <w:top w:val="single" w:sz="12" w:space="0" w:color="auto"/>
              <w:bottom w:val="single" w:sz="12" w:space="0" w:color="auto"/>
            </w:tcBorders>
            <w:shd w:val="clear" w:color="auto" w:fill="E9E6CE"/>
          </w:tcPr>
          <w:p w:rsidR="00575E1A" w:rsidRPr="000F6A69" w:rsidRDefault="00575E1A" w:rsidP="00575E1A">
            <w:pPr>
              <w:spacing w:before="120" w:after="120"/>
              <w:ind w:firstLine="0"/>
              <w:jc w:val="center"/>
              <w:rPr>
                <w:rFonts w:eastAsia="Times"/>
                <w:szCs w:val="12"/>
              </w:rPr>
            </w:pPr>
            <w:r w:rsidRPr="000F6A69">
              <w:rPr>
                <w:rFonts w:eastAsia="Times"/>
                <w:sz w:val="24"/>
                <w:szCs w:val="12"/>
              </w:rPr>
              <w:t>4.4</w:t>
            </w:r>
          </w:p>
        </w:tc>
        <w:tc>
          <w:tcPr>
            <w:tcW w:w="1043" w:type="dxa"/>
            <w:tcBorders>
              <w:top w:val="single" w:sz="12" w:space="0" w:color="auto"/>
              <w:bottom w:val="single" w:sz="12" w:space="0" w:color="auto"/>
            </w:tcBorders>
            <w:shd w:val="clear" w:color="auto" w:fill="E9E6CE"/>
          </w:tcPr>
          <w:p w:rsidR="00575E1A" w:rsidRPr="000F6A69" w:rsidRDefault="00575E1A" w:rsidP="00575E1A">
            <w:pPr>
              <w:spacing w:before="120" w:after="120"/>
              <w:ind w:firstLine="0"/>
              <w:jc w:val="center"/>
              <w:rPr>
                <w:rFonts w:eastAsia="Times"/>
                <w:szCs w:val="12"/>
              </w:rPr>
            </w:pPr>
            <w:r w:rsidRPr="000F6A69">
              <w:rPr>
                <w:rFonts w:eastAsia="Times"/>
                <w:sz w:val="24"/>
                <w:szCs w:val="12"/>
              </w:rPr>
              <w:t>5.3</w:t>
            </w:r>
          </w:p>
        </w:tc>
        <w:tc>
          <w:tcPr>
            <w:tcW w:w="1043" w:type="dxa"/>
            <w:tcBorders>
              <w:top w:val="single" w:sz="12" w:space="0" w:color="auto"/>
              <w:bottom w:val="single" w:sz="12" w:space="0" w:color="auto"/>
            </w:tcBorders>
            <w:shd w:val="clear" w:color="auto" w:fill="E9E6CE"/>
          </w:tcPr>
          <w:p w:rsidR="00575E1A" w:rsidRPr="000F6A69" w:rsidRDefault="00575E1A" w:rsidP="00575E1A">
            <w:pPr>
              <w:spacing w:before="120" w:after="120"/>
              <w:ind w:firstLine="0"/>
              <w:jc w:val="center"/>
              <w:rPr>
                <w:rFonts w:eastAsia="Times"/>
                <w:szCs w:val="12"/>
              </w:rPr>
            </w:pPr>
            <w:r w:rsidRPr="000F6A69">
              <w:rPr>
                <w:rFonts w:eastAsia="Times"/>
                <w:sz w:val="24"/>
                <w:szCs w:val="12"/>
              </w:rPr>
              <w:t>6.4</w:t>
            </w:r>
          </w:p>
        </w:tc>
        <w:tc>
          <w:tcPr>
            <w:tcW w:w="1043" w:type="dxa"/>
            <w:tcBorders>
              <w:top w:val="single" w:sz="12" w:space="0" w:color="auto"/>
              <w:bottom w:val="single" w:sz="12" w:space="0" w:color="auto"/>
            </w:tcBorders>
            <w:shd w:val="clear" w:color="auto" w:fill="E9E6CE"/>
          </w:tcPr>
          <w:p w:rsidR="00575E1A" w:rsidRPr="000F6A69" w:rsidRDefault="00575E1A" w:rsidP="00575E1A">
            <w:pPr>
              <w:spacing w:before="120" w:after="120"/>
              <w:ind w:firstLine="0"/>
              <w:jc w:val="center"/>
              <w:rPr>
                <w:rFonts w:eastAsia="Times"/>
              </w:rPr>
            </w:pPr>
            <w:r w:rsidRPr="000F6A69">
              <w:rPr>
                <w:rFonts w:eastAsia="Times"/>
                <w:sz w:val="24"/>
                <w:szCs w:val="12"/>
              </w:rPr>
              <w:t>7.3</w:t>
            </w:r>
          </w:p>
        </w:tc>
      </w:tr>
      <w:tr w:rsidR="00575E1A" w:rsidRPr="000F6A69">
        <w:tc>
          <w:tcPr>
            <w:tcW w:w="1883" w:type="dxa"/>
            <w:tcBorders>
              <w:top w:val="single" w:sz="12" w:space="0" w:color="auto"/>
            </w:tcBorders>
          </w:tcPr>
          <w:p w:rsidR="00575E1A" w:rsidRPr="000F6A69" w:rsidRDefault="00575E1A" w:rsidP="00575E1A">
            <w:pPr>
              <w:spacing w:before="120" w:after="40"/>
              <w:ind w:firstLine="0"/>
              <w:rPr>
                <w:rFonts w:eastAsia="Times"/>
                <w:szCs w:val="12"/>
              </w:rPr>
            </w:pPr>
            <w:r w:rsidRPr="000F6A69">
              <w:rPr>
                <w:rFonts w:eastAsia="Times"/>
                <w:sz w:val="24"/>
                <w:szCs w:val="12"/>
              </w:rPr>
              <w:t>Nourriture</w:t>
            </w:r>
          </w:p>
        </w:tc>
        <w:tc>
          <w:tcPr>
            <w:tcW w:w="1041" w:type="dxa"/>
            <w:tcBorders>
              <w:top w:val="single" w:sz="12" w:space="0" w:color="auto"/>
            </w:tcBorders>
          </w:tcPr>
          <w:p w:rsidR="00575E1A" w:rsidRPr="000F6A69" w:rsidRDefault="00575E1A" w:rsidP="00575E1A">
            <w:pPr>
              <w:spacing w:before="120" w:after="40"/>
              <w:ind w:firstLine="0"/>
              <w:rPr>
                <w:rFonts w:eastAsia="Times"/>
                <w:szCs w:val="12"/>
              </w:rPr>
            </w:pPr>
            <w:r w:rsidRPr="000F6A69">
              <w:rPr>
                <w:rFonts w:eastAsia="Times"/>
                <w:sz w:val="24"/>
                <w:szCs w:val="12"/>
              </w:rPr>
              <w:t>31.8</w:t>
            </w:r>
          </w:p>
        </w:tc>
        <w:tc>
          <w:tcPr>
            <w:tcW w:w="1041" w:type="dxa"/>
            <w:tcBorders>
              <w:top w:val="single" w:sz="12" w:space="0" w:color="auto"/>
            </w:tcBorders>
          </w:tcPr>
          <w:p w:rsidR="00575E1A" w:rsidRPr="000F6A69" w:rsidRDefault="00575E1A" w:rsidP="00575E1A">
            <w:pPr>
              <w:spacing w:before="120" w:after="40"/>
              <w:ind w:firstLine="0"/>
              <w:rPr>
                <w:rFonts w:eastAsia="Times"/>
                <w:szCs w:val="12"/>
              </w:rPr>
            </w:pPr>
            <w:r w:rsidRPr="000F6A69">
              <w:rPr>
                <w:rFonts w:eastAsia="Times"/>
                <w:sz w:val="24"/>
                <w:szCs w:val="12"/>
              </w:rPr>
              <w:t>35.5</w:t>
            </w:r>
          </w:p>
        </w:tc>
        <w:tc>
          <w:tcPr>
            <w:tcW w:w="1042" w:type="dxa"/>
            <w:tcBorders>
              <w:top w:val="single" w:sz="12" w:space="0" w:color="auto"/>
            </w:tcBorders>
          </w:tcPr>
          <w:p w:rsidR="00575E1A" w:rsidRPr="000F6A69" w:rsidRDefault="00575E1A" w:rsidP="00575E1A">
            <w:pPr>
              <w:spacing w:before="120" w:after="40"/>
              <w:ind w:firstLine="0"/>
              <w:rPr>
                <w:rFonts w:eastAsia="Times"/>
                <w:szCs w:val="12"/>
              </w:rPr>
            </w:pPr>
            <w:r w:rsidRPr="000F6A69">
              <w:rPr>
                <w:rFonts w:eastAsia="Times"/>
                <w:sz w:val="24"/>
                <w:szCs w:val="12"/>
              </w:rPr>
              <w:t>38.4</w:t>
            </w:r>
          </w:p>
        </w:tc>
        <w:tc>
          <w:tcPr>
            <w:tcW w:w="1043" w:type="dxa"/>
            <w:tcBorders>
              <w:top w:val="single" w:sz="12" w:space="0" w:color="auto"/>
            </w:tcBorders>
          </w:tcPr>
          <w:p w:rsidR="00575E1A" w:rsidRPr="000F6A69" w:rsidRDefault="00575E1A" w:rsidP="00575E1A">
            <w:pPr>
              <w:spacing w:before="120" w:after="40"/>
              <w:ind w:firstLine="0"/>
              <w:rPr>
                <w:rFonts w:eastAsia="Times"/>
                <w:szCs w:val="12"/>
              </w:rPr>
            </w:pPr>
            <w:r w:rsidRPr="000F6A69">
              <w:rPr>
                <w:rFonts w:eastAsia="Times"/>
                <w:sz w:val="24"/>
                <w:szCs w:val="12"/>
              </w:rPr>
              <w:t>40.4</w:t>
            </w:r>
          </w:p>
        </w:tc>
        <w:tc>
          <w:tcPr>
            <w:tcW w:w="1043" w:type="dxa"/>
            <w:tcBorders>
              <w:top w:val="single" w:sz="12" w:space="0" w:color="auto"/>
            </w:tcBorders>
          </w:tcPr>
          <w:p w:rsidR="00575E1A" w:rsidRPr="000F6A69" w:rsidRDefault="00575E1A" w:rsidP="00575E1A">
            <w:pPr>
              <w:spacing w:before="120" w:after="40"/>
              <w:ind w:firstLine="0"/>
              <w:rPr>
                <w:rFonts w:eastAsia="Times"/>
                <w:szCs w:val="12"/>
              </w:rPr>
            </w:pPr>
            <w:r w:rsidRPr="000F6A69">
              <w:rPr>
                <w:rFonts w:eastAsia="Times"/>
                <w:sz w:val="24"/>
                <w:szCs w:val="12"/>
              </w:rPr>
              <w:t>43.1</w:t>
            </w:r>
          </w:p>
        </w:tc>
        <w:tc>
          <w:tcPr>
            <w:tcW w:w="1043" w:type="dxa"/>
            <w:tcBorders>
              <w:top w:val="single" w:sz="12" w:space="0" w:color="auto"/>
            </w:tcBorders>
          </w:tcPr>
          <w:p w:rsidR="00575E1A" w:rsidRPr="000F6A69" w:rsidRDefault="00575E1A" w:rsidP="00575E1A">
            <w:pPr>
              <w:spacing w:before="120" w:after="40"/>
              <w:ind w:firstLine="0"/>
              <w:rPr>
                <w:rFonts w:eastAsia="Times"/>
                <w:szCs w:val="12"/>
              </w:rPr>
            </w:pPr>
            <w:r w:rsidRPr="000F6A69">
              <w:rPr>
                <w:rFonts w:eastAsia="Times"/>
                <w:sz w:val="24"/>
                <w:szCs w:val="12"/>
              </w:rPr>
              <w:t>43.3</w:t>
            </w:r>
          </w:p>
        </w:tc>
      </w:tr>
      <w:tr w:rsidR="00575E1A" w:rsidRPr="000F6A69">
        <w:tc>
          <w:tcPr>
            <w:tcW w:w="1883" w:type="dxa"/>
          </w:tcPr>
          <w:p w:rsidR="00575E1A" w:rsidRPr="000F6A69" w:rsidRDefault="00575E1A" w:rsidP="00575E1A">
            <w:pPr>
              <w:spacing w:before="40" w:after="40"/>
              <w:ind w:firstLine="0"/>
              <w:rPr>
                <w:rFonts w:eastAsia="Times"/>
                <w:szCs w:val="12"/>
              </w:rPr>
            </w:pPr>
            <w:r w:rsidRPr="000F6A69">
              <w:rPr>
                <w:rFonts w:eastAsia="Times"/>
                <w:sz w:val="24"/>
                <w:szCs w:val="12"/>
              </w:rPr>
              <w:t>Logement</w:t>
            </w:r>
          </w:p>
        </w:tc>
        <w:tc>
          <w:tcPr>
            <w:tcW w:w="1041" w:type="dxa"/>
          </w:tcPr>
          <w:p w:rsidR="00575E1A" w:rsidRPr="000F6A69" w:rsidRDefault="00575E1A" w:rsidP="00575E1A">
            <w:pPr>
              <w:spacing w:before="40" w:after="40"/>
              <w:ind w:firstLine="0"/>
              <w:rPr>
                <w:rFonts w:eastAsia="Times"/>
                <w:szCs w:val="12"/>
              </w:rPr>
            </w:pPr>
            <w:r w:rsidRPr="000F6A69">
              <w:rPr>
                <w:rFonts w:eastAsia="Times"/>
                <w:sz w:val="24"/>
                <w:szCs w:val="12"/>
              </w:rPr>
              <w:t>20.3</w:t>
            </w:r>
          </w:p>
        </w:tc>
        <w:tc>
          <w:tcPr>
            <w:tcW w:w="1041" w:type="dxa"/>
          </w:tcPr>
          <w:p w:rsidR="00575E1A" w:rsidRPr="000F6A69" w:rsidRDefault="00575E1A" w:rsidP="00575E1A">
            <w:pPr>
              <w:spacing w:before="40" w:after="40"/>
              <w:ind w:firstLine="0"/>
              <w:rPr>
                <w:rFonts w:eastAsia="Times"/>
                <w:szCs w:val="12"/>
              </w:rPr>
            </w:pPr>
            <w:r w:rsidRPr="000F6A69">
              <w:rPr>
                <w:rFonts w:eastAsia="Times"/>
                <w:sz w:val="24"/>
                <w:szCs w:val="12"/>
              </w:rPr>
              <w:t>19.1</w:t>
            </w:r>
          </w:p>
        </w:tc>
        <w:tc>
          <w:tcPr>
            <w:tcW w:w="1042" w:type="dxa"/>
          </w:tcPr>
          <w:p w:rsidR="00575E1A" w:rsidRPr="000F6A69" w:rsidRDefault="00575E1A" w:rsidP="00575E1A">
            <w:pPr>
              <w:spacing w:before="40" w:after="40"/>
              <w:ind w:firstLine="0"/>
              <w:rPr>
                <w:rFonts w:eastAsia="Times"/>
                <w:szCs w:val="12"/>
              </w:rPr>
            </w:pPr>
            <w:r w:rsidRPr="000F6A69">
              <w:rPr>
                <w:rFonts w:eastAsia="Times"/>
                <w:sz w:val="24"/>
                <w:szCs w:val="12"/>
              </w:rPr>
              <w:t>18.8</w:t>
            </w:r>
          </w:p>
        </w:tc>
        <w:tc>
          <w:tcPr>
            <w:tcW w:w="1043" w:type="dxa"/>
          </w:tcPr>
          <w:p w:rsidR="00575E1A" w:rsidRPr="000F6A69" w:rsidRDefault="00575E1A" w:rsidP="00575E1A">
            <w:pPr>
              <w:spacing w:before="40" w:after="40"/>
              <w:ind w:firstLine="0"/>
              <w:rPr>
                <w:rFonts w:eastAsia="Times"/>
                <w:szCs w:val="12"/>
              </w:rPr>
            </w:pPr>
            <w:r w:rsidRPr="000F6A69">
              <w:rPr>
                <w:rFonts w:eastAsia="Times"/>
                <w:sz w:val="24"/>
                <w:szCs w:val="12"/>
              </w:rPr>
              <w:t>164</w:t>
            </w:r>
          </w:p>
        </w:tc>
        <w:tc>
          <w:tcPr>
            <w:tcW w:w="1043" w:type="dxa"/>
          </w:tcPr>
          <w:p w:rsidR="00575E1A" w:rsidRPr="000F6A69" w:rsidRDefault="00575E1A" w:rsidP="00575E1A">
            <w:pPr>
              <w:spacing w:before="40" w:after="40"/>
              <w:ind w:firstLine="0"/>
              <w:rPr>
                <w:rFonts w:eastAsia="Times"/>
                <w:szCs w:val="12"/>
              </w:rPr>
            </w:pPr>
            <w:r w:rsidRPr="000F6A69">
              <w:rPr>
                <w:rFonts w:eastAsia="Times"/>
                <w:sz w:val="24"/>
                <w:szCs w:val="12"/>
              </w:rPr>
              <w:t>16,6</w:t>
            </w:r>
          </w:p>
        </w:tc>
        <w:tc>
          <w:tcPr>
            <w:tcW w:w="1043" w:type="dxa"/>
          </w:tcPr>
          <w:p w:rsidR="00575E1A" w:rsidRPr="000F6A69" w:rsidRDefault="00575E1A" w:rsidP="00575E1A">
            <w:pPr>
              <w:spacing w:before="40" w:after="40"/>
              <w:ind w:firstLine="0"/>
              <w:rPr>
                <w:rFonts w:eastAsia="Times"/>
                <w:szCs w:val="12"/>
              </w:rPr>
            </w:pPr>
            <w:r w:rsidRPr="000F6A69">
              <w:rPr>
                <w:rFonts w:eastAsia="Times"/>
                <w:sz w:val="24"/>
                <w:szCs w:val="12"/>
              </w:rPr>
              <w:t>15.9</w:t>
            </w:r>
          </w:p>
        </w:tc>
      </w:tr>
      <w:tr w:rsidR="00575E1A" w:rsidRPr="000F6A69">
        <w:tc>
          <w:tcPr>
            <w:tcW w:w="1883" w:type="dxa"/>
          </w:tcPr>
          <w:p w:rsidR="00575E1A" w:rsidRPr="000F6A69" w:rsidRDefault="00575E1A" w:rsidP="00575E1A">
            <w:pPr>
              <w:spacing w:before="40" w:after="40"/>
              <w:ind w:firstLine="0"/>
              <w:rPr>
                <w:rFonts w:eastAsia="Times"/>
                <w:szCs w:val="12"/>
              </w:rPr>
            </w:pPr>
            <w:r w:rsidRPr="000F6A69">
              <w:rPr>
                <w:rFonts w:eastAsia="Times"/>
                <w:sz w:val="24"/>
                <w:szCs w:val="12"/>
              </w:rPr>
              <w:t>Vêtement</w:t>
            </w:r>
          </w:p>
        </w:tc>
        <w:tc>
          <w:tcPr>
            <w:tcW w:w="1041" w:type="dxa"/>
          </w:tcPr>
          <w:p w:rsidR="00575E1A" w:rsidRPr="000F6A69" w:rsidRDefault="00575E1A" w:rsidP="00575E1A">
            <w:pPr>
              <w:spacing w:before="40" w:after="40"/>
              <w:ind w:firstLine="0"/>
              <w:rPr>
                <w:rFonts w:eastAsia="Times"/>
                <w:szCs w:val="12"/>
              </w:rPr>
            </w:pPr>
            <w:r w:rsidRPr="000F6A69">
              <w:rPr>
                <w:rFonts w:eastAsia="Times"/>
                <w:sz w:val="24"/>
                <w:szCs w:val="12"/>
              </w:rPr>
              <w:t>6.9</w:t>
            </w:r>
          </w:p>
        </w:tc>
        <w:tc>
          <w:tcPr>
            <w:tcW w:w="1041" w:type="dxa"/>
          </w:tcPr>
          <w:p w:rsidR="00575E1A" w:rsidRPr="000F6A69" w:rsidRDefault="00575E1A" w:rsidP="00575E1A">
            <w:pPr>
              <w:spacing w:before="40" w:after="40"/>
              <w:ind w:firstLine="0"/>
              <w:rPr>
                <w:rFonts w:eastAsia="Times"/>
                <w:szCs w:val="12"/>
              </w:rPr>
            </w:pPr>
            <w:r w:rsidRPr="000F6A69">
              <w:rPr>
                <w:rFonts w:eastAsia="Times"/>
                <w:sz w:val="24"/>
                <w:szCs w:val="12"/>
              </w:rPr>
              <w:t>7.3</w:t>
            </w:r>
          </w:p>
        </w:tc>
        <w:tc>
          <w:tcPr>
            <w:tcW w:w="1042" w:type="dxa"/>
          </w:tcPr>
          <w:p w:rsidR="00575E1A" w:rsidRPr="000F6A69" w:rsidRDefault="00575E1A" w:rsidP="00575E1A">
            <w:pPr>
              <w:spacing w:before="40" w:after="40"/>
              <w:ind w:firstLine="0"/>
              <w:rPr>
                <w:rFonts w:eastAsia="Times"/>
                <w:szCs w:val="12"/>
              </w:rPr>
            </w:pPr>
            <w:r w:rsidRPr="000F6A69">
              <w:rPr>
                <w:rFonts w:eastAsia="Times"/>
                <w:sz w:val="24"/>
                <w:szCs w:val="12"/>
              </w:rPr>
              <w:t>7.6</w:t>
            </w:r>
          </w:p>
        </w:tc>
        <w:tc>
          <w:tcPr>
            <w:tcW w:w="1043" w:type="dxa"/>
          </w:tcPr>
          <w:p w:rsidR="00575E1A" w:rsidRPr="000F6A69" w:rsidRDefault="00575E1A" w:rsidP="00575E1A">
            <w:pPr>
              <w:spacing w:before="40" w:after="40"/>
              <w:ind w:firstLine="0"/>
              <w:rPr>
                <w:rFonts w:eastAsia="Times"/>
                <w:szCs w:val="12"/>
              </w:rPr>
            </w:pPr>
            <w:r w:rsidRPr="000F6A69">
              <w:rPr>
                <w:rFonts w:eastAsia="Times"/>
                <w:sz w:val="24"/>
                <w:szCs w:val="12"/>
              </w:rPr>
              <w:t>8.3.</w:t>
            </w:r>
          </w:p>
        </w:tc>
        <w:tc>
          <w:tcPr>
            <w:tcW w:w="1043" w:type="dxa"/>
          </w:tcPr>
          <w:p w:rsidR="00575E1A" w:rsidRPr="000F6A69" w:rsidRDefault="00575E1A" w:rsidP="00575E1A">
            <w:pPr>
              <w:spacing w:before="40" w:after="40"/>
              <w:ind w:firstLine="0"/>
              <w:rPr>
                <w:rFonts w:eastAsia="Times"/>
                <w:szCs w:val="12"/>
              </w:rPr>
            </w:pPr>
            <w:r w:rsidRPr="000F6A69">
              <w:rPr>
                <w:rFonts w:eastAsia="Times"/>
                <w:sz w:val="24"/>
                <w:szCs w:val="12"/>
              </w:rPr>
              <w:t>7.8</w:t>
            </w:r>
          </w:p>
        </w:tc>
        <w:tc>
          <w:tcPr>
            <w:tcW w:w="1043" w:type="dxa"/>
          </w:tcPr>
          <w:p w:rsidR="00575E1A" w:rsidRPr="000F6A69" w:rsidRDefault="00575E1A" w:rsidP="00575E1A">
            <w:pPr>
              <w:spacing w:before="40" w:after="40"/>
              <w:ind w:firstLine="0"/>
              <w:rPr>
                <w:rFonts w:eastAsia="Times"/>
                <w:szCs w:val="12"/>
              </w:rPr>
            </w:pPr>
            <w:r w:rsidRPr="000F6A69">
              <w:rPr>
                <w:rFonts w:eastAsia="Times"/>
                <w:sz w:val="24"/>
                <w:szCs w:val="12"/>
              </w:rPr>
              <w:t>8.9</w:t>
            </w:r>
          </w:p>
        </w:tc>
      </w:tr>
      <w:tr w:rsidR="00575E1A" w:rsidRPr="000F6A69">
        <w:tc>
          <w:tcPr>
            <w:tcW w:w="1883" w:type="dxa"/>
          </w:tcPr>
          <w:p w:rsidR="00575E1A" w:rsidRPr="000F6A69" w:rsidRDefault="00575E1A" w:rsidP="00575E1A">
            <w:pPr>
              <w:spacing w:before="40" w:after="40"/>
              <w:ind w:firstLine="0"/>
              <w:rPr>
                <w:rFonts w:eastAsia="Times"/>
                <w:szCs w:val="12"/>
              </w:rPr>
            </w:pPr>
            <w:r w:rsidRPr="000F6A69">
              <w:rPr>
                <w:rFonts w:eastAsia="Times"/>
                <w:sz w:val="24"/>
                <w:szCs w:val="12"/>
              </w:rPr>
              <w:t>Mobilier</w:t>
            </w:r>
          </w:p>
        </w:tc>
        <w:tc>
          <w:tcPr>
            <w:tcW w:w="1041" w:type="dxa"/>
          </w:tcPr>
          <w:p w:rsidR="00575E1A" w:rsidRPr="000F6A69" w:rsidRDefault="00575E1A" w:rsidP="00575E1A">
            <w:pPr>
              <w:spacing w:before="40" w:after="40"/>
              <w:ind w:firstLine="0"/>
              <w:rPr>
                <w:rFonts w:eastAsia="Times"/>
                <w:szCs w:val="12"/>
              </w:rPr>
            </w:pPr>
            <w:r w:rsidRPr="000F6A69">
              <w:rPr>
                <w:rFonts w:eastAsia="Times"/>
                <w:sz w:val="24"/>
                <w:szCs w:val="12"/>
              </w:rPr>
              <w:t>7.7</w:t>
            </w:r>
          </w:p>
        </w:tc>
        <w:tc>
          <w:tcPr>
            <w:tcW w:w="1041" w:type="dxa"/>
          </w:tcPr>
          <w:p w:rsidR="00575E1A" w:rsidRPr="000F6A69" w:rsidRDefault="00575E1A" w:rsidP="00575E1A">
            <w:pPr>
              <w:spacing w:before="40" w:after="40"/>
              <w:ind w:firstLine="0"/>
              <w:rPr>
                <w:rFonts w:eastAsia="Times"/>
                <w:szCs w:val="12"/>
              </w:rPr>
            </w:pPr>
            <w:r w:rsidRPr="000F6A69">
              <w:rPr>
                <w:rFonts w:eastAsia="Times"/>
                <w:sz w:val="24"/>
                <w:szCs w:val="12"/>
              </w:rPr>
              <w:t>6.3</w:t>
            </w:r>
          </w:p>
        </w:tc>
        <w:tc>
          <w:tcPr>
            <w:tcW w:w="1042" w:type="dxa"/>
          </w:tcPr>
          <w:p w:rsidR="00575E1A" w:rsidRPr="000F6A69" w:rsidRDefault="00575E1A" w:rsidP="00575E1A">
            <w:pPr>
              <w:spacing w:before="40" w:after="40"/>
              <w:ind w:firstLine="0"/>
              <w:rPr>
                <w:rFonts w:eastAsia="Times"/>
                <w:szCs w:val="12"/>
              </w:rPr>
            </w:pPr>
            <w:r w:rsidRPr="000F6A69">
              <w:rPr>
                <w:rFonts w:eastAsia="Times"/>
                <w:sz w:val="24"/>
                <w:szCs w:val="12"/>
              </w:rPr>
              <w:t>6.1</w:t>
            </w:r>
          </w:p>
        </w:tc>
        <w:tc>
          <w:tcPr>
            <w:tcW w:w="1043" w:type="dxa"/>
          </w:tcPr>
          <w:p w:rsidR="00575E1A" w:rsidRPr="000F6A69" w:rsidRDefault="00575E1A" w:rsidP="00575E1A">
            <w:pPr>
              <w:spacing w:before="40" w:after="40"/>
              <w:ind w:firstLine="0"/>
              <w:rPr>
                <w:rFonts w:eastAsia="Times"/>
                <w:szCs w:val="12"/>
              </w:rPr>
            </w:pPr>
            <w:r w:rsidRPr="000F6A69">
              <w:rPr>
                <w:rFonts w:eastAsia="Times"/>
                <w:sz w:val="24"/>
                <w:szCs w:val="12"/>
              </w:rPr>
              <w:t>6.3</w:t>
            </w:r>
          </w:p>
        </w:tc>
        <w:tc>
          <w:tcPr>
            <w:tcW w:w="1043" w:type="dxa"/>
          </w:tcPr>
          <w:p w:rsidR="00575E1A" w:rsidRPr="000F6A69" w:rsidRDefault="00575E1A" w:rsidP="00575E1A">
            <w:pPr>
              <w:spacing w:before="40" w:after="40"/>
              <w:ind w:firstLine="0"/>
              <w:rPr>
                <w:rFonts w:eastAsia="Times"/>
                <w:szCs w:val="12"/>
              </w:rPr>
            </w:pPr>
            <w:r w:rsidRPr="000F6A69">
              <w:rPr>
                <w:rFonts w:eastAsia="Times"/>
                <w:sz w:val="24"/>
                <w:szCs w:val="12"/>
              </w:rPr>
              <w:t>6.2</w:t>
            </w:r>
          </w:p>
        </w:tc>
        <w:tc>
          <w:tcPr>
            <w:tcW w:w="1043" w:type="dxa"/>
          </w:tcPr>
          <w:p w:rsidR="00575E1A" w:rsidRPr="000F6A69" w:rsidRDefault="00575E1A" w:rsidP="00575E1A">
            <w:pPr>
              <w:spacing w:before="40" w:after="40"/>
              <w:ind w:firstLine="0"/>
              <w:rPr>
                <w:rFonts w:eastAsia="Times"/>
                <w:szCs w:val="12"/>
              </w:rPr>
            </w:pPr>
            <w:r w:rsidRPr="000F6A69">
              <w:rPr>
                <w:rFonts w:eastAsia="Times"/>
                <w:sz w:val="24"/>
                <w:szCs w:val="12"/>
              </w:rPr>
              <w:t>5.4</w:t>
            </w:r>
          </w:p>
        </w:tc>
      </w:tr>
      <w:tr w:rsidR="00575E1A" w:rsidRPr="000F6A69">
        <w:tc>
          <w:tcPr>
            <w:tcW w:w="1883" w:type="dxa"/>
          </w:tcPr>
          <w:p w:rsidR="00575E1A" w:rsidRPr="000F6A69" w:rsidRDefault="00575E1A" w:rsidP="00575E1A">
            <w:pPr>
              <w:spacing w:before="40" w:after="40"/>
              <w:ind w:firstLine="0"/>
              <w:rPr>
                <w:rFonts w:eastAsia="Times"/>
                <w:szCs w:val="12"/>
              </w:rPr>
            </w:pPr>
            <w:r w:rsidRPr="000F6A69">
              <w:rPr>
                <w:rFonts w:eastAsia="Times"/>
                <w:sz w:val="24"/>
                <w:szCs w:val="12"/>
              </w:rPr>
              <w:t>Transports</w:t>
            </w:r>
          </w:p>
        </w:tc>
        <w:tc>
          <w:tcPr>
            <w:tcW w:w="1041" w:type="dxa"/>
          </w:tcPr>
          <w:p w:rsidR="00575E1A" w:rsidRPr="000F6A69" w:rsidRDefault="00575E1A" w:rsidP="00575E1A">
            <w:pPr>
              <w:spacing w:before="40" w:after="40"/>
              <w:ind w:firstLine="0"/>
              <w:rPr>
                <w:rFonts w:eastAsia="Times"/>
                <w:szCs w:val="12"/>
              </w:rPr>
            </w:pPr>
            <w:r w:rsidRPr="000F6A69">
              <w:rPr>
                <w:rFonts w:eastAsia="Times"/>
                <w:sz w:val="24"/>
                <w:szCs w:val="12"/>
              </w:rPr>
              <w:t>6.8</w:t>
            </w:r>
          </w:p>
        </w:tc>
        <w:tc>
          <w:tcPr>
            <w:tcW w:w="1041" w:type="dxa"/>
          </w:tcPr>
          <w:p w:rsidR="00575E1A" w:rsidRPr="000F6A69" w:rsidRDefault="00575E1A" w:rsidP="00575E1A">
            <w:pPr>
              <w:spacing w:before="40" w:after="40"/>
              <w:ind w:firstLine="0"/>
              <w:rPr>
                <w:rFonts w:eastAsia="Times"/>
                <w:szCs w:val="12"/>
              </w:rPr>
            </w:pPr>
            <w:r w:rsidRPr="000F6A69">
              <w:rPr>
                <w:rFonts w:eastAsia="Times"/>
                <w:sz w:val="24"/>
                <w:szCs w:val="12"/>
              </w:rPr>
              <w:t>6.2</w:t>
            </w:r>
          </w:p>
        </w:tc>
        <w:tc>
          <w:tcPr>
            <w:tcW w:w="1042" w:type="dxa"/>
          </w:tcPr>
          <w:p w:rsidR="00575E1A" w:rsidRPr="000F6A69" w:rsidRDefault="00575E1A" w:rsidP="00575E1A">
            <w:pPr>
              <w:spacing w:before="40" w:after="40"/>
              <w:ind w:firstLine="0"/>
              <w:rPr>
                <w:rFonts w:eastAsia="Times"/>
                <w:szCs w:val="12"/>
              </w:rPr>
            </w:pPr>
            <w:r w:rsidRPr="000F6A69">
              <w:rPr>
                <w:rFonts w:eastAsia="Times"/>
                <w:sz w:val="24"/>
                <w:szCs w:val="12"/>
              </w:rPr>
              <w:t>5.6</w:t>
            </w:r>
          </w:p>
        </w:tc>
        <w:tc>
          <w:tcPr>
            <w:tcW w:w="1043" w:type="dxa"/>
          </w:tcPr>
          <w:p w:rsidR="00575E1A" w:rsidRPr="000F6A69" w:rsidRDefault="00575E1A" w:rsidP="00575E1A">
            <w:pPr>
              <w:spacing w:before="40" w:after="40"/>
              <w:ind w:firstLine="0"/>
              <w:rPr>
                <w:rFonts w:eastAsia="Times"/>
                <w:szCs w:val="12"/>
              </w:rPr>
            </w:pPr>
            <w:r w:rsidRPr="000F6A69">
              <w:rPr>
                <w:rFonts w:eastAsia="Times"/>
                <w:sz w:val="24"/>
                <w:szCs w:val="12"/>
              </w:rPr>
              <w:t>5.8</w:t>
            </w:r>
          </w:p>
        </w:tc>
        <w:tc>
          <w:tcPr>
            <w:tcW w:w="1043" w:type="dxa"/>
          </w:tcPr>
          <w:p w:rsidR="00575E1A" w:rsidRPr="000F6A69" w:rsidRDefault="00575E1A" w:rsidP="00575E1A">
            <w:pPr>
              <w:spacing w:before="40" w:after="40"/>
              <w:ind w:firstLine="0"/>
              <w:rPr>
                <w:rFonts w:eastAsia="Times"/>
                <w:szCs w:val="12"/>
              </w:rPr>
            </w:pPr>
            <w:r w:rsidRPr="000F6A69">
              <w:rPr>
                <w:rFonts w:eastAsia="Times"/>
                <w:sz w:val="24"/>
                <w:szCs w:val="12"/>
              </w:rPr>
              <w:t>4.8</w:t>
            </w:r>
          </w:p>
        </w:tc>
        <w:tc>
          <w:tcPr>
            <w:tcW w:w="1043" w:type="dxa"/>
          </w:tcPr>
          <w:p w:rsidR="00575E1A" w:rsidRPr="000F6A69" w:rsidRDefault="00575E1A" w:rsidP="00575E1A">
            <w:pPr>
              <w:spacing w:before="40" w:after="40"/>
              <w:ind w:firstLine="0"/>
              <w:rPr>
                <w:rFonts w:eastAsia="Times"/>
                <w:szCs w:val="12"/>
              </w:rPr>
            </w:pPr>
            <w:r w:rsidRPr="000F6A69">
              <w:rPr>
                <w:rFonts w:eastAsia="Times"/>
                <w:sz w:val="24"/>
                <w:szCs w:val="12"/>
              </w:rPr>
              <w:t>4.7</w:t>
            </w:r>
          </w:p>
        </w:tc>
      </w:tr>
      <w:tr w:rsidR="00575E1A" w:rsidRPr="000F6A69">
        <w:tc>
          <w:tcPr>
            <w:tcW w:w="1883" w:type="dxa"/>
          </w:tcPr>
          <w:p w:rsidR="00575E1A" w:rsidRPr="000F6A69" w:rsidRDefault="00575E1A" w:rsidP="00575E1A">
            <w:pPr>
              <w:spacing w:before="40" w:after="40"/>
              <w:ind w:firstLine="0"/>
              <w:rPr>
                <w:rFonts w:eastAsia="Times"/>
                <w:szCs w:val="12"/>
              </w:rPr>
            </w:pPr>
            <w:r w:rsidRPr="000F6A69">
              <w:rPr>
                <w:rFonts w:eastAsia="Times"/>
                <w:sz w:val="24"/>
                <w:szCs w:val="12"/>
              </w:rPr>
              <w:t>Assurances</w:t>
            </w:r>
          </w:p>
        </w:tc>
        <w:tc>
          <w:tcPr>
            <w:tcW w:w="1041" w:type="dxa"/>
          </w:tcPr>
          <w:p w:rsidR="00575E1A" w:rsidRPr="000F6A69" w:rsidRDefault="00575E1A" w:rsidP="00575E1A">
            <w:pPr>
              <w:spacing w:before="40" w:after="40"/>
              <w:ind w:firstLine="0"/>
              <w:rPr>
                <w:rFonts w:eastAsia="Times"/>
                <w:szCs w:val="12"/>
              </w:rPr>
            </w:pPr>
            <w:r w:rsidRPr="000F6A69">
              <w:rPr>
                <w:rFonts w:eastAsia="Times"/>
                <w:sz w:val="24"/>
                <w:szCs w:val="12"/>
              </w:rPr>
              <w:t>6.8</w:t>
            </w:r>
          </w:p>
        </w:tc>
        <w:tc>
          <w:tcPr>
            <w:tcW w:w="1041" w:type="dxa"/>
          </w:tcPr>
          <w:p w:rsidR="00575E1A" w:rsidRPr="000F6A69" w:rsidRDefault="00575E1A" w:rsidP="00575E1A">
            <w:pPr>
              <w:spacing w:before="40" w:after="40"/>
              <w:ind w:firstLine="0"/>
              <w:rPr>
                <w:rFonts w:eastAsia="Times"/>
                <w:szCs w:val="12"/>
              </w:rPr>
            </w:pPr>
            <w:r w:rsidRPr="000F6A69">
              <w:rPr>
                <w:rFonts w:eastAsia="Times"/>
                <w:sz w:val="24"/>
                <w:szCs w:val="12"/>
              </w:rPr>
              <w:t>6.4</w:t>
            </w:r>
          </w:p>
        </w:tc>
        <w:tc>
          <w:tcPr>
            <w:tcW w:w="1042" w:type="dxa"/>
          </w:tcPr>
          <w:p w:rsidR="00575E1A" w:rsidRPr="000F6A69" w:rsidRDefault="00575E1A" w:rsidP="00575E1A">
            <w:pPr>
              <w:spacing w:before="40" w:after="40"/>
              <w:ind w:firstLine="0"/>
              <w:rPr>
                <w:rFonts w:eastAsia="Times"/>
                <w:szCs w:val="12"/>
              </w:rPr>
            </w:pPr>
            <w:r w:rsidRPr="000F6A69">
              <w:rPr>
                <w:rFonts w:eastAsia="Times"/>
                <w:sz w:val="24"/>
                <w:szCs w:val="12"/>
              </w:rPr>
              <w:t>5.4</w:t>
            </w:r>
          </w:p>
        </w:tc>
        <w:tc>
          <w:tcPr>
            <w:tcW w:w="1043" w:type="dxa"/>
          </w:tcPr>
          <w:p w:rsidR="00575E1A" w:rsidRPr="000F6A69" w:rsidRDefault="00575E1A" w:rsidP="00575E1A">
            <w:pPr>
              <w:spacing w:before="40" w:after="40"/>
              <w:ind w:firstLine="0"/>
              <w:rPr>
                <w:rFonts w:eastAsia="Times"/>
                <w:szCs w:val="12"/>
              </w:rPr>
            </w:pPr>
            <w:r w:rsidRPr="000F6A69">
              <w:rPr>
                <w:rFonts w:eastAsia="Times"/>
                <w:sz w:val="24"/>
                <w:szCs w:val="12"/>
              </w:rPr>
              <w:t>4.4</w:t>
            </w:r>
          </w:p>
        </w:tc>
        <w:tc>
          <w:tcPr>
            <w:tcW w:w="1043" w:type="dxa"/>
          </w:tcPr>
          <w:p w:rsidR="00575E1A" w:rsidRPr="000F6A69" w:rsidRDefault="00575E1A" w:rsidP="00575E1A">
            <w:pPr>
              <w:spacing w:before="40" w:after="40"/>
              <w:ind w:firstLine="0"/>
              <w:rPr>
                <w:rFonts w:eastAsia="Times"/>
                <w:szCs w:val="12"/>
              </w:rPr>
            </w:pPr>
            <w:r w:rsidRPr="000F6A69">
              <w:rPr>
                <w:rFonts w:eastAsia="Times"/>
                <w:sz w:val="24"/>
                <w:szCs w:val="12"/>
              </w:rPr>
              <w:t>4.2</w:t>
            </w:r>
          </w:p>
        </w:tc>
        <w:tc>
          <w:tcPr>
            <w:tcW w:w="1043" w:type="dxa"/>
          </w:tcPr>
          <w:p w:rsidR="00575E1A" w:rsidRPr="000F6A69" w:rsidRDefault="00575E1A" w:rsidP="00575E1A">
            <w:pPr>
              <w:spacing w:before="40" w:after="40"/>
              <w:ind w:firstLine="0"/>
              <w:rPr>
                <w:rFonts w:eastAsia="Times"/>
                <w:szCs w:val="12"/>
              </w:rPr>
            </w:pPr>
            <w:r w:rsidRPr="000F6A69">
              <w:rPr>
                <w:rFonts w:eastAsia="Times"/>
                <w:sz w:val="24"/>
                <w:szCs w:val="12"/>
              </w:rPr>
              <w:t>2.4</w:t>
            </w:r>
          </w:p>
        </w:tc>
      </w:tr>
      <w:tr w:rsidR="00575E1A" w:rsidRPr="000F6A69">
        <w:tc>
          <w:tcPr>
            <w:tcW w:w="1883" w:type="dxa"/>
          </w:tcPr>
          <w:p w:rsidR="00575E1A" w:rsidRPr="000F6A69" w:rsidRDefault="00575E1A" w:rsidP="00575E1A">
            <w:pPr>
              <w:spacing w:before="40" w:after="40"/>
              <w:ind w:firstLine="0"/>
              <w:rPr>
                <w:rFonts w:eastAsia="Times"/>
                <w:szCs w:val="12"/>
              </w:rPr>
            </w:pPr>
            <w:r w:rsidRPr="000F6A69">
              <w:rPr>
                <w:rFonts w:eastAsia="Times"/>
                <w:sz w:val="24"/>
                <w:szCs w:val="12"/>
              </w:rPr>
              <w:t>Remboursements</w:t>
            </w:r>
          </w:p>
        </w:tc>
        <w:tc>
          <w:tcPr>
            <w:tcW w:w="1041" w:type="dxa"/>
          </w:tcPr>
          <w:p w:rsidR="00575E1A" w:rsidRPr="000F6A69" w:rsidRDefault="00575E1A" w:rsidP="00575E1A">
            <w:pPr>
              <w:spacing w:before="40" w:after="40"/>
              <w:ind w:firstLine="0"/>
              <w:rPr>
                <w:rFonts w:eastAsia="Times"/>
                <w:szCs w:val="12"/>
              </w:rPr>
            </w:pPr>
            <w:r w:rsidRPr="000F6A69">
              <w:rPr>
                <w:rFonts w:eastAsia="Times"/>
                <w:sz w:val="24"/>
                <w:szCs w:val="12"/>
              </w:rPr>
              <w:t>6.4</w:t>
            </w:r>
          </w:p>
        </w:tc>
        <w:tc>
          <w:tcPr>
            <w:tcW w:w="1041" w:type="dxa"/>
          </w:tcPr>
          <w:p w:rsidR="00575E1A" w:rsidRPr="000F6A69" w:rsidRDefault="00575E1A" w:rsidP="00575E1A">
            <w:pPr>
              <w:spacing w:before="40" w:after="40"/>
              <w:ind w:firstLine="0"/>
              <w:rPr>
                <w:rFonts w:eastAsia="Times"/>
                <w:szCs w:val="12"/>
              </w:rPr>
            </w:pPr>
            <w:r w:rsidRPr="000F6A69">
              <w:rPr>
                <w:rFonts w:eastAsia="Times"/>
                <w:sz w:val="24"/>
                <w:szCs w:val="12"/>
              </w:rPr>
              <w:t>5.5</w:t>
            </w:r>
          </w:p>
        </w:tc>
        <w:tc>
          <w:tcPr>
            <w:tcW w:w="1042" w:type="dxa"/>
          </w:tcPr>
          <w:p w:rsidR="00575E1A" w:rsidRPr="000F6A69" w:rsidRDefault="00575E1A" w:rsidP="00575E1A">
            <w:pPr>
              <w:spacing w:before="40" w:after="40"/>
              <w:ind w:firstLine="0"/>
              <w:rPr>
                <w:rFonts w:eastAsia="Times"/>
                <w:szCs w:val="12"/>
              </w:rPr>
            </w:pPr>
            <w:r w:rsidRPr="000F6A69">
              <w:rPr>
                <w:rFonts w:eastAsia="Times"/>
                <w:sz w:val="24"/>
                <w:szCs w:val="12"/>
              </w:rPr>
              <w:t>5.2</w:t>
            </w:r>
          </w:p>
        </w:tc>
        <w:tc>
          <w:tcPr>
            <w:tcW w:w="1043" w:type="dxa"/>
          </w:tcPr>
          <w:p w:rsidR="00575E1A" w:rsidRPr="000F6A69" w:rsidRDefault="00575E1A" w:rsidP="00575E1A">
            <w:pPr>
              <w:spacing w:before="40" w:after="40"/>
              <w:ind w:firstLine="0"/>
              <w:rPr>
                <w:rFonts w:eastAsia="Times"/>
                <w:szCs w:val="12"/>
              </w:rPr>
            </w:pPr>
            <w:r w:rsidRPr="000F6A69">
              <w:rPr>
                <w:rFonts w:eastAsia="Times"/>
                <w:sz w:val="24"/>
                <w:szCs w:val="12"/>
              </w:rPr>
              <w:t>5.2</w:t>
            </w:r>
          </w:p>
        </w:tc>
        <w:tc>
          <w:tcPr>
            <w:tcW w:w="1043" w:type="dxa"/>
          </w:tcPr>
          <w:p w:rsidR="00575E1A" w:rsidRPr="000F6A69" w:rsidRDefault="00575E1A" w:rsidP="00575E1A">
            <w:pPr>
              <w:spacing w:before="40" w:after="40"/>
              <w:ind w:firstLine="0"/>
              <w:rPr>
                <w:rFonts w:eastAsia="Times"/>
                <w:szCs w:val="12"/>
              </w:rPr>
            </w:pPr>
            <w:r w:rsidRPr="000F6A69">
              <w:rPr>
                <w:rFonts w:eastAsia="Times"/>
                <w:sz w:val="24"/>
                <w:szCs w:val="12"/>
              </w:rPr>
              <w:t>5.4</w:t>
            </w:r>
          </w:p>
        </w:tc>
        <w:tc>
          <w:tcPr>
            <w:tcW w:w="1043" w:type="dxa"/>
          </w:tcPr>
          <w:p w:rsidR="00575E1A" w:rsidRPr="000F6A69" w:rsidRDefault="00575E1A" w:rsidP="00575E1A">
            <w:pPr>
              <w:spacing w:before="40" w:after="40"/>
              <w:ind w:firstLine="0"/>
              <w:rPr>
                <w:rFonts w:eastAsia="Times"/>
                <w:szCs w:val="12"/>
              </w:rPr>
            </w:pPr>
            <w:r w:rsidRPr="000F6A69">
              <w:rPr>
                <w:rFonts w:eastAsia="Times"/>
                <w:sz w:val="24"/>
                <w:szCs w:val="12"/>
              </w:rPr>
              <w:t>6.6</w:t>
            </w:r>
          </w:p>
        </w:tc>
      </w:tr>
      <w:tr w:rsidR="00575E1A" w:rsidRPr="000F6A69">
        <w:tc>
          <w:tcPr>
            <w:tcW w:w="1883" w:type="dxa"/>
          </w:tcPr>
          <w:p w:rsidR="00575E1A" w:rsidRPr="000F6A69" w:rsidRDefault="00575E1A" w:rsidP="00575E1A">
            <w:pPr>
              <w:spacing w:before="40" w:after="40"/>
              <w:ind w:firstLine="0"/>
              <w:rPr>
                <w:rFonts w:eastAsia="Times"/>
                <w:szCs w:val="12"/>
              </w:rPr>
            </w:pPr>
            <w:r w:rsidRPr="000F6A69">
              <w:rPr>
                <w:rFonts w:eastAsia="Times"/>
                <w:sz w:val="24"/>
                <w:szCs w:val="12"/>
              </w:rPr>
              <w:t>Soins médicaux</w:t>
            </w:r>
          </w:p>
        </w:tc>
        <w:tc>
          <w:tcPr>
            <w:tcW w:w="1041" w:type="dxa"/>
          </w:tcPr>
          <w:p w:rsidR="00575E1A" w:rsidRPr="000F6A69" w:rsidRDefault="00575E1A" w:rsidP="00575E1A">
            <w:pPr>
              <w:spacing w:before="40" w:after="40"/>
              <w:ind w:firstLine="0"/>
              <w:rPr>
                <w:rFonts w:eastAsia="Times"/>
                <w:szCs w:val="12"/>
              </w:rPr>
            </w:pPr>
            <w:r w:rsidRPr="000F6A69">
              <w:rPr>
                <w:rFonts w:eastAsia="Times"/>
                <w:sz w:val="24"/>
                <w:szCs w:val="12"/>
              </w:rPr>
              <w:t>4.4</w:t>
            </w:r>
          </w:p>
        </w:tc>
        <w:tc>
          <w:tcPr>
            <w:tcW w:w="1041" w:type="dxa"/>
          </w:tcPr>
          <w:p w:rsidR="00575E1A" w:rsidRPr="000F6A69" w:rsidRDefault="00575E1A" w:rsidP="00575E1A">
            <w:pPr>
              <w:spacing w:before="40" w:after="40"/>
              <w:ind w:firstLine="0"/>
              <w:rPr>
                <w:rFonts w:eastAsia="Times"/>
                <w:szCs w:val="12"/>
              </w:rPr>
            </w:pPr>
            <w:r w:rsidRPr="000F6A69">
              <w:rPr>
                <w:rFonts w:eastAsia="Times"/>
                <w:sz w:val="24"/>
                <w:szCs w:val="12"/>
              </w:rPr>
              <w:t>3.9</w:t>
            </w:r>
          </w:p>
        </w:tc>
        <w:tc>
          <w:tcPr>
            <w:tcW w:w="1042" w:type="dxa"/>
          </w:tcPr>
          <w:p w:rsidR="00575E1A" w:rsidRPr="000F6A69" w:rsidRDefault="00575E1A" w:rsidP="00575E1A">
            <w:pPr>
              <w:spacing w:before="40" w:after="40"/>
              <w:ind w:firstLine="0"/>
              <w:rPr>
                <w:rFonts w:eastAsia="Times"/>
                <w:szCs w:val="12"/>
              </w:rPr>
            </w:pPr>
            <w:r w:rsidRPr="000F6A69">
              <w:rPr>
                <w:rFonts w:eastAsia="Times"/>
                <w:sz w:val="24"/>
                <w:szCs w:val="12"/>
              </w:rPr>
              <w:t>3.7</w:t>
            </w:r>
          </w:p>
        </w:tc>
        <w:tc>
          <w:tcPr>
            <w:tcW w:w="1043" w:type="dxa"/>
          </w:tcPr>
          <w:p w:rsidR="00575E1A" w:rsidRPr="000F6A69" w:rsidRDefault="00575E1A" w:rsidP="00575E1A">
            <w:pPr>
              <w:spacing w:before="40" w:after="40"/>
              <w:ind w:firstLine="0"/>
              <w:rPr>
                <w:rFonts w:eastAsia="Times"/>
                <w:szCs w:val="12"/>
              </w:rPr>
            </w:pPr>
            <w:r w:rsidRPr="000F6A69">
              <w:rPr>
                <w:rFonts w:eastAsia="Times"/>
                <w:sz w:val="24"/>
                <w:szCs w:val="12"/>
              </w:rPr>
              <w:t>2.8</w:t>
            </w:r>
          </w:p>
        </w:tc>
        <w:tc>
          <w:tcPr>
            <w:tcW w:w="1043" w:type="dxa"/>
          </w:tcPr>
          <w:p w:rsidR="00575E1A" w:rsidRPr="000F6A69" w:rsidRDefault="00575E1A" w:rsidP="00575E1A">
            <w:pPr>
              <w:spacing w:before="40" w:after="40"/>
              <w:ind w:firstLine="0"/>
              <w:rPr>
                <w:rFonts w:eastAsia="Times"/>
                <w:szCs w:val="12"/>
              </w:rPr>
            </w:pPr>
            <w:r w:rsidRPr="000F6A69">
              <w:rPr>
                <w:rFonts w:eastAsia="Times"/>
                <w:sz w:val="24"/>
                <w:szCs w:val="12"/>
              </w:rPr>
              <w:t>2.9</w:t>
            </w:r>
          </w:p>
        </w:tc>
        <w:tc>
          <w:tcPr>
            <w:tcW w:w="1043" w:type="dxa"/>
          </w:tcPr>
          <w:p w:rsidR="00575E1A" w:rsidRPr="000F6A69" w:rsidRDefault="00575E1A" w:rsidP="00575E1A">
            <w:pPr>
              <w:spacing w:before="40" w:after="40"/>
              <w:ind w:firstLine="0"/>
              <w:rPr>
                <w:rFonts w:eastAsia="Times"/>
                <w:szCs w:val="12"/>
              </w:rPr>
            </w:pPr>
            <w:r w:rsidRPr="000F6A69">
              <w:rPr>
                <w:rFonts w:eastAsia="Times"/>
                <w:sz w:val="24"/>
                <w:szCs w:val="12"/>
              </w:rPr>
              <w:t>3.4</w:t>
            </w:r>
          </w:p>
        </w:tc>
      </w:tr>
      <w:tr w:rsidR="00575E1A" w:rsidRPr="000F6A69">
        <w:tc>
          <w:tcPr>
            <w:tcW w:w="1883" w:type="dxa"/>
          </w:tcPr>
          <w:p w:rsidR="00575E1A" w:rsidRPr="000F6A69" w:rsidRDefault="00575E1A" w:rsidP="00575E1A">
            <w:pPr>
              <w:spacing w:before="40" w:after="40"/>
              <w:ind w:firstLine="0"/>
              <w:rPr>
                <w:rFonts w:eastAsia="Times"/>
                <w:szCs w:val="12"/>
              </w:rPr>
            </w:pPr>
            <w:r w:rsidRPr="000F6A69">
              <w:rPr>
                <w:rFonts w:eastAsia="Times"/>
                <w:sz w:val="24"/>
                <w:szCs w:val="12"/>
              </w:rPr>
              <w:t>Tabac et boi</w:t>
            </w:r>
            <w:r w:rsidRPr="000F6A69">
              <w:rPr>
                <w:rFonts w:eastAsia="Times"/>
                <w:sz w:val="24"/>
                <w:szCs w:val="12"/>
              </w:rPr>
              <w:t>s</w:t>
            </w:r>
            <w:r w:rsidRPr="000F6A69">
              <w:rPr>
                <w:rFonts w:eastAsia="Times"/>
                <w:sz w:val="24"/>
                <w:szCs w:val="12"/>
              </w:rPr>
              <w:t>sons</w:t>
            </w:r>
          </w:p>
        </w:tc>
        <w:tc>
          <w:tcPr>
            <w:tcW w:w="1041" w:type="dxa"/>
          </w:tcPr>
          <w:p w:rsidR="00575E1A" w:rsidRPr="000F6A69" w:rsidRDefault="00575E1A" w:rsidP="00575E1A">
            <w:pPr>
              <w:spacing w:before="40" w:after="40"/>
              <w:ind w:firstLine="0"/>
              <w:rPr>
                <w:rFonts w:eastAsia="Times"/>
                <w:szCs w:val="12"/>
              </w:rPr>
            </w:pPr>
            <w:r w:rsidRPr="000F6A69">
              <w:rPr>
                <w:rFonts w:eastAsia="Times"/>
                <w:sz w:val="24"/>
                <w:szCs w:val="12"/>
              </w:rPr>
              <w:t>3.8</w:t>
            </w:r>
          </w:p>
        </w:tc>
        <w:tc>
          <w:tcPr>
            <w:tcW w:w="1041" w:type="dxa"/>
          </w:tcPr>
          <w:p w:rsidR="00575E1A" w:rsidRPr="000F6A69" w:rsidRDefault="00575E1A" w:rsidP="00575E1A">
            <w:pPr>
              <w:spacing w:before="40" w:after="40"/>
              <w:ind w:firstLine="0"/>
              <w:rPr>
                <w:rFonts w:eastAsia="Times"/>
                <w:szCs w:val="12"/>
              </w:rPr>
            </w:pPr>
            <w:r w:rsidRPr="000F6A69">
              <w:rPr>
                <w:rFonts w:eastAsia="Times"/>
                <w:sz w:val="24"/>
                <w:szCs w:val="12"/>
              </w:rPr>
              <w:t>3.8</w:t>
            </w:r>
          </w:p>
        </w:tc>
        <w:tc>
          <w:tcPr>
            <w:tcW w:w="1042" w:type="dxa"/>
          </w:tcPr>
          <w:p w:rsidR="00575E1A" w:rsidRPr="000F6A69" w:rsidRDefault="00575E1A" w:rsidP="00575E1A">
            <w:pPr>
              <w:spacing w:before="40" w:after="40"/>
              <w:ind w:firstLine="0"/>
              <w:rPr>
                <w:rFonts w:eastAsia="Times"/>
                <w:szCs w:val="12"/>
              </w:rPr>
            </w:pPr>
            <w:r w:rsidRPr="000F6A69">
              <w:rPr>
                <w:rFonts w:eastAsia="Times"/>
                <w:sz w:val="24"/>
                <w:szCs w:val="12"/>
              </w:rPr>
              <w:t>3.4</w:t>
            </w:r>
          </w:p>
        </w:tc>
        <w:tc>
          <w:tcPr>
            <w:tcW w:w="1043" w:type="dxa"/>
          </w:tcPr>
          <w:p w:rsidR="00575E1A" w:rsidRPr="000F6A69" w:rsidRDefault="00575E1A" w:rsidP="00575E1A">
            <w:pPr>
              <w:spacing w:before="40" w:after="40"/>
              <w:ind w:firstLine="0"/>
              <w:rPr>
                <w:rFonts w:eastAsia="Times"/>
                <w:szCs w:val="12"/>
              </w:rPr>
            </w:pPr>
            <w:r w:rsidRPr="000F6A69">
              <w:rPr>
                <w:rFonts w:eastAsia="Times"/>
                <w:sz w:val="24"/>
                <w:szCs w:val="12"/>
              </w:rPr>
              <w:t>3.2</w:t>
            </w:r>
          </w:p>
        </w:tc>
        <w:tc>
          <w:tcPr>
            <w:tcW w:w="1043" w:type="dxa"/>
          </w:tcPr>
          <w:p w:rsidR="00575E1A" w:rsidRPr="000F6A69" w:rsidRDefault="00575E1A" w:rsidP="00575E1A">
            <w:pPr>
              <w:spacing w:before="40" w:after="40"/>
              <w:ind w:firstLine="0"/>
              <w:rPr>
                <w:rFonts w:eastAsia="Times"/>
                <w:szCs w:val="12"/>
              </w:rPr>
            </w:pPr>
            <w:r w:rsidRPr="000F6A69">
              <w:rPr>
                <w:rFonts w:eastAsia="Times"/>
                <w:sz w:val="24"/>
                <w:szCs w:val="12"/>
              </w:rPr>
              <w:t>3.2</w:t>
            </w:r>
          </w:p>
        </w:tc>
        <w:tc>
          <w:tcPr>
            <w:tcW w:w="1043" w:type="dxa"/>
          </w:tcPr>
          <w:p w:rsidR="00575E1A" w:rsidRPr="000F6A69" w:rsidRDefault="00575E1A" w:rsidP="00575E1A">
            <w:pPr>
              <w:spacing w:before="40" w:after="40"/>
              <w:ind w:firstLine="0"/>
              <w:rPr>
                <w:rFonts w:eastAsia="Times"/>
                <w:szCs w:val="12"/>
              </w:rPr>
            </w:pPr>
            <w:r w:rsidRPr="000F6A69">
              <w:rPr>
                <w:rFonts w:eastAsia="Times"/>
                <w:sz w:val="24"/>
                <w:szCs w:val="12"/>
              </w:rPr>
              <w:t>2.4</w:t>
            </w:r>
          </w:p>
        </w:tc>
      </w:tr>
      <w:tr w:rsidR="00575E1A" w:rsidRPr="000F6A69">
        <w:tc>
          <w:tcPr>
            <w:tcW w:w="1883" w:type="dxa"/>
          </w:tcPr>
          <w:p w:rsidR="00575E1A" w:rsidRPr="000F6A69" w:rsidRDefault="00575E1A" w:rsidP="00575E1A">
            <w:pPr>
              <w:spacing w:before="40" w:after="40"/>
              <w:ind w:firstLine="0"/>
              <w:rPr>
                <w:rFonts w:eastAsia="Times"/>
                <w:szCs w:val="12"/>
              </w:rPr>
            </w:pPr>
            <w:r w:rsidRPr="000F6A69">
              <w:rPr>
                <w:rFonts w:eastAsia="Times"/>
                <w:sz w:val="24"/>
                <w:szCs w:val="12"/>
              </w:rPr>
              <w:t>Éducation</w:t>
            </w:r>
          </w:p>
        </w:tc>
        <w:tc>
          <w:tcPr>
            <w:tcW w:w="1041" w:type="dxa"/>
          </w:tcPr>
          <w:p w:rsidR="00575E1A" w:rsidRPr="000F6A69" w:rsidRDefault="00575E1A" w:rsidP="00575E1A">
            <w:pPr>
              <w:spacing w:before="40" w:after="40"/>
              <w:ind w:firstLine="0"/>
              <w:rPr>
                <w:rFonts w:eastAsia="Times"/>
                <w:szCs w:val="12"/>
              </w:rPr>
            </w:pPr>
            <w:r w:rsidRPr="000F6A69">
              <w:rPr>
                <w:rFonts w:eastAsia="Times"/>
                <w:sz w:val="24"/>
                <w:szCs w:val="12"/>
              </w:rPr>
              <w:t>1.8</w:t>
            </w:r>
          </w:p>
        </w:tc>
        <w:tc>
          <w:tcPr>
            <w:tcW w:w="1041" w:type="dxa"/>
          </w:tcPr>
          <w:p w:rsidR="00575E1A" w:rsidRPr="000F6A69" w:rsidRDefault="00575E1A" w:rsidP="00575E1A">
            <w:pPr>
              <w:spacing w:before="40" w:after="40"/>
              <w:ind w:firstLine="0"/>
              <w:rPr>
                <w:rFonts w:eastAsia="Times"/>
                <w:szCs w:val="12"/>
              </w:rPr>
            </w:pPr>
            <w:r w:rsidRPr="000F6A69">
              <w:rPr>
                <w:rFonts w:eastAsia="Times"/>
                <w:sz w:val="24"/>
                <w:szCs w:val="12"/>
              </w:rPr>
              <w:t>2.1</w:t>
            </w:r>
          </w:p>
        </w:tc>
        <w:tc>
          <w:tcPr>
            <w:tcW w:w="1042" w:type="dxa"/>
          </w:tcPr>
          <w:p w:rsidR="00575E1A" w:rsidRPr="000F6A69" w:rsidRDefault="00575E1A" w:rsidP="00575E1A">
            <w:pPr>
              <w:spacing w:before="40" w:after="40"/>
              <w:ind w:firstLine="0"/>
              <w:rPr>
                <w:rFonts w:eastAsia="Times"/>
                <w:szCs w:val="12"/>
              </w:rPr>
            </w:pPr>
            <w:r w:rsidRPr="000F6A69">
              <w:rPr>
                <w:rFonts w:eastAsia="Times"/>
                <w:sz w:val="24"/>
                <w:szCs w:val="12"/>
              </w:rPr>
              <w:t>2.9</w:t>
            </w:r>
          </w:p>
        </w:tc>
        <w:tc>
          <w:tcPr>
            <w:tcW w:w="1043" w:type="dxa"/>
          </w:tcPr>
          <w:p w:rsidR="00575E1A" w:rsidRPr="000F6A69" w:rsidRDefault="00575E1A" w:rsidP="00575E1A">
            <w:pPr>
              <w:spacing w:before="40" w:after="40"/>
              <w:ind w:firstLine="0"/>
              <w:rPr>
                <w:rFonts w:eastAsia="Times"/>
                <w:szCs w:val="12"/>
              </w:rPr>
            </w:pPr>
            <w:r w:rsidRPr="000F6A69">
              <w:rPr>
                <w:rFonts w:eastAsia="Times"/>
                <w:sz w:val="24"/>
                <w:szCs w:val="12"/>
              </w:rPr>
              <w:t>3.7</w:t>
            </w:r>
          </w:p>
        </w:tc>
        <w:tc>
          <w:tcPr>
            <w:tcW w:w="1043" w:type="dxa"/>
          </w:tcPr>
          <w:p w:rsidR="00575E1A" w:rsidRPr="000F6A69" w:rsidRDefault="00575E1A" w:rsidP="00575E1A">
            <w:pPr>
              <w:spacing w:before="40" w:after="40"/>
              <w:ind w:firstLine="0"/>
              <w:rPr>
                <w:rFonts w:eastAsia="Times"/>
                <w:szCs w:val="12"/>
              </w:rPr>
            </w:pPr>
            <w:r w:rsidRPr="000F6A69">
              <w:rPr>
                <w:rFonts w:eastAsia="Times"/>
                <w:sz w:val="24"/>
                <w:szCs w:val="12"/>
              </w:rPr>
              <w:t>3.4</w:t>
            </w:r>
          </w:p>
        </w:tc>
        <w:tc>
          <w:tcPr>
            <w:tcW w:w="1043" w:type="dxa"/>
          </w:tcPr>
          <w:p w:rsidR="00575E1A" w:rsidRPr="000F6A69" w:rsidRDefault="00575E1A" w:rsidP="00575E1A">
            <w:pPr>
              <w:spacing w:before="40" w:after="40"/>
              <w:ind w:firstLine="0"/>
              <w:rPr>
                <w:rFonts w:eastAsia="Times"/>
                <w:szCs w:val="12"/>
              </w:rPr>
            </w:pPr>
            <w:r w:rsidRPr="000F6A69">
              <w:rPr>
                <w:rFonts w:eastAsia="Times"/>
                <w:sz w:val="24"/>
                <w:szCs w:val="12"/>
              </w:rPr>
              <w:t>4.6</w:t>
            </w:r>
          </w:p>
        </w:tc>
      </w:tr>
      <w:tr w:rsidR="00575E1A" w:rsidRPr="000F6A69">
        <w:tc>
          <w:tcPr>
            <w:tcW w:w="1883" w:type="dxa"/>
            <w:tcBorders>
              <w:bottom w:val="single" w:sz="12" w:space="0" w:color="auto"/>
            </w:tcBorders>
          </w:tcPr>
          <w:p w:rsidR="00575E1A" w:rsidRPr="000F6A69" w:rsidRDefault="00575E1A" w:rsidP="00575E1A">
            <w:pPr>
              <w:spacing w:before="40" w:after="40"/>
              <w:ind w:firstLine="0"/>
              <w:rPr>
                <w:rFonts w:eastAsia="Times"/>
                <w:szCs w:val="12"/>
              </w:rPr>
            </w:pPr>
            <w:r w:rsidRPr="000F6A69">
              <w:rPr>
                <w:rFonts w:eastAsia="Times"/>
                <w:sz w:val="24"/>
                <w:szCs w:val="12"/>
              </w:rPr>
              <w:t>Loisirs</w:t>
            </w:r>
          </w:p>
        </w:tc>
        <w:tc>
          <w:tcPr>
            <w:tcW w:w="1041" w:type="dxa"/>
            <w:tcBorders>
              <w:bottom w:val="single" w:sz="12" w:space="0" w:color="auto"/>
            </w:tcBorders>
          </w:tcPr>
          <w:p w:rsidR="00575E1A" w:rsidRPr="000F6A69" w:rsidRDefault="00575E1A" w:rsidP="00575E1A">
            <w:pPr>
              <w:spacing w:before="40" w:after="40"/>
              <w:ind w:firstLine="0"/>
              <w:rPr>
                <w:rFonts w:eastAsia="Times"/>
                <w:szCs w:val="12"/>
              </w:rPr>
            </w:pPr>
            <w:r w:rsidRPr="000F6A69">
              <w:rPr>
                <w:rFonts w:eastAsia="Times"/>
                <w:sz w:val="24"/>
                <w:szCs w:val="12"/>
              </w:rPr>
              <w:t>2.9</w:t>
            </w:r>
          </w:p>
        </w:tc>
        <w:tc>
          <w:tcPr>
            <w:tcW w:w="1041" w:type="dxa"/>
            <w:tcBorders>
              <w:bottom w:val="single" w:sz="12" w:space="0" w:color="auto"/>
            </w:tcBorders>
          </w:tcPr>
          <w:p w:rsidR="00575E1A" w:rsidRPr="000F6A69" w:rsidRDefault="00575E1A" w:rsidP="00575E1A">
            <w:pPr>
              <w:spacing w:before="40" w:after="40"/>
              <w:ind w:firstLine="0"/>
              <w:rPr>
                <w:rFonts w:eastAsia="Times"/>
                <w:szCs w:val="12"/>
              </w:rPr>
            </w:pPr>
            <w:r w:rsidRPr="000F6A69">
              <w:rPr>
                <w:rFonts w:eastAsia="Times"/>
                <w:sz w:val="24"/>
                <w:szCs w:val="12"/>
              </w:rPr>
              <w:t>2.3</w:t>
            </w:r>
          </w:p>
        </w:tc>
        <w:tc>
          <w:tcPr>
            <w:tcW w:w="1042" w:type="dxa"/>
            <w:tcBorders>
              <w:bottom w:val="single" w:sz="12" w:space="0" w:color="auto"/>
            </w:tcBorders>
          </w:tcPr>
          <w:p w:rsidR="00575E1A" w:rsidRPr="000F6A69" w:rsidRDefault="00575E1A" w:rsidP="00575E1A">
            <w:pPr>
              <w:spacing w:before="40" w:after="40"/>
              <w:ind w:firstLine="0"/>
              <w:rPr>
                <w:rFonts w:eastAsia="Times"/>
                <w:szCs w:val="12"/>
              </w:rPr>
            </w:pPr>
            <w:r w:rsidRPr="000F6A69">
              <w:rPr>
                <w:rFonts w:eastAsia="Times"/>
                <w:sz w:val="24"/>
                <w:szCs w:val="12"/>
              </w:rPr>
              <w:t>1.7</w:t>
            </w:r>
          </w:p>
        </w:tc>
        <w:tc>
          <w:tcPr>
            <w:tcW w:w="1043" w:type="dxa"/>
            <w:tcBorders>
              <w:bottom w:val="single" w:sz="12" w:space="0" w:color="auto"/>
            </w:tcBorders>
          </w:tcPr>
          <w:p w:rsidR="00575E1A" w:rsidRPr="000F6A69" w:rsidRDefault="00575E1A" w:rsidP="00575E1A">
            <w:pPr>
              <w:spacing w:before="40" w:after="40"/>
              <w:ind w:firstLine="0"/>
              <w:rPr>
                <w:rFonts w:eastAsia="Times"/>
                <w:szCs w:val="12"/>
              </w:rPr>
            </w:pPr>
            <w:r w:rsidRPr="000F6A69">
              <w:rPr>
                <w:rFonts w:eastAsia="Times"/>
                <w:sz w:val="24"/>
                <w:szCs w:val="12"/>
              </w:rPr>
              <w:t>1.9</w:t>
            </w:r>
          </w:p>
        </w:tc>
        <w:tc>
          <w:tcPr>
            <w:tcW w:w="1043" w:type="dxa"/>
            <w:tcBorders>
              <w:bottom w:val="single" w:sz="12" w:space="0" w:color="auto"/>
            </w:tcBorders>
          </w:tcPr>
          <w:p w:rsidR="00575E1A" w:rsidRPr="000F6A69" w:rsidRDefault="00575E1A" w:rsidP="00575E1A">
            <w:pPr>
              <w:spacing w:before="40" w:after="40"/>
              <w:ind w:firstLine="0"/>
              <w:rPr>
                <w:rFonts w:eastAsia="Times"/>
                <w:szCs w:val="12"/>
              </w:rPr>
            </w:pPr>
            <w:r w:rsidRPr="000F6A69">
              <w:rPr>
                <w:rFonts w:eastAsia="Times"/>
                <w:sz w:val="24"/>
                <w:szCs w:val="12"/>
              </w:rPr>
              <w:t>1.5</w:t>
            </w:r>
          </w:p>
        </w:tc>
        <w:tc>
          <w:tcPr>
            <w:tcW w:w="1043" w:type="dxa"/>
            <w:tcBorders>
              <w:bottom w:val="single" w:sz="12" w:space="0" w:color="auto"/>
            </w:tcBorders>
          </w:tcPr>
          <w:p w:rsidR="00575E1A" w:rsidRPr="000F6A69" w:rsidRDefault="00575E1A" w:rsidP="00575E1A">
            <w:pPr>
              <w:spacing w:before="40" w:after="40"/>
              <w:ind w:firstLine="0"/>
              <w:rPr>
                <w:rFonts w:eastAsia="Times"/>
                <w:szCs w:val="12"/>
              </w:rPr>
            </w:pPr>
            <w:r w:rsidRPr="000F6A69">
              <w:rPr>
                <w:rFonts w:eastAsia="Times"/>
                <w:sz w:val="24"/>
                <w:szCs w:val="12"/>
              </w:rPr>
              <w:t>1.3</w:t>
            </w:r>
          </w:p>
        </w:tc>
      </w:tr>
      <w:tr w:rsidR="00575E1A" w:rsidRPr="000F6A69">
        <w:tc>
          <w:tcPr>
            <w:tcW w:w="1883" w:type="dxa"/>
            <w:tcBorders>
              <w:top w:val="single" w:sz="12" w:space="0" w:color="auto"/>
              <w:bottom w:val="single" w:sz="12" w:space="0" w:color="auto"/>
            </w:tcBorders>
          </w:tcPr>
          <w:p w:rsidR="00575E1A" w:rsidRPr="000F6A69" w:rsidRDefault="00575E1A" w:rsidP="00575E1A">
            <w:pPr>
              <w:spacing w:before="40" w:after="40"/>
              <w:ind w:firstLine="0"/>
              <w:rPr>
                <w:rFonts w:eastAsia="Times"/>
                <w:szCs w:val="12"/>
              </w:rPr>
            </w:pPr>
            <w:r w:rsidRPr="000F6A69">
              <w:rPr>
                <w:rFonts w:eastAsia="Times"/>
                <w:sz w:val="24"/>
                <w:szCs w:val="12"/>
              </w:rPr>
              <w:t>TOTAL</w:t>
            </w:r>
          </w:p>
        </w:tc>
        <w:tc>
          <w:tcPr>
            <w:tcW w:w="1041" w:type="dxa"/>
            <w:tcBorders>
              <w:top w:val="single" w:sz="12" w:space="0" w:color="auto"/>
              <w:bottom w:val="single" w:sz="12" w:space="0" w:color="auto"/>
            </w:tcBorders>
          </w:tcPr>
          <w:p w:rsidR="00575E1A" w:rsidRPr="000F6A69" w:rsidRDefault="00575E1A" w:rsidP="00575E1A">
            <w:pPr>
              <w:spacing w:before="40" w:after="40"/>
              <w:ind w:firstLine="0"/>
              <w:rPr>
                <w:rFonts w:eastAsia="Times"/>
                <w:szCs w:val="12"/>
              </w:rPr>
            </w:pPr>
            <w:r w:rsidRPr="000F6A69">
              <w:rPr>
                <w:rFonts w:eastAsia="Times"/>
                <w:sz w:val="24"/>
                <w:szCs w:val="12"/>
              </w:rPr>
              <w:t>97.6</w:t>
            </w:r>
          </w:p>
        </w:tc>
        <w:tc>
          <w:tcPr>
            <w:tcW w:w="1041" w:type="dxa"/>
            <w:tcBorders>
              <w:top w:val="single" w:sz="12" w:space="0" w:color="auto"/>
              <w:bottom w:val="single" w:sz="12" w:space="0" w:color="auto"/>
            </w:tcBorders>
          </w:tcPr>
          <w:p w:rsidR="00575E1A" w:rsidRPr="000F6A69" w:rsidRDefault="00575E1A" w:rsidP="00575E1A">
            <w:pPr>
              <w:spacing w:before="40" w:after="40"/>
              <w:ind w:firstLine="0"/>
              <w:rPr>
                <w:rFonts w:eastAsia="Times"/>
                <w:szCs w:val="12"/>
              </w:rPr>
            </w:pPr>
            <w:r w:rsidRPr="000F6A69">
              <w:rPr>
                <w:rFonts w:eastAsia="Times"/>
                <w:sz w:val="24"/>
                <w:szCs w:val="12"/>
              </w:rPr>
              <w:t>98.4</w:t>
            </w:r>
          </w:p>
        </w:tc>
        <w:tc>
          <w:tcPr>
            <w:tcW w:w="1042" w:type="dxa"/>
            <w:tcBorders>
              <w:top w:val="single" w:sz="12" w:space="0" w:color="auto"/>
              <w:bottom w:val="single" w:sz="12" w:space="0" w:color="auto"/>
            </w:tcBorders>
          </w:tcPr>
          <w:p w:rsidR="00575E1A" w:rsidRPr="000F6A69" w:rsidRDefault="00575E1A" w:rsidP="00575E1A">
            <w:pPr>
              <w:spacing w:before="40" w:after="40"/>
              <w:ind w:firstLine="0"/>
              <w:rPr>
                <w:rFonts w:eastAsia="Times"/>
                <w:szCs w:val="12"/>
              </w:rPr>
            </w:pPr>
            <w:r w:rsidRPr="000F6A69">
              <w:rPr>
                <w:rFonts w:eastAsia="Times"/>
                <w:sz w:val="24"/>
                <w:szCs w:val="12"/>
              </w:rPr>
              <w:t>98.8</w:t>
            </w:r>
          </w:p>
        </w:tc>
        <w:tc>
          <w:tcPr>
            <w:tcW w:w="1043" w:type="dxa"/>
            <w:tcBorders>
              <w:top w:val="single" w:sz="12" w:space="0" w:color="auto"/>
              <w:bottom w:val="single" w:sz="12" w:space="0" w:color="auto"/>
            </w:tcBorders>
          </w:tcPr>
          <w:p w:rsidR="00575E1A" w:rsidRPr="000F6A69" w:rsidRDefault="00575E1A" w:rsidP="00575E1A">
            <w:pPr>
              <w:spacing w:before="40" w:after="40"/>
              <w:ind w:firstLine="0"/>
              <w:rPr>
                <w:rFonts w:eastAsia="Times"/>
                <w:szCs w:val="12"/>
              </w:rPr>
            </w:pPr>
            <w:r w:rsidRPr="000F6A69">
              <w:rPr>
                <w:rFonts w:eastAsia="Times"/>
                <w:sz w:val="24"/>
                <w:szCs w:val="12"/>
              </w:rPr>
              <w:t>98.4</w:t>
            </w:r>
          </w:p>
        </w:tc>
        <w:tc>
          <w:tcPr>
            <w:tcW w:w="1043" w:type="dxa"/>
            <w:tcBorders>
              <w:top w:val="single" w:sz="12" w:space="0" w:color="auto"/>
              <w:bottom w:val="single" w:sz="12" w:space="0" w:color="auto"/>
            </w:tcBorders>
          </w:tcPr>
          <w:p w:rsidR="00575E1A" w:rsidRPr="000F6A69" w:rsidRDefault="00575E1A" w:rsidP="00575E1A">
            <w:pPr>
              <w:spacing w:before="40" w:after="40"/>
              <w:ind w:firstLine="0"/>
              <w:rPr>
                <w:rFonts w:eastAsia="Times"/>
                <w:szCs w:val="12"/>
              </w:rPr>
            </w:pPr>
            <w:r w:rsidRPr="000F6A69">
              <w:rPr>
                <w:rFonts w:eastAsia="Times"/>
                <w:sz w:val="24"/>
                <w:szCs w:val="12"/>
              </w:rPr>
              <w:t>99.1</w:t>
            </w:r>
          </w:p>
        </w:tc>
        <w:tc>
          <w:tcPr>
            <w:tcW w:w="1043" w:type="dxa"/>
            <w:tcBorders>
              <w:top w:val="single" w:sz="12" w:space="0" w:color="auto"/>
              <w:bottom w:val="single" w:sz="12" w:space="0" w:color="auto"/>
            </w:tcBorders>
          </w:tcPr>
          <w:p w:rsidR="00575E1A" w:rsidRPr="000F6A69" w:rsidRDefault="00575E1A" w:rsidP="00575E1A">
            <w:pPr>
              <w:spacing w:before="40" w:after="40"/>
              <w:ind w:firstLine="0"/>
              <w:rPr>
                <w:rFonts w:eastAsia="Times"/>
              </w:rPr>
            </w:pPr>
            <w:r w:rsidRPr="000F6A69">
              <w:rPr>
                <w:rFonts w:eastAsia="Times"/>
                <w:sz w:val="24"/>
                <w:szCs w:val="12"/>
              </w:rPr>
              <w:t>96.9</w:t>
            </w:r>
          </w:p>
        </w:tc>
      </w:tr>
    </w:tbl>
    <w:p w:rsidR="00575E1A" w:rsidRDefault="00575E1A" w:rsidP="00575E1A">
      <w:pPr>
        <w:spacing w:before="120" w:after="120"/>
        <w:jc w:val="both"/>
        <w:rPr>
          <w:sz w:val="24"/>
          <w:szCs w:val="16"/>
        </w:rPr>
      </w:pPr>
    </w:p>
    <w:p w:rsidR="00575E1A" w:rsidRPr="000F6A69" w:rsidRDefault="00575E1A" w:rsidP="00575E1A">
      <w:pPr>
        <w:spacing w:before="120" w:after="120"/>
        <w:jc w:val="both"/>
        <w:rPr>
          <w:sz w:val="24"/>
          <w:szCs w:val="16"/>
        </w:rPr>
      </w:pPr>
    </w:p>
    <w:p w:rsidR="00575E1A" w:rsidRPr="000F6A69" w:rsidRDefault="00575E1A" w:rsidP="00575E1A">
      <w:pPr>
        <w:spacing w:before="120" w:after="120"/>
        <w:jc w:val="center"/>
        <w:rPr>
          <w:sz w:val="24"/>
          <w:szCs w:val="16"/>
        </w:rPr>
      </w:pPr>
      <w:r w:rsidRPr="000F6A69">
        <w:rPr>
          <w:sz w:val="24"/>
          <w:szCs w:val="16"/>
        </w:rPr>
        <w:t>TABLEAU 5</w:t>
      </w:r>
    </w:p>
    <w:p w:rsidR="00575E1A" w:rsidRPr="000F6A69" w:rsidRDefault="00575E1A" w:rsidP="00575E1A">
      <w:pPr>
        <w:spacing w:before="120" w:after="120"/>
        <w:jc w:val="center"/>
        <w:rPr>
          <w:sz w:val="24"/>
          <w:szCs w:val="12"/>
        </w:rPr>
      </w:pPr>
      <w:r w:rsidRPr="000F6A69">
        <w:rPr>
          <w:i/>
          <w:iCs/>
          <w:sz w:val="24"/>
          <w:szCs w:val="14"/>
        </w:rPr>
        <w:t>Nombre moyen d'unités de dépende selon le revenu</w:t>
      </w:r>
      <w:r w:rsidRPr="000F6A69">
        <w:rPr>
          <w:i/>
          <w:iCs/>
          <w:sz w:val="24"/>
          <w:szCs w:val="14"/>
        </w:rPr>
        <w:br/>
      </w:r>
      <w:r w:rsidRPr="000F6A69">
        <w:rPr>
          <w:sz w:val="24"/>
          <w:szCs w:val="12"/>
        </w:rPr>
        <w:t>(en dollars).</w:t>
      </w:r>
    </w:p>
    <w:tbl>
      <w:tblPr>
        <w:tblW w:w="0" w:type="auto"/>
        <w:tblInd w:w="-342" w:type="dxa"/>
        <w:tblLook w:val="00BF" w:firstRow="1" w:lastRow="0" w:firstColumn="1" w:lastColumn="0" w:noHBand="0" w:noVBand="0"/>
      </w:tblPr>
      <w:tblGrid>
        <w:gridCol w:w="2574"/>
        <w:gridCol w:w="832"/>
        <w:gridCol w:w="832"/>
        <w:gridCol w:w="832"/>
        <w:gridCol w:w="833"/>
        <w:gridCol w:w="833"/>
        <w:gridCol w:w="833"/>
        <w:gridCol w:w="833"/>
      </w:tblGrid>
      <w:tr w:rsidR="00575E1A" w:rsidRPr="000F6A69">
        <w:tc>
          <w:tcPr>
            <w:tcW w:w="2574" w:type="dxa"/>
            <w:tcBorders>
              <w:top w:val="single" w:sz="12" w:space="0" w:color="auto"/>
            </w:tcBorders>
          </w:tcPr>
          <w:p w:rsidR="00575E1A" w:rsidRPr="000F6A69" w:rsidRDefault="00575E1A" w:rsidP="00575E1A">
            <w:pPr>
              <w:spacing w:before="120" w:after="120"/>
              <w:ind w:firstLine="0"/>
              <w:jc w:val="both"/>
              <w:rPr>
                <w:rFonts w:eastAsia="Times"/>
                <w:sz w:val="24"/>
                <w:szCs w:val="12"/>
              </w:rPr>
            </w:pPr>
            <w:r w:rsidRPr="000F6A69">
              <w:rPr>
                <w:rFonts w:eastAsia="Times"/>
                <w:sz w:val="24"/>
                <w:szCs w:val="12"/>
              </w:rPr>
              <w:t>Catégories de revenu</w:t>
            </w:r>
          </w:p>
        </w:tc>
        <w:tc>
          <w:tcPr>
            <w:tcW w:w="832" w:type="dxa"/>
            <w:tcBorders>
              <w:top w:val="single" w:sz="12" w:space="0" w:color="auto"/>
            </w:tcBorders>
          </w:tcPr>
          <w:p w:rsidR="00575E1A" w:rsidRPr="000F6A69" w:rsidRDefault="00575E1A" w:rsidP="00575E1A">
            <w:pPr>
              <w:spacing w:before="120" w:after="120"/>
              <w:ind w:firstLine="0"/>
              <w:jc w:val="center"/>
              <w:rPr>
                <w:rFonts w:eastAsia="Times"/>
                <w:szCs w:val="12"/>
              </w:rPr>
            </w:pPr>
            <w:r w:rsidRPr="000F6A69">
              <w:rPr>
                <w:rFonts w:eastAsia="Times"/>
                <w:sz w:val="24"/>
                <w:szCs w:val="12"/>
              </w:rPr>
              <w:t>1,600</w:t>
            </w:r>
          </w:p>
        </w:tc>
        <w:tc>
          <w:tcPr>
            <w:tcW w:w="832" w:type="dxa"/>
            <w:tcBorders>
              <w:top w:val="single" w:sz="12" w:space="0" w:color="auto"/>
            </w:tcBorders>
          </w:tcPr>
          <w:p w:rsidR="00575E1A" w:rsidRPr="000F6A69" w:rsidRDefault="00575E1A" w:rsidP="00575E1A">
            <w:pPr>
              <w:spacing w:before="120" w:after="120"/>
              <w:ind w:firstLine="0"/>
              <w:jc w:val="center"/>
              <w:rPr>
                <w:rFonts w:eastAsia="Times"/>
                <w:szCs w:val="12"/>
              </w:rPr>
            </w:pPr>
            <w:r w:rsidRPr="000F6A69">
              <w:rPr>
                <w:rFonts w:eastAsia="Times"/>
                <w:sz w:val="24"/>
                <w:szCs w:val="12"/>
              </w:rPr>
              <w:t>2,600</w:t>
            </w:r>
          </w:p>
        </w:tc>
        <w:tc>
          <w:tcPr>
            <w:tcW w:w="832" w:type="dxa"/>
            <w:tcBorders>
              <w:top w:val="single" w:sz="12" w:space="0" w:color="auto"/>
            </w:tcBorders>
          </w:tcPr>
          <w:p w:rsidR="00575E1A" w:rsidRPr="000F6A69" w:rsidRDefault="00575E1A" w:rsidP="00575E1A">
            <w:pPr>
              <w:spacing w:before="120" w:after="120"/>
              <w:ind w:firstLine="0"/>
              <w:jc w:val="center"/>
              <w:rPr>
                <w:rFonts w:eastAsia="Times"/>
                <w:szCs w:val="12"/>
              </w:rPr>
            </w:pPr>
            <w:r w:rsidRPr="000F6A69">
              <w:rPr>
                <w:rFonts w:eastAsia="Times"/>
                <w:sz w:val="24"/>
                <w:szCs w:val="12"/>
              </w:rPr>
              <w:t>3,500</w:t>
            </w:r>
          </w:p>
        </w:tc>
        <w:tc>
          <w:tcPr>
            <w:tcW w:w="833" w:type="dxa"/>
            <w:tcBorders>
              <w:top w:val="single" w:sz="12" w:space="0" w:color="auto"/>
            </w:tcBorders>
          </w:tcPr>
          <w:p w:rsidR="00575E1A" w:rsidRPr="000F6A69" w:rsidRDefault="00575E1A" w:rsidP="00575E1A">
            <w:pPr>
              <w:spacing w:before="120" w:after="120"/>
              <w:ind w:firstLine="0"/>
              <w:jc w:val="center"/>
              <w:rPr>
                <w:rFonts w:eastAsia="Times"/>
                <w:szCs w:val="12"/>
              </w:rPr>
            </w:pPr>
            <w:r w:rsidRPr="000F6A69">
              <w:rPr>
                <w:rFonts w:eastAsia="Times"/>
                <w:sz w:val="24"/>
                <w:szCs w:val="12"/>
              </w:rPr>
              <w:t>4,400</w:t>
            </w:r>
          </w:p>
        </w:tc>
        <w:tc>
          <w:tcPr>
            <w:tcW w:w="833" w:type="dxa"/>
            <w:tcBorders>
              <w:top w:val="single" w:sz="12" w:space="0" w:color="auto"/>
            </w:tcBorders>
          </w:tcPr>
          <w:p w:rsidR="00575E1A" w:rsidRPr="000F6A69" w:rsidRDefault="00575E1A" w:rsidP="00575E1A">
            <w:pPr>
              <w:spacing w:before="120" w:after="120"/>
              <w:ind w:firstLine="0"/>
              <w:jc w:val="center"/>
              <w:rPr>
                <w:rFonts w:eastAsia="Times"/>
                <w:szCs w:val="12"/>
              </w:rPr>
            </w:pPr>
            <w:r w:rsidRPr="000F6A69">
              <w:rPr>
                <w:rFonts w:eastAsia="Times"/>
                <w:sz w:val="24"/>
                <w:szCs w:val="12"/>
              </w:rPr>
              <w:t>5,500</w:t>
            </w:r>
          </w:p>
        </w:tc>
        <w:tc>
          <w:tcPr>
            <w:tcW w:w="833" w:type="dxa"/>
            <w:tcBorders>
              <w:top w:val="single" w:sz="12" w:space="0" w:color="auto"/>
            </w:tcBorders>
          </w:tcPr>
          <w:p w:rsidR="00575E1A" w:rsidRPr="000F6A69" w:rsidRDefault="00575E1A" w:rsidP="00575E1A">
            <w:pPr>
              <w:spacing w:before="120" w:after="120"/>
              <w:ind w:firstLine="0"/>
              <w:jc w:val="center"/>
              <w:rPr>
                <w:rFonts w:eastAsia="Times"/>
                <w:szCs w:val="12"/>
              </w:rPr>
            </w:pPr>
            <w:r w:rsidRPr="000F6A69">
              <w:rPr>
                <w:rFonts w:eastAsia="Times"/>
                <w:sz w:val="24"/>
                <w:szCs w:val="12"/>
              </w:rPr>
              <w:t>6,500</w:t>
            </w:r>
          </w:p>
        </w:tc>
        <w:tc>
          <w:tcPr>
            <w:tcW w:w="833" w:type="dxa"/>
            <w:tcBorders>
              <w:top w:val="single" w:sz="12" w:space="0" w:color="auto"/>
            </w:tcBorders>
          </w:tcPr>
          <w:p w:rsidR="00575E1A" w:rsidRPr="000F6A69" w:rsidRDefault="00575E1A" w:rsidP="00575E1A">
            <w:pPr>
              <w:spacing w:before="120" w:after="120"/>
              <w:ind w:firstLine="0"/>
              <w:jc w:val="center"/>
              <w:rPr>
                <w:rFonts w:eastAsia="Times"/>
              </w:rPr>
            </w:pPr>
            <w:r w:rsidRPr="000F6A69">
              <w:rPr>
                <w:rFonts w:eastAsia="Times"/>
                <w:sz w:val="24"/>
                <w:szCs w:val="12"/>
              </w:rPr>
              <w:t>7,400</w:t>
            </w:r>
          </w:p>
        </w:tc>
      </w:tr>
      <w:tr w:rsidR="00575E1A" w:rsidRPr="000F6A69">
        <w:tc>
          <w:tcPr>
            <w:tcW w:w="2574" w:type="dxa"/>
            <w:tcBorders>
              <w:bottom w:val="single" w:sz="12" w:space="0" w:color="auto"/>
            </w:tcBorders>
          </w:tcPr>
          <w:p w:rsidR="00575E1A" w:rsidRPr="000F6A69" w:rsidRDefault="00575E1A" w:rsidP="00575E1A">
            <w:pPr>
              <w:spacing w:before="120" w:after="120"/>
              <w:ind w:firstLine="0"/>
              <w:jc w:val="both"/>
              <w:rPr>
                <w:rFonts w:eastAsia="Times"/>
                <w:sz w:val="24"/>
                <w:szCs w:val="12"/>
              </w:rPr>
            </w:pPr>
            <w:r w:rsidRPr="000F6A69">
              <w:rPr>
                <w:rFonts w:eastAsia="Times"/>
                <w:sz w:val="24"/>
                <w:szCs w:val="12"/>
              </w:rPr>
              <w:t>Nombre moyen d’unités</w:t>
            </w:r>
          </w:p>
        </w:tc>
        <w:tc>
          <w:tcPr>
            <w:tcW w:w="832" w:type="dxa"/>
            <w:tcBorders>
              <w:bottom w:val="single" w:sz="12" w:space="0" w:color="auto"/>
            </w:tcBorders>
          </w:tcPr>
          <w:p w:rsidR="00575E1A" w:rsidRPr="000F6A69" w:rsidRDefault="00575E1A" w:rsidP="00575E1A">
            <w:pPr>
              <w:spacing w:before="120" w:after="120"/>
              <w:ind w:firstLine="0"/>
              <w:jc w:val="center"/>
              <w:rPr>
                <w:rFonts w:eastAsia="Times"/>
                <w:szCs w:val="12"/>
              </w:rPr>
            </w:pPr>
            <w:r w:rsidRPr="000F6A69">
              <w:rPr>
                <w:rFonts w:eastAsia="Times"/>
                <w:sz w:val="24"/>
                <w:szCs w:val="12"/>
              </w:rPr>
              <w:t>2.6</w:t>
            </w:r>
          </w:p>
        </w:tc>
        <w:tc>
          <w:tcPr>
            <w:tcW w:w="832" w:type="dxa"/>
            <w:tcBorders>
              <w:bottom w:val="single" w:sz="12" w:space="0" w:color="auto"/>
            </w:tcBorders>
          </w:tcPr>
          <w:p w:rsidR="00575E1A" w:rsidRPr="000F6A69" w:rsidRDefault="00575E1A" w:rsidP="00575E1A">
            <w:pPr>
              <w:spacing w:before="120" w:after="120"/>
              <w:ind w:firstLine="0"/>
              <w:jc w:val="center"/>
              <w:rPr>
                <w:rFonts w:eastAsia="Times"/>
                <w:szCs w:val="12"/>
              </w:rPr>
            </w:pPr>
            <w:r w:rsidRPr="000F6A69">
              <w:rPr>
                <w:rFonts w:eastAsia="Times"/>
                <w:sz w:val="24"/>
                <w:szCs w:val="12"/>
              </w:rPr>
              <w:t>3.4</w:t>
            </w:r>
          </w:p>
        </w:tc>
        <w:tc>
          <w:tcPr>
            <w:tcW w:w="832" w:type="dxa"/>
            <w:tcBorders>
              <w:bottom w:val="single" w:sz="12" w:space="0" w:color="auto"/>
            </w:tcBorders>
          </w:tcPr>
          <w:p w:rsidR="00575E1A" w:rsidRPr="000F6A69" w:rsidRDefault="00575E1A" w:rsidP="00575E1A">
            <w:pPr>
              <w:spacing w:before="120" w:after="120"/>
              <w:ind w:firstLine="0"/>
              <w:jc w:val="center"/>
              <w:rPr>
                <w:rFonts w:eastAsia="Times"/>
                <w:szCs w:val="12"/>
              </w:rPr>
            </w:pPr>
            <w:r w:rsidRPr="000F6A69">
              <w:rPr>
                <w:rFonts w:eastAsia="Times"/>
                <w:sz w:val="24"/>
                <w:szCs w:val="12"/>
              </w:rPr>
              <w:t>3.7</w:t>
            </w:r>
          </w:p>
        </w:tc>
        <w:tc>
          <w:tcPr>
            <w:tcW w:w="833" w:type="dxa"/>
            <w:tcBorders>
              <w:bottom w:val="single" w:sz="12" w:space="0" w:color="auto"/>
            </w:tcBorders>
          </w:tcPr>
          <w:p w:rsidR="00575E1A" w:rsidRPr="000F6A69" w:rsidRDefault="00575E1A" w:rsidP="00575E1A">
            <w:pPr>
              <w:spacing w:before="120" w:after="120"/>
              <w:ind w:firstLine="0"/>
              <w:jc w:val="center"/>
              <w:rPr>
                <w:rFonts w:eastAsia="Times"/>
                <w:szCs w:val="12"/>
              </w:rPr>
            </w:pPr>
            <w:r w:rsidRPr="000F6A69">
              <w:rPr>
                <w:rFonts w:eastAsia="Times"/>
                <w:sz w:val="24"/>
                <w:szCs w:val="12"/>
              </w:rPr>
              <w:t>3.6</w:t>
            </w:r>
          </w:p>
        </w:tc>
        <w:tc>
          <w:tcPr>
            <w:tcW w:w="833" w:type="dxa"/>
            <w:tcBorders>
              <w:bottom w:val="single" w:sz="12" w:space="0" w:color="auto"/>
            </w:tcBorders>
          </w:tcPr>
          <w:p w:rsidR="00575E1A" w:rsidRPr="000F6A69" w:rsidRDefault="00575E1A" w:rsidP="00575E1A">
            <w:pPr>
              <w:spacing w:before="120" w:after="120"/>
              <w:ind w:firstLine="0"/>
              <w:jc w:val="center"/>
              <w:rPr>
                <w:rFonts w:eastAsia="Times"/>
                <w:szCs w:val="12"/>
              </w:rPr>
            </w:pPr>
            <w:r w:rsidRPr="000F6A69">
              <w:rPr>
                <w:rFonts w:eastAsia="Times"/>
                <w:sz w:val="24"/>
                <w:szCs w:val="12"/>
              </w:rPr>
              <w:t>4.0</w:t>
            </w:r>
          </w:p>
        </w:tc>
        <w:tc>
          <w:tcPr>
            <w:tcW w:w="833" w:type="dxa"/>
            <w:tcBorders>
              <w:bottom w:val="single" w:sz="12" w:space="0" w:color="auto"/>
            </w:tcBorders>
          </w:tcPr>
          <w:p w:rsidR="00575E1A" w:rsidRPr="000F6A69" w:rsidRDefault="00575E1A" w:rsidP="00575E1A">
            <w:pPr>
              <w:spacing w:before="120" w:after="120"/>
              <w:ind w:firstLine="0"/>
              <w:jc w:val="center"/>
              <w:rPr>
                <w:rFonts w:eastAsia="Times"/>
                <w:szCs w:val="12"/>
              </w:rPr>
            </w:pPr>
            <w:r w:rsidRPr="000F6A69">
              <w:rPr>
                <w:rFonts w:eastAsia="Times"/>
                <w:sz w:val="24"/>
                <w:szCs w:val="12"/>
              </w:rPr>
              <w:t>4.6</w:t>
            </w:r>
          </w:p>
        </w:tc>
        <w:tc>
          <w:tcPr>
            <w:tcW w:w="833" w:type="dxa"/>
            <w:tcBorders>
              <w:bottom w:val="single" w:sz="12" w:space="0" w:color="auto"/>
            </w:tcBorders>
          </w:tcPr>
          <w:p w:rsidR="00575E1A" w:rsidRPr="000F6A69" w:rsidRDefault="00575E1A" w:rsidP="00575E1A">
            <w:pPr>
              <w:spacing w:before="120" w:after="120"/>
              <w:ind w:firstLine="0"/>
              <w:jc w:val="center"/>
              <w:rPr>
                <w:rFonts w:eastAsia="Times"/>
              </w:rPr>
            </w:pPr>
            <w:r w:rsidRPr="000F6A69">
              <w:rPr>
                <w:rFonts w:eastAsia="Times"/>
                <w:sz w:val="24"/>
                <w:szCs w:val="12"/>
              </w:rPr>
              <w:t>6.7</w:t>
            </w:r>
          </w:p>
        </w:tc>
      </w:tr>
    </w:tbl>
    <w:p w:rsidR="00575E1A" w:rsidRPr="000F6A69" w:rsidRDefault="00575E1A" w:rsidP="00575E1A">
      <w:pPr>
        <w:spacing w:before="120" w:after="120"/>
        <w:jc w:val="both"/>
        <w:rPr>
          <w:sz w:val="24"/>
          <w:szCs w:val="12"/>
        </w:rPr>
      </w:pPr>
    </w:p>
    <w:p w:rsidR="00575E1A" w:rsidRPr="000F6A69" w:rsidRDefault="00575E1A" w:rsidP="00575E1A">
      <w:pPr>
        <w:spacing w:before="120" w:after="120"/>
        <w:jc w:val="both"/>
      </w:pPr>
      <w:r w:rsidRPr="000F6A69">
        <w:t>Afin d'éviter ce biais et le biais lié aux différences d'âges chez les membres de la famille, il vaut mieux utiliser le revenu disponible par unité adulte de conso</w:t>
      </w:r>
      <w:r w:rsidRPr="000F6A69">
        <w:t>m</w:t>
      </w:r>
      <w:r w:rsidRPr="000F6A69">
        <w:t>mation plutôt que d'utiliser le revenu total en tant que tel. On pourra ainsi comparer des familles qui ont le même revenu disponible par unité adulte de dépense. Cette standardisation ne tient pas compte de l'économie réalisée par l'addition de nouve</w:t>
      </w:r>
      <w:r w:rsidRPr="000F6A69">
        <w:t>l</w:t>
      </w:r>
      <w:r w:rsidRPr="000F6A69">
        <w:t>les unités adultes (on postule que deux unités dépensent deux fois plus qu'une se</w:t>
      </w:r>
      <w:r w:rsidRPr="000F6A69">
        <w:t>u</w:t>
      </w:r>
      <w:r w:rsidRPr="000F6A69">
        <w:t>le), mais il s'agit la d'un facteur négligeable étant donné que nous gardons constant l'âge des individus.</w:t>
      </w:r>
    </w:p>
    <w:p w:rsidR="00575E1A" w:rsidRPr="000F6A69" w:rsidRDefault="00575E1A" w:rsidP="00575E1A">
      <w:pPr>
        <w:spacing w:before="120" w:after="120"/>
        <w:jc w:val="both"/>
      </w:pPr>
      <w:r w:rsidRPr="000F6A69">
        <w:t>Pour simplifier l'analyse nous avons constitué trois catégories de revenus par unité adulte de consommation : a) bas revenus : revenus de moins de $900 par un</w:t>
      </w:r>
      <w:r w:rsidRPr="000F6A69">
        <w:t>i</w:t>
      </w:r>
      <w:r w:rsidRPr="000F6A69">
        <w:t>té ; b</w:t>
      </w:r>
      <w:r w:rsidRPr="000F6A69">
        <w:rPr>
          <w:i/>
          <w:iCs/>
          <w:szCs w:val="18"/>
        </w:rPr>
        <w:t xml:space="preserve">) </w:t>
      </w:r>
      <w:r w:rsidRPr="000F6A69">
        <w:t>revenus moyens : revenus de $900 à $1,500 par unité ; c) revenus élevés : revenus de plus de $1,500 par unité. C'est à partir de ce regroupement en trois cla</w:t>
      </w:r>
      <w:r w:rsidRPr="000F6A69">
        <w:t>s</w:t>
      </w:r>
      <w:r w:rsidRPr="000F6A69">
        <w:t>ses de revenu par unité adulte de consommation que nous étudierons maintenant les r</w:t>
      </w:r>
      <w:r w:rsidRPr="000F6A69">
        <w:t>e</w:t>
      </w:r>
      <w:r w:rsidRPr="000F6A69">
        <w:t>lations entre le</w:t>
      </w:r>
      <w:r>
        <w:t xml:space="preserve"> </w:t>
      </w:r>
      <w:r w:rsidRPr="000F6A69">
        <w:t>[24]</w:t>
      </w:r>
      <w:r>
        <w:t xml:space="preserve"> </w:t>
      </w:r>
      <w:r w:rsidRPr="000F6A69">
        <w:t>revenu et les besoins. Ces relations apparaissent au tableau 6. Voici les tenda</w:t>
      </w:r>
      <w:r w:rsidRPr="000F6A69">
        <w:t>n</w:t>
      </w:r>
      <w:r w:rsidRPr="000F6A69">
        <w:t>ces que l'on peut observer.</w:t>
      </w:r>
    </w:p>
    <w:p w:rsidR="00575E1A" w:rsidRPr="000F6A69" w:rsidRDefault="00575E1A" w:rsidP="00575E1A">
      <w:pPr>
        <w:spacing w:before="120" w:after="120"/>
        <w:jc w:val="both"/>
      </w:pPr>
    </w:p>
    <w:p w:rsidR="00575E1A" w:rsidRPr="000F6A69" w:rsidRDefault="00575E1A" w:rsidP="00575E1A">
      <w:pPr>
        <w:spacing w:before="120" w:after="120"/>
        <w:ind w:left="720" w:hanging="360"/>
        <w:jc w:val="both"/>
      </w:pPr>
      <w:r w:rsidRPr="000F6A69">
        <w:t>1.</w:t>
      </w:r>
      <w:r w:rsidRPr="000F6A69">
        <w:tab/>
        <w:t>Le besoin-nourriture et le besoin-instruction sont saturables. Le cas du b</w:t>
      </w:r>
      <w:r w:rsidRPr="000F6A69">
        <w:t>e</w:t>
      </w:r>
      <w:r w:rsidRPr="000F6A69">
        <w:t>soin-instruction nous apparaît comme surprenant : il faudra nous y attarder à un autre moment.</w:t>
      </w:r>
    </w:p>
    <w:p w:rsidR="00575E1A" w:rsidRPr="000F6A69" w:rsidRDefault="00575E1A" w:rsidP="00575E1A">
      <w:pPr>
        <w:spacing w:before="120" w:after="120"/>
        <w:ind w:left="720" w:hanging="360"/>
        <w:jc w:val="both"/>
      </w:pPr>
      <w:r w:rsidRPr="000F6A69">
        <w:t>2.</w:t>
      </w:r>
      <w:r w:rsidRPr="000F6A69">
        <w:tab/>
        <w:t xml:space="preserve">Tous les autres besoins sont extensibles. Cela veut dire </w:t>
      </w:r>
      <w:r w:rsidRPr="000F6A69">
        <w:rPr>
          <w:bCs/>
        </w:rPr>
        <w:t xml:space="preserve">que le degré de </w:t>
      </w:r>
      <w:r w:rsidRPr="000F6A69">
        <w:t>sati</w:t>
      </w:r>
      <w:r w:rsidRPr="000F6A69">
        <w:t>s</w:t>
      </w:r>
      <w:r w:rsidRPr="000F6A69">
        <w:t>faction va varier avec le revenu disponible.</w:t>
      </w:r>
    </w:p>
    <w:p w:rsidR="00575E1A" w:rsidRPr="000F6A69" w:rsidRDefault="00575E1A" w:rsidP="00575E1A">
      <w:pPr>
        <w:spacing w:before="120" w:after="120"/>
        <w:jc w:val="both"/>
      </w:pPr>
      <w:r>
        <w:br w:type="page"/>
      </w:r>
    </w:p>
    <w:p w:rsidR="00575E1A" w:rsidRPr="000F6A69" w:rsidRDefault="00575E1A" w:rsidP="00575E1A">
      <w:pPr>
        <w:spacing w:before="120" w:after="120"/>
        <w:jc w:val="center"/>
        <w:rPr>
          <w:sz w:val="24"/>
          <w:szCs w:val="16"/>
        </w:rPr>
      </w:pPr>
      <w:r w:rsidRPr="000F6A69">
        <w:rPr>
          <w:sz w:val="24"/>
          <w:szCs w:val="16"/>
        </w:rPr>
        <w:t>TABLEAU 6</w:t>
      </w:r>
    </w:p>
    <w:p w:rsidR="00575E1A" w:rsidRPr="000F6A69" w:rsidRDefault="00575E1A" w:rsidP="00575E1A">
      <w:pPr>
        <w:spacing w:before="120" w:after="120"/>
        <w:jc w:val="center"/>
        <w:rPr>
          <w:i/>
          <w:iCs/>
          <w:sz w:val="24"/>
          <w:szCs w:val="14"/>
        </w:rPr>
      </w:pPr>
      <w:r w:rsidRPr="000F6A69">
        <w:rPr>
          <w:i/>
          <w:iCs/>
          <w:sz w:val="24"/>
          <w:szCs w:val="14"/>
        </w:rPr>
        <w:t>Budget-type selon le revenu par unité adulte de consommation.</w:t>
      </w:r>
    </w:p>
    <w:tbl>
      <w:tblPr>
        <w:tblW w:w="0" w:type="auto"/>
        <w:tblLook w:val="00BF" w:firstRow="1" w:lastRow="0" w:firstColumn="1" w:lastColumn="0" w:noHBand="0" w:noVBand="0"/>
      </w:tblPr>
      <w:tblGrid>
        <w:gridCol w:w="2466"/>
        <w:gridCol w:w="1865"/>
        <w:gridCol w:w="1865"/>
        <w:gridCol w:w="1865"/>
      </w:tblGrid>
      <w:tr w:rsidR="00575E1A" w:rsidRPr="000F6A69">
        <w:tc>
          <w:tcPr>
            <w:tcW w:w="2466" w:type="dxa"/>
            <w:vMerge w:val="restart"/>
            <w:tcBorders>
              <w:top w:val="single" w:sz="12" w:space="0" w:color="auto"/>
            </w:tcBorders>
            <w:shd w:val="clear" w:color="auto" w:fill="E9E6CE"/>
            <w:vAlign w:val="center"/>
          </w:tcPr>
          <w:p w:rsidR="00575E1A" w:rsidRPr="000F6A69" w:rsidRDefault="00575E1A" w:rsidP="00575E1A">
            <w:pPr>
              <w:spacing w:before="120" w:after="120"/>
              <w:ind w:firstLine="0"/>
              <w:rPr>
                <w:rFonts w:eastAsia="Times"/>
                <w:iCs/>
                <w:sz w:val="24"/>
                <w:szCs w:val="14"/>
              </w:rPr>
            </w:pPr>
            <w:r w:rsidRPr="000F6A69">
              <w:rPr>
                <w:rFonts w:eastAsia="Times"/>
                <w:sz w:val="24"/>
                <w:szCs w:val="16"/>
              </w:rPr>
              <w:t>POSTES</w:t>
            </w:r>
          </w:p>
        </w:tc>
        <w:tc>
          <w:tcPr>
            <w:tcW w:w="5595" w:type="dxa"/>
            <w:gridSpan w:val="3"/>
            <w:tcBorders>
              <w:top w:val="single" w:sz="12" w:space="0" w:color="auto"/>
              <w:bottom w:val="single" w:sz="12" w:space="0" w:color="auto"/>
            </w:tcBorders>
            <w:shd w:val="clear" w:color="auto" w:fill="E9E6CE"/>
          </w:tcPr>
          <w:p w:rsidR="00575E1A" w:rsidRPr="000F6A69" w:rsidRDefault="00575E1A" w:rsidP="00575E1A">
            <w:pPr>
              <w:spacing w:before="120" w:after="120"/>
              <w:ind w:firstLine="0"/>
              <w:jc w:val="center"/>
              <w:rPr>
                <w:rFonts w:eastAsia="Times"/>
                <w:iCs/>
                <w:sz w:val="24"/>
                <w:szCs w:val="14"/>
              </w:rPr>
            </w:pPr>
            <w:r w:rsidRPr="000F6A69">
              <w:rPr>
                <w:rFonts w:eastAsia="Times"/>
                <w:sz w:val="24"/>
                <w:szCs w:val="16"/>
              </w:rPr>
              <w:t>Niveau du revenu disponible par unité de dépense</w:t>
            </w:r>
          </w:p>
        </w:tc>
      </w:tr>
      <w:tr w:rsidR="00575E1A" w:rsidRPr="000F6A69">
        <w:tc>
          <w:tcPr>
            <w:tcW w:w="2466" w:type="dxa"/>
            <w:vMerge/>
            <w:shd w:val="clear" w:color="auto" w:fill="E9E6CE"/>
          </w:tcPr>
          <w:p w:rsidR="00575E1A" w:rsidRPr="000F6A69" w:rsidRDefault="00575E1A" w:rsidP="00575E1A">
            <w:pPr>
              <w:spacing w:before="120" w:after="120"/>
              <w:ind w:firstLine="0"/>
              <w:jc w:val="both"/>
              <w:rPr>
                <w:rFonts w:eastAsia="Times"/>
                <w:iCs/>
                <w:sz w:val="24"/>
                <w:szCs w:val="14"/>
              </w:rPr>
            </w:pPr>
          </w:p>
        </w:tc>
        <w:tc>
          <w:tcPr>
            <w:tcW w:w="1865" w:type="dxa"/>
            <w:tcBorders>
              <w:top w:val="single" w:sz="12" w:space="0" w:color="auto"/>
            </w:tcBorders>
            <w:shd w:val="clear" w:color="auto" w:fill="E9E6CE"/>
          </w:tcPr>
          <w:p w:rsidR="00575E1A" w:rsidRPr="000F6A69" w:rsidRDefault="00575E1A" w:rsidP="00575E1A">
            <w:pPr>
              <w:spacing w:before="120" w:after="120"/>
              <w:ind w:firstLine="0"/>
              <w:jc w:val="center"/>
              <w:rPr>
                <w:rFonts w:eastAsia="Times"/>
                <w:iCs/>
                <w:sz w:val="24"/>
                <w:szCs w:val="14"/>
              </w:rPr>
            </w:pPr>
            <w:r w:rsidRPr="000F6A69">
              <w:rPr>
                <w:rFonts w:eastAsia="Times"/>
                <w:sz w:val="24"/>
                <w:szCs w:val="16"/>
              </w:rPr>
              <w:t>Bas revenu</w:t>
            </w:r>
          </w:p>
        </w:tc>
        <w:tc>
          <w:tcPr>
            <w:tcW w:w="1865" w:type="dxa"/>
            <w:tcBorders>
              <w:top w:val="single" w:sz="12" w:space="0" w:color="auto"/>
            </w:tcBorders>
            <w:shd w:val="clear" w:color="auto" w:fill="E9E6CE"/>
          </w:tcPr>
          <w:p w:rsidR="00575E1A" w:rsidRPr="000F6A69" w:rsidRDefault="00575E1A" w:rsidP="00575E1A">
            <w:pPr>
              <w:spacing w:before="120" w:after="120"/>
              <w:ind w:firstLine="0"/>
              <w:jc w:val="center"/>
              <w:rPr>
                <w:rFonts w:eastAsia="Times"/>
                <w:iCs/>
                <w:sz w:val="24"/>
                <w:szCs w:val="14"/>
              </w:rPr>
            </w:pPr>
            <w:r w:rsidRPr="000F6A69">
              <w:rPr>
                <w:rFonts w:eastAsia="Times"/>
                <w:sz w:val="24"/>
                <w:szCs w:val="16"/>
              </w:rPr>
              <w:t>Revenu moyen</w:t>
            </w:r>
          </w:p>
        </w:tc>
        <w:tc>
          <w:tcPr>
            <w:tcW w:w="1865" w:type="dxa"/>
            <w:tcBorders>
              <w:top w:val="single" w:sz="12" w:space="0" w:color="auto"/>
            </w:tcBorders>
            <w:shd w:val="clear" w:color="auto" w:fill="E9E6CE"/>
          </w:tcPr>
          <w:p w:rsidR="00575E1A" w:rsidRPr="000F6A69" w:rsidRDefault="00575E1A" w:rsidP="00575E1A">
            <w:pPr>
              <w:spacing w:before="120" w:after="120"/>
              <w:ind w:firstLine="0"/>
              <w:jc w:val="center"/>
              <w:rPr>
                <w:rFonts w:eastAsia="Times"/>
                <w:iCs/>
                <w:sz w:val="24"/>
                <w:szCs w:val="14"/>
              </w:rPr>
            </w:pPr>
            <w:r w:rsidRPr="000F6A69">
              <w:rPr>
                <w:rFonts w:eastAsia="Times"/>
                <w:sz w:val="24"/>
                <w:szCs w:val="16"/>
              </w:rPr>
              <w:t>Haut revenu</w:t>
            </w:r>
          </w:p>
        </w:tc>
      </w:tr>
      <w:tr w:rsidR="00575E1A" w:rsidRPr="000F6A69">
        <w:tc>
          <w:tcPr>
            <w:tcW w:w="2466" w:type="dxa"/>
            <w:vMerge/>
            <w:tcBorders>
              <w:bottom w:val="single" w:sz="12" w:space="0" w:color="auto"/>
            </w:tcBorders>
            <w:shd w:val="clear" w:color="auto" w:fill="E9E6CE"/>
          </w:tcPr>
          <w:p w:rsidR="00575E1A" w:rsidRPr="000F6A69" w:rsidRDefault="00575E1A" w:rsidP="00575E1A">
            <w:pPr>
              <w:spacing w:before="120" w:after="120"/>
              <w:ind w:firstLine="0"/>
              <w:jc w:val="both"/>
              <w:rPr>
                <w:rFonts w:eastAsia="Times"/>
                <w:iCs/>
                <w:sz w:val="24"/>
                <w:szCs w:val="14"/>
              </w:rPr>
            </w:pPr>
          </w:p>
        </w:tc>
        <w:tc>
          <w:tcPr>
            <w:tcW w:w="1865" w:type="dxa"/>
            <w:tcBorders>
              <w:bottom w:val="single" w:sz="12" w:space="0" w:color="auto"/>
            </w:tcBorders>
            <w:shd w:val="clear" w:color="auto" w:fill="E9E6CE"/>
          </w:tcPr>
          <w:p w:rsidR="00575E1A" w:rsidRPr="000F6A69" w:rsidRDefault="00575E1A" w:rsidP="00575E1A">
            <w:pPr>
              <w:spacing w:before="120" w:after="120"/>
              <w:ind w:firstLine="0"/>
              <w:jc w:val="center"/>
              <w:rPr>
                <w:rFonts w:eastAsia="Times"/>
                <w:iCs/>
                <w:sz w:val="24"/>
                <w:szCs w:val="14"/>
              </w:rPr>
            </w:pPr>
            <w:r w:rsidRPr="000F6A69">
              <w:rPr>
                <w:rFonts w:eastAsia="Times"/>
                <w:iCs/>
                <w:sz w:val="24"/>
                <w:szCs w:val="14"/>
              </w:rPr>
              <w:t>%</w:t>
            </w:r>
          </w:p>
        </w:tc>
        <w:tc>
          <w:tcPr>
            <w:tcW w:w="1865" w:type="dxa"/>
            <w:tcBorders>
              <w:bottom w:val="single" w:sz="12" w:space="0" w:color="auto"/>
            </w:tcBorders>
            <w:shd w:val="clear" w:color="auto" w:fill="E9E6CE"/>
          </w:tcPr>
          <w:p w:rsidR="00575E1A" w:rsidRPr="000F6A69" w:rsidRDefault="00575E1A" w:rsidP="00575E1A">
            <w:pPr>
              <w:spacing w:before="120" w:after="120"/>
              <w:ind w:firstLine="0"/>
              <w:jc w:val="center"/>
              <w:rPr>
                <w:rFonts w:eastAsia="Times"/>
                <w:iCs/>
                <w:sz w:val="24"/>
                <w:szCs w:val="14"/>
              </w:rPr>
            </w:pPr>
            <w:r w:rsidRPr="000F6A69">
              <w:rPr>
                <w:rFonts w:eastAsia="Times"/>
                <w:iCs/>
                <w:sz w:val="24"/>
                <w:szCs w:val="14"/>
              </w:rPr>
              <w:t>%</w:t>
            </w:r>
          </w:p>
        </w:tc>
        <w:tc>
          <w:tcPr>
            <w:tcW w:w="1865" w:type="dxa"/>
            <w:tcBorders>
              <w:bottom w:val="single" w:sz="12" w:space="0" w:color="auto"/>
            </w:tcBorders>
            <w:shd w:val="clear" w:color="auto" w:fill="E9E6CE"/>
          </w:tcPr>
          <w:p w:rsidR="00575E1A" w:rsidRPr="000F6A69" w:rsidRDefault="00575E1A" w:rsidP="00575E1A">
            <w:pPr>
              <w:spacing w:before="120" w:after="120"/>
              <w:ind w:firstLine="0"/>
              <w:jc w:val="center"/>
              <w:rPr>
                <w:rFonts w:eastAsia="Times"/>
                <w:iCs/>
                <w:sz w:val="24"/>
                <w:szCs w:val="14"/>
              </w:rPr>
            </w:pPr>
            <w:r w:rsidRPr="000F6A69">
              <w:rPr>
                <w:rFonts w:eastAsia="Times"/>
                <w:iCs/>
                <w:sz w:val="24"/>
                <w:szCs w:val="14"/>
              </w:rPr>
              <w:t>%</w:t>
            </w:r>
          </w:p>
        </w:tc>
      </w:tr>
      <w:tr w:rsidR="00575E1A" w:rsidRPr="000F6A69">
        <w:tc>
          <w:tcPr>
            <w:tcW w:w="2466" w:type="dxa"/>
            <w:tcBorders>
              <w:top w:val="single" w:sz="12" w:space="0" w:color="auto"/>
            </w:tcBorders>
          </w:tcPr>
          <w:p w:rsidR="00575E1A" w:rsidRPr="000F6A69" w:rsidRDefault="00575E1A" w:rsidP="00575E1A">
            <w:pPr>
              <w:spacing w:before="120"/>
              <w:ind w:firstLine="0"/>
              <w:rPr>
                <w:rFonts w:eastAsia="Times"/>
                <w:szCs w:val="16"/>
              </w:rPr>
            </w:pPr>
            <w:r w:rsidRPr="000F6A69">
              <w:rPr>
                <w:rFonts w:eastAsia="Times"/>
                <w:sz w:val="24"/>
                <w:szCs w:val="16"/>
              </w:rPr>
              <w:t>Nourriture (a)</w:t>
            </w:r>
          </w:p>
        </w:tc>
        <w:tc>
          <w:tcPr>
            <w:tcW w:w="1865" w:type="dxa"/>
            <w:tcBorders>
              <w:top w:val="single" w:sz="12" w:space="0" w:color="auto"/>
            </w:tcBorders>
          </w:tcPr>
          <w:p w:rsidR="00575E1A" w:rsidRPr="000F6A69" w:rsidRDefault="00575E1A" w:rsidP="00575E1A">
            <w:pPr>
              <w:tabs>
                <w:tab w:val="decimal" w:pos="954"/>
              </w:tabs>
              <w:spacing w:before="120"/>
              <w:ind w:firstLine="0"/>
              <w:rPr>
                <w:rFonts w:eastAsia="Times"/>
                <w:szCs w:val="16"/>
              </w:rPr>
            </w:pPr>
            <w:r w:rsidRPr="000F6A69">
              <w:rPr>
                <w:rFonts w:eastAsia="Times"/>
                <w:sz w:val="24"/>
                <w:szCs w:val="16"/>
              </w:rPr>
              <w:t>44.7</w:t>
            </w:r>
          </w:p>
        </w:tc>
        <w:tc>
          <w:tcPr>
            <w:tcW w:w="1865" w:type="dxa"/>
            <w:tcBorders>
              <w:top w:val="single" w:sz="12" w:space="0" w:color="auto"/>
            </w:tcBorders>
          </w:tcPr>
          <w:p w:rsidR="00575E1A" w:rsidRPr="000F6A69" w:rsidRDefault="00575E1A" w:rsidP="00575E1A">
            <w:pPr>
              <w:tabs>
                <w:tab w:val="decimal" w:pos="954"/>
              </w:tabs>
              <w:spacing w:before="120"/>
              <w:ind w:firstLine="0"/>
              <w:rPr>
                <w:rFonts w:eastAsia="Times"/>
                <w:szCs w:val="16"/>
              </w:rPr>
            </w:pPr>
            <w:r w:rsidRPr="000F6A69">
              <w:rPr>
                <w:rFonts w:eastAsia="Times"/>
                <w:sz w:val="24"/>
                <w:szCs w:val="16"/>
              </w:rPr>
              <w:t>34.9</w:t>
            </w:r>
          </w:p>
        </w:tc>
        <w:tc>
          <w:tcPr>
            <w:tcW w:w="1865" w:type="dxa"/>
            <w:tcBorders>
              <w:top w:val="single" w:sz="12" w:space="0" w:color="auto"/>
            </w:tcBorders>
          </w:tcPr>
          <w:p w:rsidR="00575E1A" w:rsidRPr="000F6A69" w:rsidRDefault="00575E1A" w:rsidP="00575E1A">
            <w:pPr>
              <w:tabs>
                <w:tab w:val="decimal" w:pos="954"/>
              </w:tabs>
              <w:spacing w:before="120"/>
              <w:ind w:firstLine="0"/>
              <w:rPr>
                <w:rFonts w:eastAsia="Times"/>
                <w:szCs w:val="16"/>
              </w:rPr>
            </w:pPr>
            <w:r w:rsidRPr="000F6A69">
              <w:rPr>
                <w:rFonts w:eastAsia="Times"/>
                <w:sz w:val="24"/>
                <w:szCs w:val="16"/>
              </w:rPr>
              <w:t>27.0</w:t>
            </w:r>
          </w:p>
        </w:tc>
      </w:tr>
      <w:tr w:rsidR="00575E1A" w:rsidRPr="000F6A69">
        <w:tc>
          <w:tcPr>
            <w:tcW w:w="2466" w:type="dxa"/>
          </w:tcPr>
          <w:p w:rsidR="00575E1A" w:rsidRPr="000F6A69" w:rsidRDefault="00575E1A" w:rsidP="00575E1A">
            <w:pPr>
              <w:ind w:firstLine="0"/>
              <w:rPr>
                <w:rFonts w:eastAsia="Times"/>
                <w:szCs w:val="16"/>
              </w:rPr>
            </w:pPr>
            <w:r w:rsidRPr="000F6A69">
              <w:rPr>
                <w:rFonts w:eastAsia="Times"/>
                <w:sz w:val="24"/>
                <w:szCs w:val="16"/>
              </w:rPr>
              <w:t>Logement (</w:t>
            </w:r>
            <w:r w:rsidRPr="000F6A69">
              <w:rPr>
                <w:rFonts w:eastAsia="Times"/>
                <w:sz w:val="24"/>
                <w:szCs w:val="12"/>
              </w:rPr>
              <w:t>b)</w:t>
            </w:r>
          </w:p>
        </w:tc>
        <w:tc>
          <w:tcPr>
            <w:tcW w:w="1865" w:type="dxa"/>
          </w:tcPr>
          <w:p w:rsidR="00575E1A" w:rsidRPr="000F6A69" w:rsidRDefault="00575E1A" w:rsidP="00575E1A">
            <w:pPr>
              <w:tabs>
                <w:tab w:val="decimal" w:pos="954"/>
              </w:tabs>
              <w:ind w:firstLine="0"/>
              <w:rPr>
                <w:rFonts w:eastAsia="Times"/>
                <w:szCs w:val="16"/>
              </w:rPr>
            </w:pPr>
            <w:r w:rsidRPr="000F6A69">
              <w:rPr>
                <w:rFonts w:eastAsia="Times"/>
                <w:sz w:val="24"/>
                <w:szCs w:val="16"/>
              </w:rPr>
              <w:t>17.3</w:t>
            </w:r>
          </w:p>
        </w:tc>
        <w:tc>
          <w:tcPr>
            <w:tcW w:w="1865" w:type="dxa"/>
          </w:tcPr>
          <w:p w:rsidR="00575E1A" w:rsidRPr="000F6A69" w:rsidRDefault="00575E1A" w:rsidP="00575E1A">
            <w:pPr>
              <w:tabs>
                <w:tab w:val="decimal" w:pos="954"/>
              </w:tabs>
              <w:ind w:firstLine="0"/>
              <w:rPr>
                <w:rFonts w:eastAsia="Times"/>
                <w:szCs w:val="16"/>
              </w:rPr>
            </w:pPr>
            <w:r w:rsidRPr="000F6A69">
              <w:rPr>
                <w:rFonts w:eastAsia="Times"/>
                <w:sz w:val="24"/>
                <w:szCs w:val="16"/>
              </w:rPr>
              <w:t>19.6</w:t>
            </w:r>
          </w:p>
        </w:tc>
        <w:tc>
          <w:tcPr>
            <w:tcW w:w="1865" w:type="dxa"/>
          </w:tcPr>
          <w:p w:rsidR="00575E1A" w:rsidRPr="000F6A69" w:rsidRDefault="00575E1A" w:rsidP="00575E1A">
            <w:pPr>
              <w:tabs>
                <w:tab w:val="decimal" w:pos="954"/>
              </w:tabs>
              <w:ind w:firstLine="0"/>
              <w:rPr>
                <w:rFonts w:eastAsia="Times"/>
                <w:szCs w:val="16"/>
              </w:rPr>
            </w:pPr>
            <w:r w:rsidRPr="000F6A69">
              <w:rPr>
                <w:rFonts w:eastAsia="Times"/>
                <w:sz w:val="24"/>
                <w:szCs w:val="16"/>
              </w:rPr>
              <w:t>19.7</w:t>
            </w:r>
          </w:p>
        </w:tc>
      </w:tr>
      <w:tr w:rsidR="00575E1A" w:rsidRPr="000F6A69">
        <w:tc>
          <w:tcPr>
            <w:tcW w:w="2466" w:type="dxa"/>
          </w:tcPr>
          <w:p w:rsidR="00575E1A" w:rsidRPr="000F6A69" w:rsidRDefault="00575E1A" w:rsidP="00575E1A">
            <w:pPr>
              <w:ind w:firstLine="0"/>
              <w:rPr>
                <w:rFonts w:eastAsia="Times"/>
                <w:szCs w:val="16"/>
              </w:rPr>
            </w:pPr>
            <w:r w:rsidRPr="000F6A69">
              <w:rPr>
                <w:rFonts w:eastAsia="Times"/>
                <w:sz w:val="24"/>
                <w:szCs w:val="16"/>
              </w:rPr>
              <w:t>Vêtement (</w:t>
            </w:r>
            <w:r w:rsidRPr="000F6A69">
              <w:rPr>
                <w:rFonts w:eastAsia="Times"/>
                <w:sz w:val="24"/>
                <w:szCs w:val="12"/>
              </w:rPr>
              <w:t>b)</w:t>
            </w:r>
          </w:p>
        </w:tc>
        <w:tc>
          <w:tcPr>
            <w:tcW w:w="1865" w:type="dxa"/>
          </w:tcPr>
          <w:p w:rsidR="00575E1A" w:rsidRPr="000F6A69" w:rsidRDefault="00575E1A" w:rsidP="00575E1A">
            <w:pPr>
              <w:tabs>
                <w:tab w:val="decimal" w:pos="954"/>
              </w:tabs>
              <w:ind w:firstLine="0"/>
              <w:rPr>
                <w:rFonts w:eastAsia="Times"/>
                <w:szCs w:val="16"/>
              </w:rPr>
            </w:pPr>
            <w:r w:rsidRPr="000F6A69">
              <w:rPr>
                <w:rFonts w:eastAsia="Times"/>
                <w:sz w:val="24"/>
                <w:szCs w:val="16"/>
              </w:rPr>
              <w:t>7.6</w:t>
            </w:r>
          </w:p>
        </w:tc>
        <w:tc>
          <w:tcPr>
            <w:tcW w:w="1865" w:type="dxa"/>
          </w:tcPr>
          <w:p w:rsidR="00575E1A" w:rsidRPr="000F6A69" w:rsidRDefault="00575E1A" w:rsidP="00575E1A">
            <w:pPr>
              <w:tabs>
                <w:tab w:val="decimal" w:pos="954"/>
              </w:tabs>
              <w:ind w:firstLine="0"/>
              <w:rPr>
                <w:rFonts w:eastAsia="Times"/>
                <w:szCs w:val="16"/>
              </w:rPr>
            </w:pPr>
            <w:r w:rsidRPr="000F6A69">
              <w:rPr>
                <w:rFonts w:eastAsia="Times"/>
                <w:sz w:val="24"/>
                <w:szCs w:val="16"/>
              </w:rPr>
              <w:t>7.4</w:t>
            </w:r>
          </w:p>
        </w:tc>
        <w:tc>
          <w:tcPr>
            <w:tcW w:w="1865" w:type="dxa"/>
          </w:tcPr>
          <w:p w:rsidR="00575E1A" w:rsidRPr="000F6A69" w:rsidRDefault="00575E1A" w:rsidP="00575E1A">
            <w:pPr>
              <w:tabs>
                <w:tab w:val="decimal" w:pos="954"/>
              </w:tabs>
              <w:ind w:firstLine="0"/>
              <w:rPr>
                <w:rFonts w:eastAsia="Times"/>
                <w:szCs w:val="16"/>
              </w:rPr>
            </w:pPr>
            <w:r w:rsidRPr="000F6A69">
              <w:rPr>
                <w:rFonts w:eastAsia="Times"/>
                <w:sz w:val="24"/>
                <w:szCs w:val="16"/>
              </w:rPr>
              <w:t>7.2</w:t>
            </w:r>
          </w:p>
        </w:tc>
      </w:tr>
      <w:tr w:rsidR="00575E1A" w:rsidRPr="000F6A69">
        <w:tc>
          <w:tcPr>
            <w:tcW w:w="2466" w:type="dxa"/>
          </w:tcPr>
          <w:p w:rsidR="00575E1A" w:rsidRPr="000F6A69" w:rsidRDefault="00575E1A" w:rsidP="00575E1A">
            <w:pPr>
              <w:ind w:firstLine="0"/>
              <w:rPr>
                <w:rFonts w:eastAsia="Times"/>
                <w:szCs w:val="16"/>
              </w:rPr>
            </w:pPr>
            <w:r w:rsidRPr="000F6A69">
              <w:rPr>
                <w:rFonts w:eastAsia="Times"/>
                <w:sz w:val="24"/>
                <w:szCs w:val="16"/>
              </w:rPr>
              <w:t>Mobilier (c)</w:t>
            </w:r>
          </w:p>
        </w:tc>
        <w:tc>
          <w:tcPr>
            <w:tcW w:w="1865" w:type="dxa"/>
          </w:tcPr>
          <w:p w:rsidR="00575E1A" w:rsidRPr="000F6A69" w:rsidRDefault="00575E1A" w:rsidP="00575E1A">
            <w:pPr>
              <w:tabs>
                <w:tab w:val="decimal" w:pos="954"/>
              </w:tabs>
              <w:ind w:firstLine="0"/>
              <w:rPr>
                <w:rFonts w:eastAsia="Times"/>
                <w:szCs w:val="16"/>
              </w:rPr>
            </w:pPr>
            <w:r w:rsidRPr="000F6A69">
              <w:rPr>
                <w:rFonts w:eastAsia="Times"/>
                <w:sz w:val="24"/>
                <w:szCs w:val="16"/>
              </w:rPr>
              <w:t>5.2</w:t>
            </w:r>
          </w:p>
        </w:tc>
        <w:tc>
          <w:tcPr>
            <w:tcW w:w="1865" w:type="dxa"/>
          </w:tcPr>
          <w:p w:rsidR="00575E1A" w:rsidRPr="000F6A69" w:rsidRDefault="00575E1A" w:rsidP="00575E1A">
            <w:pPr>
              <w:tabs>
                <w:tab w:val="decimal" w:pos="954"/>
              </w:tabs>
              <w:ind w:firstLine="0"/>
              <w:rPr>
                <w:rFonts w:eastAsia="Times"/>
                <w:szCs w:val="16"/>
              </w:rPr>
            </w:pPr>
            <w:r w:rsidRPr="000F6A69">
              <w:rPr>
                <w:rFonts w:eastAsia="Times"/>
                <w:sz w:val="24"/>
                <w:szCs w:val="16"/>
              </w:rPr>
              <w:t>6.7</w:t>
            </w:r>
          </w:p>
        </w:tc>
        <w:tc>
          <w:tcPr>
            <w:tcW w:w="1865" w:type="dxa"/>
          </w:tcPr>
          <w:p w:rsidR="00575E1A" w:rsidRPr="000F6A69" w:rsidRDefault="00575E1A" w:rsidP="00575E1A">
            <w:pPr>
              <w:tabs>
                <w:tab w:val="decimal" w:pos="954"/>
              </w:tabs>
              <w:ind w:firstLine="0"/>
              <w:rPr>
                <w:rFonts w:eastAsia="Times"/>
                <w:szCs w:val="16"/>
              </w:rPr>
            </w:pPr>
            <w:r w:rsidRPr="000F6A69">
              <w:rPr>
                <w:rFonts w:eastAsia="Times"/>
                <w:sz w:val="24"/>
                <w:szCs w:val="16"/>
              </w:rPr>
              <w:t>8.6</w:t>
            </w:r>
          </w:p>
        </w:tc>
      </w:tr>
      <w:tr w:rsidR="00575E1A" w:rsidRPr="000F6A69">
        <w:tc>
          <w:tcPr>
            <w:tcW w:w="2466" w:type="dxa"/>
          </w:tcPr>
          <w:p w:rsidR="00575E1A" w:rsidRPr="000F6A69" w:rsidRDefault="00575E1A" w:rsidP="00575E1A">
            <w:pPr>
              <w:ind w:firstLine="0"/>
              <w:rPr>
                <w:rFonts w:eastAsia="Times"/>
                <w:szCs w:val="16"/>
              </w:rPr>
            </w:pPr>
            <w:r w:rsidRPr="000F6A69">
              <w:rPr>
                <w:rFonts w:eastAsia="Times"/>
                <w:sz w:val="24"/>
                <w:szCs w:val="16"/>
              </w:rPr>
              <w:t>Transports (c)</w:t>
            </w:r>
          </w:p>
        </w:tc>
        <w:tc>
          <w:tcPr>
            <w:tcW w:w="1865" w:type="dxa"/>
          </w:tcPr>
          <w:p w:rsidR="00575E1A" w:rsidRPr="000F6A69" w:rsidRDefault="00575E1A" w:rsidP="00575E1A">
            <w:pPr>
              <w:tabs>
                <w:tab w:val="decimal" w:pos="954"/>
              </w:tabs>
              <w:ind w:firstLine="0"/>
              <w:rPr>
                <w:rFonts w:eastAsia="Times"/>
                <w:szCs w:val="16"/>
              </w:rPr>
            </w:pPr>
            <w:r w:rsidRPr="000F6A69">
              <w:rPr>
                <w:rFonts w:eastAsia="Times"/>
                <w:sz w:val="24"/>
                <w:szCs w:val="16"/>
              </w:rPr>
              <w:t>4.2</w:t>
            </w:r>
          </w:p>
        </w:tc>
        <w:tc>
          <w:tcPr>
            <w:tcW w:w="1865" w:type="dxa"/>
          </w:tcPr>
          <w:p w:rsidR="00575E1A" w:rsidRPr="000F6A69" w:rsidRDefault="00575E1A" w:rsidP="00575E1A">
            <w:pPr>
              <w:tabs>
                <w:tab w:val="decimal" w:pos="954"/>
              </w:tabs>
              <w:ind w:firstLine="0"/>
              <w:rPr>
                <w:rFonts w:eastAsia="Times"/>
                <w:szCs w:val="16"/>
              </w:rPr>
            </w:pPr>
            <w:r w:rsidRPr="000F6A69">
              <w:rPr>
                <w:rFonts w:eastAsia="Times"/>
                <w:sz w:val="24"/>
                <w:szCs w:val="16"/>
              </w:rPr>
              <w:t>6.2</w:t>
            </w:r>
          </w:p>
        </w:tc>
        <w:tc>
          <w:tcPr>
            <w:tcW w:w="1865" w:type="dxa"/>
          </w:tcPr>
          <w:p w:rsidR="00575E1A" w:rsidRPr="000F6A69" w:rsidRDefault="00575E1A" w:rsidP="00575E1A">
            <w:pPr>
              <w:tabs>
                <w:tab w:val="decimal" w:pos="954"/>
              </w:tabs>
              <w:ind w:firstLine="0"/>
              <w:rPr>
                <w:rFonts w:eastAsia="Times"/>
                <w:szCs w:val="16"/>
              </w:rPr>
            </w:pPr>
            <w:r w:rsidRPr="000F6A69">
              <w:rPr>
                <w:rFonts w:eastAsia="Times"/>
                <w:sz w:val="24"/>
                <w:szCs w:val="16"/>
              </w:rPr>
              <w:t>8.4</w:t>
            </w:r>
          </w:p>
        </w:tc>
      </w:tr>
      <w:tr w:rsidR="00575E1A" w:rsidRPr="000F6A69">
        <w:tc>
          <w:tcPr>
            <w:tcW w:w="2466" w:type="dxa"/>
          </w:tcPr>
          <w:p w:rsidR="00575E1A" w:rsidRPr="000F6A69" w:rsidRDefault="00575E1A" w:rsidP="00575E1A">
            <w:pPr>
              <w:ind w:firstLine="0"/>
              <w:rPr>
                <w:rFonts w:eastAsia="Times"/>
                <w:szCs w:val="16"/>
              </w:rPr>
            </w:pPr>
            <w:r w:rsidRPr="000F6A69">
              <w:rPr>
                <w:rFonts w:eastAsia="Times"/>
                <w:sz w:val="24"/>
                <w:szCs w:val="16"/>
              </w:rPr>
              <w:t>Assurances (c)</w:t>
            </w:r>
          </w:p>
        </w:tc>
        <w:tc>
          <w:tcPr>
            <w:tcW w:w="1865" w:type="dxa"/>
          </w:tcPr>
          <w:p w:rsidR="00575E1A" w:rsidRPr="000F6A69" w:rsidRDefault="00575E1A" w:rsidP="00575E1A">
            <w:pPr>
              <w:tabs>
                <w:tab w:val="decimal" w:pos="954"/>
              </w:tabs>
              <w:ind w:firstLine="0"/>
              <w:rPr>
                <w:rFonts w:eastAsia="Times"/>
                <w:szCs w:val="16"/>
              </w:rPr>
            </w:pPr>
            <w:r w:rsidRPr="000F6A69">
              <w:rPr>
                <w:rFonts w:eastAsia="Times"/>
                <w:sz w:val="24"/>
                <w:szCs w:val="16"/>
              </w:rPr>
              <w:t>3.5</w:t>
            </w:r>
          </w:p>
        </w:tc>
        <w:tc>
          <w:tcPr>
            <w:tcW w:w="1865" w:type="dxa"/>
          </w:tcPr>
          <w:p w:rsidR="00575E1A" w:rsidRPr="000F6A69" w:rsidRDefault="00575E1A" w:rsidP="00575E1A">
            <w:pPr>
              <w:tabs>
                <w:tab w:val="decimal" w:pos="954"/>
              </w:tabs>
              <w:ind w:firstLine="0"/>
              <w:rPr>
                <w:rFonts w:eastAsia="Times"/>
                <w:szCs w:val="16"/>
              </w:rPr>
            </w:pPr>
            <w:r w:rsidRPr="000F6A69">
              <w:rPr>
                <w:rFonts w:eastAsia="Times"/>
                <w:sz w:val="24"/>
                <w:szCs w:val="16"/>
              </w:rPr>
              <w:t>6.3</w:t>
            </w:r>
          </w:p>
        </w:tc>
        <w:tc>
          <w:tcPr>
            <w:tcW w:w="1865" w:type="dxa"/>
          </w:tcPr>
          <w:p w:rsidR="00575E1A" w:rsidRPr="000F6A69" w:rsidRDefault="00575E1A" w:rsidP="00575E1A">
            <w:pPr>
              <w:tabs>
                <w:tab w:val="decimal" w:pos="954"/>
              </w:tabs>
              <w:ind w:firstLine="0"/>
              <w:rPr>
                <w:rFonts w:eastAsia="Times"/>
                <w:szCs w:val="16"/>
              </w:rPr>
            </w:pPr>
            <w:r w:rsidRPr="000F6A69">
              <w:rPr>
                <w:rFonts w:eastAsia="Times"/>
                <w:sz w:val="24"/>
                <w:szCs w:val="16"/>
              </w:rPr>
              <w:t>8.1</w:t>
            </w:r>
          </w:p>
        </w:tc>
      </w:tr>
      <w:tr w:rsidR="00575E1A" w:rsidRPr="000F6A69">
        <w:tc>
          <w:tcPr>
            <w:tcW w:w="2466" w:type="dxa"/>
          </w:tcPr>
          <w:p w:rsidR="00575E1A" w:rsidRPr="000F6A69" w:rsidRDefault="00575E1A" w:rsidP="00575E1A">
            <w:pPr>
              <w:ind w:firstLine="0"/>
              <w:rPr>
                <w:rFonts w:eastAsia="Times"/>
                <w:szCs w:val="16"/>
              </w:rPr>
            </w:pPr>
            <w:r w:rsidRPr="000F6A69">
              <w:rPr>
                <w:rFonts w:eastAsia="Times"/>
                <w:sz w:val="24"/>
                <w:szCs w:val="16"/>
              </w:rPr>
              <w:t>Remboursements (c)</w:t>
            </w:r>
          </w:p>
        </w:tc>
        <w:tc>
          <w:tcPr>
            <w:tcW w:w="1865" w:type="dxa"/>
          </w:tcPr>
          <w:p w:rsidR="00575E1A" w:rsidRPr="000F6A69" w:rsidRDefault="00575E1A" w:rsidP="00575E1A">
            <w:pPr>
              <w:tabs>
                <w:tab w:val="decimal" w:pos="954"/>
              </w:tabs>
              <w:ind w:firstLine="0"/>
              <w:rPr>
                <w:rFonts w:eastAsia="Times"/>
                <w:szCs w:val="16"/>
              </w:rPr>
            </w:pPr>
            <w:r w:rsidRPr="000F6A69">
              <w:rPr>
                <w:rFonts w:eastAsia="Times"/>
                <w:sz w:val="24"/>
                <w:szCs w:val="16"/>
              </w:rPr>
              <w:t>4.5</w:t>
            </w:r>
          </w:p>
        </w:tc>
        <w:tc>
          <w:tcPr>
            <w:tcW w:w="1865" w:type="dxa"/>
          </w:tcPr>
          <w:p w:rsidR="00575E1A" w:rsidRPr="000F6A69" w:rsidRDefault="00575E1A" w:rsidP="00575E1A">
            <w:pPr>
              <w:tabs>
                <w:tab w:val="decimal" w:pos="954"/>
              </w:tabs>
              <w:ind w:firstLine="0"/>
              <w:rPr>
                <w:rFonts w:eastAsia="Times"/>
                <w:szCs w:val="16"/>
              </w:rPr>
            </w:pPr>
            <w:r w:rsidRPr="000F6A69">
              <w:rPr>
                <w:rFonts w:eastAsia="Times"/>
                <w:sz w:val="24"/>
                <w:szCs w:val="16"/>
              </w:rPr>
              <w:t>5.4</w:t>
            </w:r>
          </w:p>
        </w:tc>
        <w:tc>
          <w:tcPr>
            <w:tcW w:w="1865" w:type="dxa"/>
          </w:tcPr>
          <w:p w:rsidR="00575E1A" w:rsidRPr="000F6A69" w:rsidRDefault="00575E1A" w:rsidP="00575E1A">
            <w:pPr>
              <w:tabs>
                <w:tab w:val="decimal" w:pos="954"/>
              </w:tabs>
              <w:ind w:firstLine="0"/>
              <w:rPr>
                <w:rFonts w:eastAsia="Times"/>
                <w:szCs w:val="16"/>
              </w:rPr>
            </w:pPr>
            <w:r w:rsidRPr="000F6A69">
              <w:rPr>
                <w:rFonts w:eastAsia="Times"/>
                <w:sz w:val="24"/>
                <w:szCs w:val="16"/>
              </w:rPr>
              <w:t>6.6</w:t>
            </w:r>
          </w:p>
        </w:tc>
      </w:tr>
      <w:tr w:rsidR="00575E1A" w:rsidRPr="000F6A69">
        <w:tc>
          <w:tcPr>
            <w:tcW w:w="2466" w:type="dxa"/>
          </w:tcPr>
          <w:p w:rsidR="00575E1A" w:rsidRPr="000F6A69" w:rsidRDefault="00575E1A" w:rsidP="00575E1A">
            <w:pPr>
              <w:ind w:firstLine="0"/>
              <w:rPr>
                <w:rFonts w:eastAsia="Times"/>
                <w:szCs w:val="16"/>
              </w:rPr>
            </w:pPr>
            <w:r w:rsidRPr="000F6A69">
              <w:rPr>
                <w:rFonts w:eastAsia="Times"/>
                <w:sz w:val="24"/>
                <w:szCs w:val="16"/>
              </w:rPr>
              <w:t>Soins médicaux (</w:t>
            </w:r>
            <w:r w:rsidRPr="000F6A69">
              <w:rPr>
                <w:rFonts w:eastAsia="Times"/>
                <w:sz w:val="24"/>
                <w:szCs w:val="12"/>
              </w:rPr>
              <w:t>b)</w:t>
            </w:r>
          </w:p>
        </w:tc>
        <w:tc>
          <w:tcPr>
            <w:tcW w:w="1865" w:type="dxa"/>
          </w:tcPr>
          <w:p w:rsidR="00575E1A" w:rsidRPr="000F6A69" w:rsidRDefault="00575E1A" w:rsidP="00575E1A">
            <w:pPr>
              <w:tabs>
                <w:tab w:val="decimal" w:pos="954"/>
              </w:tabs>
              <w:ind w:firstLine="0"/>
              <w:rPr>
                <w:rFonts w:eastAsia="Times"/>
                <w:szCs w:val="16"/>
              </w:rPr>
            </w:pPr>
            <w:r w:rsidRPr="000F6A69">
              <w:rPr>
                <w:rFonts w:eastAsia="Times"/>
                <w:sz w:val="24"/>
                <w:szCs w:val="16"/>
              </w:rPr>
              <w:t>3.9</w:t>
            </w:r>
          </w:p>
        </w:tc>
        <w:tc>
          <w:tcPr>
            <w:tcW w:w="1865" w:type="dxa"/>
          </w:tcPr>
          <w:p w:rsidR="00575E1A" w:rsidRPr="000F6A69" w:rsidRDefault="00575E1A" w:rsidP="00575E1A">
            <w:pPr>
              <w:tabs>
                <w:tab w:val="decimal" w:pos="954"/>
              </w:tabs>
              <w:ind w:firstLine="0"/>
              <w:rPr>
                <w:rFonts w:eastAsia="Times"/>
                <w:szCs w:val="16"/>
              </w:rPr>
            </w:pPr>
            <w:r w:rsidRPr="000F6A69">
              <w:rPr>
                <w:rFonts w:eastAsia="Times"/>
                <w:sz w:val="24"/>
                <w:szCs w:val="16"/>
              </w:rPr>
              <w:t>4.1</w:t>
            </w:r>
          </w:p>
        </w:tc>
        <w:tc>
          <w:tcPr>
            <w:tcW w:w="1865" w:type="dxa"/>
          </w:tcPr>
          <w:p w:rsidR="00575E1A" w:rsidRPr="000F6A69" w:rsidRDefault="00575E1A" w:rsidP="00575E1A">
            <w:pPr>
              <w:tabs>
                <w:tab w:val="decimal" w:pos="954"/>
              </w:tabs>
              <w:ind w:firstLine="0"/>
              <w:rPr>
                <w:rFonts w:eastAsia="Times"/>
                <w:szCs w:val="16"/>
              </w:rPr>
            </w:pPr>
            <w:r w:rsidRPr="000F6A69">
              <w:rPr>
                <w:rFonts w:eastAsia="Times"/>
                <w:sz w:val="24"/>
                <w:szCs w:val="16"/>
              </w:rPr>
              <w:t>3.5</w:t>
            </w:r>
          </w:p>
        </w:tc>
      </w:tr>
      <w:tr w:rsidR="00575E1A" w:rsidRPr="000F6A69">
        <w:tc>
          <w:tcPr>
            <w:tcW w:w="2466" w:type="dxa"/>
          </w:tcPr>
          <w:p w:rsidR="00575E1A" w:rsidRPr="000F6A69" w:rsidRDefault="00575E1A" w:rsidP="00575E1A">
            <w:pPr>
              <w:ind w:firstLine="0"/>
              <w:rPr>
                <w:rFonts w:eastAsia="Times"/>
                <w:szCs w:val="16"/>
              </w:rPr>
            </w:pPr>
            <w:r w:rsidRPr="000F6A69">
              <w:rPr>
                <w:rFonts w:eastAsia="Times"/>
                <w:sz w:val="24"/>
                <w:szCs w:val="16"/>
              </w:rPr>
              <w:t>Tabac et boi</w:t>
            </w:r>
            <w:r w:rsidRPr="000F6A69">
              <w:rPr>
                <w:rFonts w:eastAsia="Times"/>
                <w:sz w:val="24"/>
                <w:szCs w:val="16"/>
              </w:rPr>
              <w:t>s</w:t>
            </w:r>
            <w:r w:rsidRPr="000F6A69">
              <w:rPr>
                <w:rFonts w:eastAsia="Times"/>
                <w:sz w:val="24"/>
                <w:szCs w:val="16"/>
              </w:rPr>
              <w:t>sons</w:t>
            </w:r>
          </w:p>
        </w:tc>
        <w:tc>
          <w:tcPr>
            <w:tcW w:w="1865" w:type="dxa"/>
          </w:tcPr>
          <w:p w:rsidR="00575E1A" w:rsidRPr="000F6A69" w:rsidRDefault="00575E1A" w:rsidP="00575E1A">
            <w:pPr>
              <w:tabs>
                <w:tab w:val="decimal" w:pos="954"/>
              </w:tabs>
              <w:ind w:firstLine="0"/>
              <w:rPr>
                <w:rFonts w:eastAsia="Times"/>
                <w:szCs w:val="16"/>
              </w:rPr>
            </w:pPr>
            <w:r w:rsidRPr="000F6A69">
              <w:rPr>
                <w:rFonts w:eastAsia="Times"/>
                <w:sz w:val="24"/>
                <w:szCs w:val="16"/>
              </w:rPr>
              <w:t>3.6</w:t>
            </w:r>
          </w:p>
        </w:tc>
        <w:tc>
          <w:tcPr>
            <w:tcW w:w="1865" w:type="dxa"/>
          </w:tcPr>
          <w:p w:rsidR="00575E1A" w:rsidRPr="000F6A69" w:rsidRDefault="00575E1A" w:rsidP="00575E1A">
            <w:pPr>
              <w:tabs>
                <w:tab w:val="decimal" w:pos="954"/>
              </w:tabs>
              <w:ind w:firstLine="0"/>
              <w:rPr>
                <w:rFonts w:eastAsia="Times"/>
                <w:szCs w:val="16"/>
              </w:rPr>
            </w:pPr>
            <w:r w:rsidRPr="000F6A69">
              <w:rPr>
                <w:rFonts w:eastAsia="Times"/>
                <w:sz w:val="24"/>
                <w:szCs w:val="16"/>
              </w:rPr>
              <w:t>3.6</w:t>
            </w:r>
          </w:p>
        </w:tc>
        <w:tc>
          <w:tcPr>
            <w:tcW w:w="1865" w:type="dxa"/>
          </w:tcPr>
          <w:p w:rsidR="00575E1A" w:rsidRPr="000F6A69" w:rsidRDefault="00575E1A" w:rsidP="00575E1A">
            <w:pPr>
              <w:tabs>
                <w:tab w:val="decimal" w:pos="954"/>
              </w:tabs>
              <w:ind w:firstLine="0"/>
              <w:rPr>
                <w:rFonts w:eastAsia="Times"/>
                <w:szCs w:val="16"/>
              </w:rPr>
            </w:pPr>
            <w:r w:rsidRPr="000F6A69">
              <w:rPr>
                <w:rFonts w:eastAsia="Times"/>
                <w:sz w:val="24"/>
                <w:szCs w:val="16"/>
              </w:rPr>
              <w:t>3.6</w:t>
            </w:r>
          </w:p>
        </w:tc>
      </w:tr>
      <w:tr w:rsidR="00575E1A" w:rsidRPr="000F6A69">
        <w:tc>
          <w:tcPr>
            <w:tcW w:w="2466" w:type="dxa"/>
          </w:tcPr>
          <w:p w:rsidR="00575E1A" w:rsidRPr="000F6A69" w:rsidRDefault="00575E1A" w:rsidP="00575E1A">
            <w:pPr>
              <w:ind w:firstLine="0"/>
              <w:rPr>
                <w:rFonts w:eastAsia="Times"/>
                <w:szCs w:val="16"/>
              </w:rPr>
            </w:pPr>
            <w:r w:rsidRPr="000F6A69">
              <w:rPr>
                <w:rFonts w:eastAsia="Times"/>
                <w:sz w:val="24"/>
                <w:szCs w:val="16"/>
              </w:rPr>
              <w:t>Éducation (a)</w:t>
            </w:r>
          </w:p>
        </w:tc>
        <w:tc>
          <w:tcPr>
            <w:tcW w:w="1865" w:type="dxa"/>
          </w:tcPr>
          <w:p w:rsidR="00575E1A" w:rsidRPr="000F6A69" w:rsidRDefault="00575E1A" w:rsidP="00575E1A">
            <w:pPr>
              <w:tabs>
                <w:tab w:val="decimal" w:pos="954"/>
              </w:tabs>
              <w:ind w:firstLine="0"/>
              <w:rPr>
                <w:rFonts w:eastAsia="Times"/>
                <w:szCs w:val="16"/>
              </w:rPr>
            </w:pPr>
            <w:r w:rsidRPr="000F6A69">
              <w:rPr>
                <w:rFonts w:eastAsia="Times"/>
                <w:sz w:val="24"/>
                <w:szCs w:val="16"/>
              </w:rPr>
              <w:t>3.1</w:t>
            </w:r>
          </w:p>
        </w:tc>
        <w:tc>
          <w:tcPr>
            <w:tcW w:w="1865" w:type="dxa"/>
          </w:tcPr>
          <w:p w:rsidR="00575E1A" w:rsidRPr="000F6A69" w:rsidRDefault="00575E1A" w:rsidP="00575E1A">
            <w:pPr>
              <w:tabs>
                <w:tab w:val="decimal" w:pos="954"/>
              </w:tabs>
              <w:ind w:firstLine="0"/>
              <w:rPr>
                <w:rFonts w:eastAsia="Times"/>
                <w:szCs w:val="16"/>
              </w:rPr>
            </w:pPr>
            <w:r w:rsidRPr="000F6A69">
              <w:rPr>
                <w:rFonts w:eastAsia="Times"/>
                <w:sz w:val="24"/>
                <w:szCs w:val="16"/>
              </w:rPr>
              <w:t>2.3</w:t>
            </w:r>
          </w:p>
        </w:tc>
        <w:tc>
          <w:tcPr>
            <w:tcW w:w="1865" w:type="dxa"/>
          </w:tcPr>
          <w:p w:rsidR="00575E1A" w:rsidRPr="000F6A69" w:rsidRDefault="00575E1A" w:rsidP="00575E1A">
            <w:pPr>
              <w:tabs>
                <w:tab w:val="decimal" w:pos="954"/>
              </w:tabs>
              <w:ind w:firstLine="0"/>
              <w:rPr>
                <w:rFonts w:eastAsia="Times"/>
                <w:szCs w:val="16"/>
              </w:rPr>
            </w:pPr>
            <w:r w:rsidRPr="000F6A69">
              <w:rPr>
                <w:rFonts w:eastAsia="Times"/>
                <w:sz w:val="24"/>
                <w:szCs w:val="16"/>
              </w:rPr>
              <w:t>1.9</w:t>
            </w:r>
          </w:p>
        </w:tc>
      </w:tr>
      <w:tr w:rsidR="00575E1A" w:rsidRPr="000F6A69">
        <w:tc>
          <w:tcPr>
            <w:tcW w:w="2466" w:type="dxa"/>
            <w:tcBorders>
              <w:bottom w:val="single" w:sz="12" w:space="0" w:color="auto"/>
            </w:tcBorders>
          </w:tcPr>
          <w:p w:rsidR="00575E1A" w:rsidRPr="000F6A69" w:rsidRDefault="00575E1A" w:rsidP="00575E1A">
            <w:pPr>
              <w:spacing w:after="120"/>
              <w:ind w:firstLine="0"/>
              <w:rPr>
                <w:rFonts w:eastAsia="Times"/>
                <w:szCs w:val="16"/>
              </w:rPr>
            </w:pPr>
            <w:r w:rsidRPr="000F6A69">
              <w:rPr>
                <w:rFonts w:eastAsia="Times"/>
                <w:sz w:val="24"/>
                <w:szCs w:val="16"/>
              </w:rPr>
              <w:t>Loisirs (c)</w:t>
            </w:r>
          </w:p>
        </w:tc>
        <w:tc>
          <w:tcPr>
            <w:tcW w:w="1865" w:type="dxa"/>
            <w:tcBorders>
              <w:bottom w:val="single" w:sz="12" w:space="0" w:color="auto"/>
            </w:tcBorders>
          </w:tcPr>
          <w:p w:rsidR="00575E1A" w:rsidRPr="000F6A69" w:rsidRDefault="00575E1A" w:rsidP="00575E1A">
            <w:pPr>
              <w:tabs>
                <w:tab w:val="decimal" w:pos="954"/>
              </w:tabs>
              <w:spacing w:after="120"/>
              <w:ind w:firstLine="0"/>
              <w:rPr>
                <w:rFonts w:eastAsia="Times"/>
                <w:szCs w:val="16"/>
              </w:rPr>
            </w:pPr>
            <w:r w:rsidRPr="000F6A69">
              <w:rPr>
                <w:rFonts w:eastAsia="Times"/>
                <w:sz w:val="24"/>
                <w:szCs w:val="16"/>
              </w:rPr>
              <w:t>1.3</w:t>
            </w:r>
          </w:p>
        </w:tc>
        <w:tc>
          <w:tcPr>
            <w:tcW w:w="1865" w:type="dxa"/>
            <w:tcBorders>
              <w:bottom w:val="single" w:sz="12" w:space="0" w:color="auto"/>
            </w:tcBorders>
          </w:tcPr>
          <w:p w:rsidR="00575E1A" w:rsidRPr="000F6A69" w:rsidRDefault="00575E1A" w:rsidP="00575E1A">
            <w:pPr>
              <w:tabs>
                <w:tab w:val="decimal" w:pos="954"/>
              </w:tabs>
              <w:spacing w:after="120"/>
              <w:ind w:firstLine="0"/>
              <w:rPr>
                <w:rFonts w:eastAsia="Times"/>
                <w:szCs w:val="16"/>
              </w:rPr>
            </w:pPr>
            <w:r w:rsidRPr="000F6A69">
              <w:rPr>
                <w:rFonts w:eastAsia="Times"/>
                <w:sz w:val="24"/>
                <w:szCs w:val="16"/>
              </w:rPr>
              <w:t>2.3</w:t>
            </w:r>
          </w:p>
        </w:tc>
        <w:tc>
          <w:tcPr>
            <w:tcW w:w="1865" w:type="dxa"/>
            <w:tcBorders>
              <w:bottom w:val="single" w:sz="12" w:space="0" w:color="auto"/>
            </w:tcBorders>
          </w:tcPr>
          <w:p w:rsidR="00575E1A" w:rsidRPr="000F6A69" w:rsidRDefault="00575E1A" w:rsidP="00575E1A">
            <w:pPr>
              <w:tabs>
                <w:tab w:val="decimal" w:pos="954"/>
              </w:tabs>
              <w:spacing w:after="120"/>
              <w:ind w:firstLine="0"/>
              <w:rPr>
                <w:rFonts w:eastAsia="Times"/>
                <w:szCs w:val="16"/>
              </w:rPr>
            </w:pPr>
            <w:r w:rsidRPr="000F6A69">
              <w:rPr>
                <w:rFonts w:eastAsia="Times"/>
                <w:sz w:val="24"/>
                <w:szCs w:val="16"/>
              </w:rPr>
              <w:t>3.4</w:t>
            </w:r>
          </w:p>
        </w:tc>
      </w:tr>
      <w:tr w:rsidR="00575E1A" w:rsidRPr="000F6A69">
        <w:tc>
          <w:tcPr>
            <w:tcW w:w="2466" w:type="dxa"/>
            <w:tcBorders>
              <w:top w:val="single" w:sz="12" w:space="0" w:color="auto"/>
              <w:bottom w:val="single" w:sz="12" w:space="0" w:color="auto"/>
            </w:tcBorders>
          </w:tcPr>
          <w:p w:rsidR="00575E1A" w:rsidRPr="000F6A69" w:rsidRDefault="00575E1A" w:rsidP="00575E1A">
            <w:pPr>
              <w:spacing w:before="120" w:after="120"/>
              <w:ind w:firstLine="0"/>
              <w:rPr>
                <w:rFonts w:eastAsia="Times"/>
                <w:szCs w:val="16"/>
              </w:rPr>
            </w:pPr>
            <w:r w:rsidRPr="000F6A69">
              <w:rPr>
                <w:rFonts w:eastAsia="Times"/>
                <w:sz w:val="24"/>
                <w:szCs w:val="16"/>
              </w:rPr>
              <w:t>TOTAL</w:t>
            </w:r>
          </w:p>
        </w:tc>
        <w:tc>
          <w:tcPr>
            <w:tcW w:w="1865" w:type="dxa"/>
            <w:tcBorders>
              <w:top w:val="single" w:sz="12" w:space="0" w:color="auto"/>
              <w:bottom w:val="single" w:sz="12" w:space="0" w:color="auto"/>
            </w:tcBorders>
          </w:tcPr>
          <w:p w:rsidR="00575E1A" w:rsidRPr="000F6A69" w:rsidRDefault="00575E1A" w:rsidP="00575E1A">
            <w:pPr>
              <w:tabs>
                <w:tab w:val="decimal" w:pos="954"/>
              </w:tabs>
              <w:spacing w:before="120" w:after="120"/>
              <w:ind w:firstLine="0"/>
              <w:rPr>
                <w:rFonts w:eastAsia="Times"/>
                <w:szCs w:val="16"/>
              </w:rPr>
            </w:pPr>
            <w:r w:rsidRPr="000F6A69">
              <w:rPr>
                <w:rFonts w:eastAsia="Times"/>
                <w:sz w:val="24"/>
                <w:szCs w:val="16"/>
              </w:rPr>
              <w:t>98.9</w:t>
            </w:r>
          </w:p>
        </w:tc>
        <w:tc>
          <w:tcPr>
            <w:tcW w:w="1865" w:type="dxa"/>
            <w:tcBorders>
              <w:top w:val="single" w:sz="12" w:space="0" w:color="auto"/>
              <w:bottom w:val="single" w:sz="12" w:space="0" w:color="auto"/>
            </w:tcBorders>
          </w:tcPr>
          <w:p w:rsidR="00575E1A" w:rsidRPr="000F6A69" w:rsidRDefault="00575E1A" w:rsidP="00575E1A">
            <w:pPr>
              <w:tabs>
                <w:tab w:val="decimal" w:pos="954"/>
              </w:tabs>
              <w:spacing w:before="120" w:after="120"/>
              <w:ind w:firstLine="0"/>
              <w:rPr>
                <w:rFonts w:eastAsia="Times"/>
                <w:szCs w:val="16"/>
              </w:rPr>
            </w:pPr>
            <w:r w:rsidRPr="000F6A69">
              <w:rPr>
                <w:rFonts w:eastAsia="Times"/>
                <w:sz w:val="24"/>
                <w:szCs w:val="16"/>
              </w:rPr>
              <w:t>98.8</w:t>
            </w:r>
          </w:p>
        </w:tc>
        <w:tc>
          <w:tcPr>
            <w:tcW w:w="1865" w:type="dxa"/>
            <w:tcBorders>
              <w:top w:val="single" w:sz="12" w:space="0" w:color="auto"/>
              <w:bottom w:val="single" w:sz="12" w:space="0" w:color="auto"/>
            </w:tcBorders>
          </w:tcPr>
          <w:p w:rsidR="00575E1A" w:rsidRPr="000F6A69" w:rsidRDefault="00575E1A" w:rsidP="00575E1A">
            <w:pPr>
              <w:tabs>
                <w:tab w:val="decimal" w:pos="954"/>
              </w:tabs>
              <w:spacing w:before="120" w:after="120"/>
              <w:ind w:firstLine="0"/>
              <w:rPr>
                <w:rFonts w:eastAsia="Times"/>
                <w:szCs w:val="16"/>
              </w:rPr>
            </w:pPr>
            <w:r w:rsidRPr="000F6A69">
              <w:rPr>
                <w:rFonts w:eastAsia="Times"/>
                <w:sz w:val="24"/>
                <w:szCs w:val="16"/>
              </w:rPr>
              <w:t>98.0</w:t>
            </w:r>
          </w:p>
        </w:tc>
      </w:tr>
    </w:tbl>
    <w:p w:rsidR="00575E1A" w:rsidRPr="000F6A69" w:rsidRDefault="00575E1A" w:rsidP="00575E1A">
      <w:pPr>
        <w:spacing w:before="120" w:after="120"/>
        <w:ind w:left="360" w:hanging="360"/>
        <w:jc w:val="both"/>
        <w:rPr>
          <w:sz w:val="24"/>
          <w:szCs w:val="16"/>
        </w:rPr>
      </w:pPr>
      <w:r w:rsidRPr="000F6A69">
        <w:rPr>
          <w:sz w:val="24"/>
          <w:szCs w:val="12"/>
        </w:rPr>
        <w:t>a</w:t>
      </w:r>
      <w:r w:rsidRPr="000F6A69">
        <w:rPr>
          <w:sz w:val="24"/>
          <w:szCs w:val="12"/>
        </w:rPr>
        <w:tab/>
      </w:r>
      <w:r w:rsidRPr="000F6A69">
        <w:rPr>
          <w:sz w:val="24"/>
          <w:szCs w:val="16"/>
        </w:rPr>
        <w:t>Besoins saturables.</w:t>
      </w:r>
    </w:p>
    <w:p w:rsidR="00575E1A" w:rsidRPr="000F6A69" w:rsidRDefault="00575E1A" w:rsidP="00575E1A">
      <w:pPr>
        <w:spacing w:before="120" w:after="120"/>
        <w:ind w:left="360" w:hanging="360"/>
        <w:jc w:val="both"/>
        <w:rPr>
          <w:sz w:val="24"/>
          <w:szCs w:val="16"/>
        </w:rPr>
      </w:pPr>
      <w:r w:rsidRPr="000F6A69">
        <w:rPr>
          <w:sz w:val="24"/>
          <w:szCs w:val="12"/>
        </w:rPr>
        <w:t>b</w:t>
      </w:r>
      <w:r w:rsidRPr="000F6A69">
        <w:rPr>
          <w:sz w:val="24"/>
          <w:szCs w:val="12"/>
        </w:rPr>
        <w:tab/>
      </w:r>
      <w:r w:rsidRPr="000F6A69">
        <w:rPr>
          <w:sz w:val="24"/>
          <w:szCs w:val="16"/>
        </w:rPr>
        <w:t>Aucune différence significative, pour ces postes, d'une catégorie de r</w:t>
      </w:r>
      <w:r w:rsidRPr="000F6A69">
        <w:rPr>
          <w:sz w:val="24"/>
          <w:szCs w:val="16"/>
        </w:rPr>
        <w:t>e</w:t>
      </w:r>
      <w:r w:rsidRPr="000F6A69">
        <w:rPr>
          <w:sz w:val="24"/>
          <w:szCs w:val="16"/>
        </w:rPr>
        <w:t>venu à l’autre. Dans tous les autres cas, il y a différence significative.</w:t>
      </w:r>
    </w:p>
    <w:p w:rsidR="00575E1A" w:rsidRPr="000F6A69" w:rsidRDefault="00575E1A" w:rsidP="00575E1A">
      <w:pPr>
        <w:spacing w:before="120" w:after="120"/>
        <w:ind w:left="360" w:hanging="360"/>
        <w:jc w:val="both"/>
        <w:rPr>
          <w:sz w:val="24"/>
          <w:szCs w:val="16"/>
        </w:rPr>
      </w:pPr>
      <w:r w:rsidRPr="000F6A69">
        <w:rPr>
          <w:sz w:val="24"/>
          <w:szCs w:val="16"/>
        </w:rPr>
        <w:t>c</w:t>
      </w:r>
      <w:r w:rsidRPr="000F6A69">
        <w:rPr>
          <w:sz w:val="24"/>
          <w:szCs w:val="16"/>
        </w:rPr>
        <w:tab/>
        <w:t>Besoins indéfiniment extensibles.</w:t>
      </w:r>
    </w:p>
    <w:p w:rsidR="00575E1A" w:rsidRPr="000F6A69" w:rsidRDefault="00575E1A" w:rsidP="00575E1A">
      <w:pPr>
        <w:spacing w:before="120" w:after="120"/>
        <w:jc w:val="both"/>
        <w:rPr>
          <w:szCs w:val="16"/>
        </w:rPr>
      </w:pPr>
    </w:p>
    <w:p w:rsidR="00575E1A" w:rsidRPr="000F6A69" w:rsidRDefault="00575E1A" w:rsidP="00575E1A">
      <w:pPr>
        <w:spacing w:before="120" w:after="120"/>
        <w:jc w:val="both"/>
        <w:rPr>
          <w:szCs w:val="16"/>
        </w:rPr>
      </w:pPr>
    </w:p>
    <w:p w:rsidR="00575E1A" w:rsidRPr="000F6A69" w:rsidRDefault="00575E1A" w:rsidP="00575E1A">
      <w:pPr>
        <w:spacing w:before="120" w:after="120"/>
        <w:jc w:val="both"/>
      </w:pPr>
      <w:r w:rsidRPr="000F6A69">
        <w:t>La proportion des sommes consacrées à ces postes augmente à m</w:t>
      </w:r>
      <w:r w:rsidRPr="000F6A69">
        <w:t>e</w:t>
      </w:r>
      <w:r w:rsidRPr="000F6A69">
        <w:t>sure que les revenus s'accroissent. Chaque individu aspire à acquérir de nouveaux biens à mesure que ses besoins sont satisfaits. Tous sub</w:t>
      </w:r>
      <w:r w:rsidRPr="000F6A69">
        <w:t>i</w:t>
      </w:r>
      <w:r w:rsidRPr="000F6A69">
        <w:t>raient des privations plus ou moins intenses selon le revenu disponible et s</w:t>
      </w:r>
      <w:r w:rsidRPr="000F6A69">
        <w:t>e</w:t>
      </w:r>
      <w:r w:rsidRPr="000F6A69">
        <w:t>lon le niveau des aspirations.</w:t>
      </w:r>
    </w:p>
    <w:p w:rsidR="00575E1A" w:rsidRPr="000F6A69" w:rsidRDefault="00575E1A" w:rsidP="00575E1A">
      <w:pPr>
        <w:spacing w:before="120" w:after="120"/>
        <w:jc w:val="both"/>
      </w:pPr>
      <w:r w:rsidRPr="000F6A69">
        <w:t>Les besoins ne sont pas extensibles de la même façon ; préc</w:t>
      </w:r>
      <w:r w:rsidRPr="000F6A69">
        <w:t>i</w:t>
      </w:r>
      <w:r w:rsidRPr="000F6A69">
        <w:t>sons cette caractéristique pour chacun d'eux :</w:t>
      </w:r>
    </w:p>
    <w:p w:rsidR="00575E1A" w:rsidRPr="000F6A69" w:rsidRDefault="00575E1A" w:rsidP="00575E1A">
      <w:pPr>
        <w:spacing w:before="120" w:after="120"/>
        <w:jc w:val="both"/>
      </w:pPr>
      <w:r>
        <w:br w:type="page"/>
      </w:r>
      <w:r w:rsidRPr="000F6A69">
        <w:t>[25]</w:t>
      </w:r>
    </w:p>
    <w:p w:rsidR="00575E1A" w:rsidRPr="000F6A69" w:rsidRDefault="00575E1A" w:rsidP="00575E1A">
      <w:pPr>
        <w:spacing w:before="120" w:after="120"/>
        <w:jc w:val="both"/>
      </w:pPr>
      <w:r w:rsidRPr="000F6A69">
        <w:t>1. Les besoins pour le logement, les soins médicaux, le tabac et les vêtements : seul le montant absolu de la dépense augmente avec le revenu tandis que la propo</w:t>
      </w:r>
      <w:r w:rsidRPr="000F6A69">
        <w:t>r</w:t>
      </w:r>
      <w:r w:rsidRPr="000F6A69">
        <w:t>tion du revenu global utilisée pour chacun de ces postes reste constante.</w:t>
      </w:r>
    </w:p>
    <w:p w:rsidR="00575E1A" w:rsidRPr="000F6A69" w:rsidRDefault="00575E1A" w:rsidP="00575E1A">
      <w:pPr>
        <w:spacing w:before="120" w:after="120"/>
        <w:jc w:val="both"/>
      </w:pPr>
      <w:r w:rsidRPr="000F6A69">
        <w:t>2. Les besoins pour l'automobile, l'assurance, les loisirs et le mob</w:t>
      </w:r>
      <w:r w:rsidRPr="000F6A69">
        <w:t>i</w:t>
      </w:r>
      <w:r w:rsidRPr="000F6A69">
        <w:t>lier s'accroi</w:t>
      </w:r>
      <w:r w:rsidRPr="000F6A69">
        <w:t>s</w:t>
      </w:r>
      <w:r w:rsidRPr="000F6A69">
        <w:t>sent par un double mécanisme : le montant absolu des dépenses de même que la proportion du revenu qui est consacrée à ces postes augmentent avec l'accroiss</w:t>
      </w:r>
      <w:r w:rsidRPr="000F6A69">
        <w:t>e</w:t>
      </w:r>
      <w:r w:rsidRPr="000F6A69">
        <w:t>ment du revenu. C'est d'ailleurs par rapport à ces besoins nouveaux que les privations sont le plus viv</w:t>
      </w:r>
      <w:r w:rsidRPr="000F6A69">
        <w:t>e</w:t>
      </w:r>
      <w:r w:rsidRPr="000F6A69">
        <w:t>ment ressenties. C'est à ce niveau aussi qu'agit avec le plus de vigueur la publicité commerciale. Il semble que ce soient ces quatre besoins nouveaux qui influencent le plus le comportement économique des familles. Une augmentation du revenu se traduit presque spontan</w:t>
      </w:r>
      <w:r w:rsidRPr="000F6A69">
        <w:t>é</w:t>
      </w:r>
      <w:r w:rsidRPr="000F6A69">
        <w:t>ment par une augmentation des dépenses dans ces divers secteurs.</w:t>
      </w:r>
    </w:p>
    <w:p w:rsidR="00575E1A" w:rsidRPr="000F6A69" w:rsidRDefault="00575E1A" w:rsidP="00575E1A">
      <w:pPr>
        <w:spacing w:before="120" w:after="120"/>
        <w:jc w:val="both"/>
      </w:pPr>
      <w:r w:rsidRPr="000F6A69">
        <w:t>À partir du critère de la rapidité avec laquelle un accroissement de revenus entraîne une augmentation des dépenses dans un secteur do</w:t>
      </w:r>
      <w:r w:rsidRPr="000F6A69">
        <w:t>n</w:t>
      </w:r>
      <w:r w:rsidRPr="000F6A69">
        <w:t>né, on pourrait classifier les besoins selon un ordre prioritaire. Dans cette liste, les besoins apparaissant au sommet sont les plus contra</w:t>
      </w:r>
      <w:r w:rsidRPr="000F6A69">
        <w:t>i</w:t>
      </w:r>
      <w:r w:rsidRPr="000F6A69">
        <w:t>gnants : assurances, automobile, mobilier, loisirs, l</w:t>
      </w:r>
      <w:r w:rsidRPr="000F6A69">
        <w:t>o</w:t>
      </w:r>
      <w:r w:rsidRPr="000F6A69">
        <w:t>gement, tabac et boissons, soins médicaux, vêtements, éducation, alimentation. On peut remarquer enfin que l'importance attachée aux besoins « automobile » et « mobilier » est confirmée par la pratique croissante de l'achat à tempérament.</w:t>
      </w:r>
    </w:p>
    <w:p w:rsidR="00575E1A" w:rsidRPr="000F6A69" w:rsidRDefault="00575E1A" w:rsidP="00575E1A">
      <w:pPr>
        <w:spacing w:before="120" w:after="120"/>
        <w:jc w:val="both"/>
      </w:pPr>
    </w:p>
    <w:p w:rsidR="00575E1A" w:rsidRPr="000F6A69" w:rsidRDefault="00575E1A" w:rsidP="00575E1A">
      <w:pPr>
        <w:pStyle w:val="a"/>
      </w:pPr>
      <w:bookmarkStart w:id="8" w:name="univers_des_besoins_II_4"/>
      <w:r w:rsidRPr="000F6A69">
        <w:t>4. L'influence de l'occupation sur les besoins</w:t>
      </w:r>
    </w:p>
    <w:bookmarkEnd w:id="8"/>
    <w:p w:rsidR="00575E1A" w:rsidRPr="000F6A69" w:rsidRDefault="00575E1A" w:rsidP="00575E1A">
      <w:pPr>
        <w:spacing w:before="120" w:after="120"/>
        <w:jc w:val="both"/>
        <w:rPr>
          <w:i/>
          <w:iCs/>
        </w:rPr>
      </w:pPr>
    </w:p>
    <w:p w:rsidR="00575E1A" w:rsidRDefault="00575E1A" w:rsidP="00575E1A">
      <w:pPr>
        <w:ind w:right="90" w:firstLine="0"/>
        <w:jc w:val="both"/>
        <w:rPr>
          <w:sz w:val="20"/>
        </w:rPr>
      </w:pPr>
      <w:hyperlink w:anchor="tdm" w:history="1">
        <w:r>
          <w:rPr>
            <w:rStyle w:val="Lienhypertexte"/>
            <w:sz w:val="20"/>
          </w:rPr>
          <w:t>Retour à la table des matières</w:t>
        </w:r>
      </w:hyperlink>
    </w:p>
    <w:p w:rsidR="00575E1A" w:rsidRPr="000F6A69" w:rsidRDefault="00575E1A" w:rsidP="00575E1A">
      <w:pPr>
        <w:spacing w:before="120" w:after="120"/>
        <w:jc w:val="both"/>
      </w:pPr>
      <w:r w:rsidRPr="000F6A69">
        <w:t>Dans ses études classiques, Halbwachs a constaté que les besoins variaient d'une classe sociale à l'autre. Par exemple, les besoins des ouvriers se différenciaient de ceux des collets blancs. De telles diff</w:t>
      </w:r>
      <w:r w:rsidRPr="000F6A69">
        <w:t>é</w:t>
      </w:r>
      <w:r w:rsidRPr="000F6A69">
        <w:t>rences ne semblent pas exister pour la population salariée du Québec. Le tableau 7 présente les budgets-types de quatre groupes d'occup</w:t>
      </w:r>
      <w:r w:rsidRPr="000F6A69">
        <w:t>a</w:t>
      </w:r>
      <w:r w:rsidRPr="000F6A69">
        <w:t>tions. On y remarque des variations erratiques d'un groupe à l'autre.</w:t>
      </w:r>
    </w:p>
    <w:p w:rsidR="00575E1A" w:rsidRPr="000F6A69" w:rsidRDefault="00575E1A" w:rsidP="00575E1A">
      <w:pPr>
        <w:spacing w:before="120" w:after="120"/>
        <w:jc w:val="both"/>
      </w:pPr>
    </w:p>
    <w:p w:rsidR="00575E1A" w:rsidRPr="000F6A69" w:rsidRDefault="00575E1A" w:rsidP="00575E1A">
      <w:pPr>
        <w:spacing w:before="120" w:after="120"/>
        <w:ind w:left="720" w:hanging="360"/>
        <w:jc w:val="both"/>
      </w:pPr>
      <w:r w:rsidRPr="000F6A69">
        <w:rPr>
          <w:i/>
          <w:iCs/>
        </w:rPr>
        <w:t>a)</w:t>
      </w:r>
      <w:r w:rsidRPr="000F6A69">
        <w:rPr>
          <w:i/>
          <w:iCs/>
        </w:rPr>
        <w:tab/>
      </w:r>
      <w:r w:rsidRPr="000F6A69">
        <w:t>Les collets blancs possèdent plus d'assurances que les ouvriers et consacrent des sommes plus importantes qu'eux aux activités r</w:t>
      </w:r>
      <w:r w:rsidRPr="000F6A69">
        <w:t>é</w:t>
      </w:r>
      <w:r w:rsidRPr="000F6A69">
        <w:t>créatives de toutes sortes.</w:t>
      </w:r>
    </w:p>
    <w:p w:rsidR="00575E1A" w:rsidRPr="000F6A69" w:rsidRDefault="00575E1A" w:rsidP="00575E1A">
      <w:pPr>
        <w:spacing w:before="120" w:after="120"/>
        <w:ind w:left="720" w:hanging="360"/>
        <w:jc w:val="both"/>
      </w:pPr>
      <w:r w:rsidRPr="000F6A69">
        <w:rPr>
          <w:i/>
          <w:iCs/>
        </w:rPr>
        <w:t>b)</w:t>
      </w:r>
      <w:r w:rsidRPr="000F6A69">
        <w:rPr>
          <w:i/>
          <w:iCs/>
        </w:rPr>
        <w:tab/>
      </w:r>
      <w:r w:rsidRPr="000F6A69">
        <w:t>Les ouvriers qualifiés dépensent plus que toute autre catégorie professio</w:t>
      </w:r>
      <w:r w:rsidRPr="000F6A69">
        <w:t>n</w:t>
      </w:r>
      <w:r w:rsidRPr="000F6A69">
        <w:t>nelle pour leurs déplacements. Évidemment, ce sont eux qui se déplacent sur les plus grandes distances pour exercer leur métier.</w:t>
      </w:r>
    </w:p>
    <w:p w:rsidR="00575E1A" w:rsidRPr="000F6A69" w:rsidRDefault="00575E1A" w:rsidP="00575E1A">
      <w:pPr>
        <w:spacing w:before="120" w:after="120"/>
        <w:ind w:left="720" w:hanging="360"/>
        <w:jc w:val="both"/>
      </w:pPr>
      <w:r w:rsidRPr="000F6A69">
        <w:t>c)</w:t>
      </w:r>
      <w:r w:rsidRPr="000F6A69">
        <w:tab/>
        <w:t>Chez les ouvriers semi-qualifiés, le montant des rembours</w:t>
      </w:r>
      <w:r w:rsidRPr="000F6A69">
        <w:t>e</w:t>
      </w:r>
      <w:r w:rsidRPr="000F6A69">
        <w:t>ments de dettes est le plus élevé et l'achat à crédit est une prat</w:t>
      </w:r>
      <w:r w:rsidRPr="000F6A69">
        <w:t>i</w:t>
      </w:r>
      <w:r w:rsidRPr="000F6A69">
        <w:t>que g</w:t>
      </w:r>
      <w:r w:rsidRPr="000F6A69">
        <w:t>é</w:t>
      </w:r>
      <w:r w:rsidRPr="000F6A69">
        <w:t>néralisée. Par ailleurs, ce sont eux qui possèdent le moins de prote</w:t>
      </w:r>
      <w:r w:rsidRPr="000F6A69">
        <w:t>c</w:t>
      </w:r>
      <w:r w:rsidRPr="000F6A69">
        <w:t>tion du point de vue des assurances.</w:t>
      </w:r>
    </w:p>
    <w:p w:rsidR="00575E1A" w:rsidRPr="000F6A69" w:rsidRDefault="00575E1A" w:rsidP="00575E1A">
      <w:pPr>
        <w:pStyle w:val="p"/>
      </w:pPr>
      <w:r w:rsidRPr="000F6A69">
        <w:t>[26]</w:t>
      </w:r>
    </w:p>
    <w:p w:rsidR="00575E1A" w:rsidRPr="000F6A69" w:rsidRDefault="00575E1A" w:rsidP="00575E1A">
      <w:pPr>
        <w:spacing w:before="120" w:after="120"/>
        <w:jc w:val="center"/>
        <w:rPr>
          <w:i/>
          <w:iCs/>
          <w:szCs w:val="16"/>
        </w:rPr>
      </w:pPr>
      <w:r w:rsidRPr="000F6A69">
        <w:rPr>
          <w:szCs w:val="16"/>
        </w:rPr>
        <w:t>TABLEAU 7</w:t>
      </w:r>
      <w:r>
        <w:rPr>
          <w:szCs w:val="16"/>
        </w:rPr>
        <w:br/>
      </w:r>
      <w:r w:rsidRPr="000F6A69">
        <w:rPr>
          <w:i/>
          <w:iCs/>
          <w:szCs w:val="16"/>
        </w:rPr>
        <w:t>Budget-type selon l'occupation.</w:t>
      </w:r>
    </w:p>
    <w:tbl>
      <w:tblPr>
        <w:tblW w:w="0" w:type="auto"/>
        <w:tblLook w:val="00BF" w:firstRow="1" w:lastRow="0" w:firstColumn="1" w:lastColumn="0" w:noHBand="0" w:noVBand="0"/>
      </w:tblPr>
      <w:tblGrid>
        <w:gridCol w:w="2243"/>
        <w:gridCol w:w="1462"/>
        <w:gridCol w:w="1477"/>
        <w:gridCol w:w="1477"/>
        <w:gridCol w:w="1477"/>
      </w:tblGrid>
      <w:tr w:rsidR="00575E1A" w:rsidRPr="000F6A69">
        <w:tc>
          <w:tcPr>
            <w:tcW w:w="2243" w:type="dxa"/>
            <w:vMerge w:val="restart"/>
            <w:tcBorders>
              <w:top w:val="single" w:sz="12" w:space="0" w:color="auto"/>
            </w:tcBorders>
            <w:shd w:val="clear" w:color="auto" w:fill="E9E6CE"/>
            <w:vAlign w:val="center"/>
          </w:tcPr>
          <w:p w:rsidR="00575E1A" w:rsidRPr="000F6A69" w:rsidRDefault="00575E1A" w:rsidP="00575E1A">
            <w:pPr>
              <w:spacing w:before="120" w:after="120"/>
              <w:ind w:firstLine="0"/>
              <w:rPr>
                <w:rFonts w:eastAsia="Times"/>
                <w:sz w:val="24"/>
                <w:szCs w:val="16"/>
              </w:rPr>
            </w:pPr>
            <w:r w:rsidRPr="000F6A69">
              <w:rPr>
                <w:rFonts w:eastAsia="Times"/>
                <w:sz w:val="24"/>
                <w:szCs w:val="16"/>
              </w:rPr>
              <w:t>POSTES</w:t>
            </w:r>
          </w:p>
        </w:tc>
        <w:tc>
          <w:tcPr>
            <w:tcW w:w="5893" w:type="dxa"/>
            <w:gridSpan w:val="4"/>
            <w:tcBorders>
              <w:top w:val="single" w:sz="12" w:space="0" w:color="auto"/>
              <w:bottom w:val="single" w:sz="12" w:space="0" w:color="auto"/>
            </w:tcBorders>
            <w:shd w:val="clear" w:color="auto" w:fill="E9E6CE"/>
          </w:tcPr>
          <w:p w:rsidR="00575E1A" w:rsidRPr="000F6A69" w:rsidRDefault="00575E1A" w:rsidP="00575E1A">
            <w:pPr>
              <w:spacing w:before="120" w:after="120"/>
              <w:ind w:firstLine="0"/>
              <w:jc w:val="center"/>
              <w:rPr>
                <w:rFonts w:eastAsia="Times"/>
                <w:sz w:val="24"/>
                <w:szCs w:val="16"/>
              </w:rPr>
            </w:pPr>
            <w:r w:rsidRPr="000F6A69">
              <w:rPr>
                <w:rFonts w:eastAsia="Times"/>
                <w:sz w:val="24"/>
                <w:szCs w:val="16"/>
              </w:rPr>
              <w:t>Catégories d’occupations</w:t>
            </w:r>
          </w:p>
        </w:tc>
      </w:tr>
      <w:tr w:rsidR="00575E1A" w:rsidRPr="000F6A69">
        <w:tc>
          <w:tcPr>
            <w:tcW w:w="2243" w:type="dxa"/>
            <w:vMerge/>
            <w:shd w:val="clear" w:color="auto" w:fill="E9E6CE"/>
          </w:tcPr>
          <w:p w:rsidR="00575E1A" w:rsidRPr="000F6A69" w:rsidRDefault="00575E1A" w:rsidP="00575E1A">
            <w:pPr>
              <w:ind w:firstLine="0"/>
              <w:jc w:val="both"/>
              <w:rPr>
                <w:rFonts w:eastAsia="Times"/>
                <w:sz w:val="24"/>
                <w:szCs w:val="16"/>
              </w:rPr>
            </w:pPr>
          </w:p>
        </w:tc>
        <w:tc>
          <w:tcPr>
            <w:tcW w:w="1462" w:type="dxa"/>
            <w:tcBorders>
              <w:top w:val="single" w:sz="12" w:space="0" w:color="auto"/>
            </w:tcBorders>
            <w:shd w:val="clear" w:color="auto" w:fill="E9E6CE"/>
          </w:tcPr>
          <w:p w:rsidR="00575E1A" w:rsidRPr="000F6A69" w:rsidRDefault="00575E1A" w:rsidP="00575E1A">
            <w:pPr>
              <w:spacing w:before="120"/>
              <w:ind w:firstLine="0"/>
              <w:jc w:val="center"/>
              <w:rPr>
                <w:rFonts w:eastAsia="Times"/>
                <w:sz w:val="24"/>
                <w:szCs w:val="16"/>
              </w:rPr>
            </w:pPr>
            <w:r w:rsidRPr="000F6A69">
              <w:rPr>
                <w:rFonts w:eastAsia="Times"/>
                <w:sz w:val="24"/>
                <w:szCs w:val="16"/>
              </w:rPr>
              <w:t>Collets blancs</w:t>
            </w:r>
          </w:p>
        </w:tc>
        <w:tc>
          <w:tcPr>
            <w:tcW w:w="1477" w:type="dxa"/>
            <w:tcBorders>
              <w:top w:val="single" w:sz="12" w:space="0" w:color="auto"/>
            </w:tcBorders>
            <w:shd w:val="clear" w:color="auto" w:fill="E9E6CE"/>
          </w:tcPr>
          <w:p w:rsidR="00575E1A" w:rsidRPr="000F6A69" w:rsidRDefault="00575E1A" w:rsidP="00575E1A">
            <w:pPr>
              <w:spacing w:before="120"/>
              <w:ind w:firstLine="0"/>
              <w:jc w:val="center"/>
              <w:rPr>
                <w:rFonts w:eastAsia="Times"/>
                <w:sz w:val="24"/>
                <w:szCs w:val="16"/>
              </w:rPr>
            </w:pPr>
            <w:r w:rsidRPr="000F6A69">
              <w:rPr>
                <w:rFonts w:eastAsia="Times"/>
                <w:sz w:val="24"/>
                <w:szCs w:val="16"/>
              </w:rPr>
              <w:t>Ouvriers</w:t>
            </w:r>
            <w:r w:rsidRPr="000F6A69">
              <w:rPr>
                <w:rFonts w:eastAsia="Times"/>
                <w:sz w:val="24"/>
                <w:szCs w:val="16"/>
              </w:rPr>
              <w:br/>
              <w:t>qualifiés</w:t>
            </w:r>
          </w:p>
        </w:tc>
        <w:tc>
          <w:tcPr>
            <w:tcW w:w="1477" w:type="dxa"/>
            <w:tcBorders>
              <w:top w:val="single" w:sz="12" w:space="0" w:color="auto"/>
            </w:tcBorders>
            <w:shd w:val="clear" w:color="auto" w:fill="E9E6CE"/>
          </w:tcPr>
          <w:p w:rsidR="00575E1A" w:rsidRPr="000F6A69" w:rsidRDefault="00575E1A" w:rsidP="00575E1A">
            <w:pPr>
              <w:spacing w:before="120"/>
              <w:ind w:firstLine="0"/>
              <w:jc w:val="center"/>
              <w:rPr>
                <w:rFonts w:eastAsia="Times"/>
                <w:sz w:val="24"/>
                <w:szCs w:val="16"/>
              </w:rPr>
            </w:pPr>
            <w:r w:rsidRPr="000F6A69">
              <w:rPr>
                <w:rFonts w:eastAsia="Times"/>
                <w:sz w:val="24"/>
                <w:szCs w:val="16"/>
              </w:rPr>
              <w:t>Ouvriers</w:t>
            </w:r>
            <w:r w:rsidRPr="000F6A69">
              <w:rPr>
                <w:rFonts w:eastAsia="Times"/>
                <w:sz w:val="24"/>
                <w:szCs w:val="16"/>
              </w:rPr>
              <w:br/>
              <w:t>semi-qualifiés</w:t>
            </w:r>
          </w:p>
        </w:tc>
        <w:tc>
          <w:tcPr>
            <w:tcW w:w="1477" w:type="dxa"/>
            <w:tcBorders>
              <w:top w:val="single" w:sz="12" w:space="0" w:color="auto"/>
            </w:tcBorders>
            <w:shd w:val="clear" w:color="auto" w:fill="E9E6CE"/>
          </w:tcPr>
          <w:p w:rsidR="00575E1A" w:rsidRPr="000F6A69" w:rsidRDefault="00575E1A" w:rsidP="00575E1A">
            <w:pPr>
              <w:spacing w:before="120"/>
              <w:ind w:firstLine="0"/>
              <w:jc w:val="center"/>
              <w:rPr>
                <w:rFonts w:eastAsia="Times"/>
                <w:sz w:val="24"/>
                <w:szCs w:val="16"/>
              </w:rPr>
            </w:pPr>
            <w:r w:rsidRPr="000F6A69">
              <w:rPr>
                <w:rFonts w:eastAsia="Times"/>
                <w:sz w:val="24"/>
                <w:szCs w:val="16"/>
              </w:rPr>
              <w:t>Ouvriers</w:t>
            </w:r>
            <w:r w:rsidRPr="000F6A69">
              <w:rPr>
                <w:rFonts w:eastAsia="Times"/>
                <w:sz w:val="24"/>
                <w:szCs w:val="16"/>
              </w:rPr>
              <w:br/>
              <w:t>non qualifiés</w:t>
            </w:r>
          </w:p>
        </w:tc>
      </w:tr>
      <w:tr w:rsidR="00575E1A" w:rsidRPr="000F6A69">
        <w:tc>
          <w:tcPr>
            <w:tcW w:w="2243" w:type="dxa"/>
            <w:vMerge/>
            <w:tcBorders>
              <w:bottom w:val="single" w:sz="12" w:space="0" w:color="auto"/>
            </w:tcBorders>
            <w:shd w:val="clear" w:color="auto" w:fill="E9E6CE"/>
          </w:tcPr>
          <w:p w:rsidR="00575E1A" w:rsidRPr="000F6A69" w:rsidRDefault="00575E1A" w:rsidP="00575E1A">
            <w:pPr>
              <w:ind w:firstLine="0"/>
              <w:jc w:val="both"/>
              <w:rPr>
                <w:rFonts w:eastAsia="Times"/>
                <w:sz w:val="24"/>
                <w:szCs w:val="16"/>
              </w:rPr>
            </w:pPr>
          </w:p>
        </w:tc>
        <w:tc>
          <w:tcPr>
            <w:tcW w:w="1462" w:type="dxa"/>
            <w:tcBorders>
              <w:bottom w:val="single" w:sz="12" w:space="0" w:color="auto"/>
            </w:tcBorders>
            <w:shd w:val="clear" w:color="auto" w:fill="E9E6CE"/>
          </w:tcPr>
          <w:p w:rsidR="00575E1A" w:rsidRPr="000F6A69" w:rsidRDefault="00575E1A" w:rsidP="00575E1A">
            <w:pPr>
              <w:ind w:firstLine="0"/>
              <w:jc w:val="center"/>
              <w:rPr>
                <w:rFonts w:eastAsia="Times"/>
                <w:sz w:val="24"/>
                <w:szCs w:val="16"/>
              </w:rPr>
            </w:pPr>
            <w:r w:rsidRPr="000F6A69">
              <w:rPr>
                <w:rFonts w:eastAsia="Times"/>
                <w:sz w:val="24"/>
                <w:szCs w:val="16"/>
              </w:rPr>
              <w:t>%</w:t>
            </w:r>
          </w:p>
        </w:tc>
        <w:tc>
          <w:tcPr>
            <w:tcW w:w="1477" w:type="dxa"/>
            <w:tcBorders>
              <w:bottom w:val="single" w:sz="12" w:space="0" w:color="auto"/>
            </w:tcBorders>
            <w:shd w:val="clear" w:color="auto" w:fill="E9E6CE"/>
          </w:tcPr>
          <w:p w:rsidR="00575E1A" w:rsidRPr="000F6A69" w:rsidRDefault="00575E1A" w:rsidP="00575E1A">
            <w:pPr>
              <w:ind w:firstLine="0"/>
              <w:jc w:val="center"/>
              <w:rPr>
                <w:rFonts w:eastAsia="Times"/>
                <w:sz w:val="24"/>
                <w:szCs w:val="16"/>
              </w:rPr>
            </w:pPr>
            <w:r w:rsidRPr="000F6A69">
              <w:rPr>
                <w:rFonts w:eastAsia="Times"/>
                <w:sz w:val="24"/>
                <w:szCs w:val="16"/>
              </w:rPr>
              <w:t>%</w:t>
            </w:r>
          </w:p>
        </w:tc>
        <w:tc>
          <w:tcPr>
            <w:tcW w:w="1477" w:type="dxa"/>
            <w:tcBorders>
              <w:bottom w:val="single" w:sz="12" w:space="0" w:color="auto"/>
            </w:tcBorders>
            <w:shd w:val="clear" w:color="auto" w:fill="E9E6CE"/>
          </w:tcPr>
          <w:p w:rsidR="00575E1A" w:rsidRPr="000F6A69" w:rsidRDefault="00575E1A" w:rsidP="00575E1A">
            <w:pPr>
              <w:ind w:firstLine="0"/>
              <w:jc w:val="center"/>
              <w:rPr>
                <w:rFonts w:eastAsia="Times"/>
                <w:sz w:val="24"/>
                <w:szCs w:val="16"/>
              </w:rPr>
            </w:pPr>
            <w:r w:rsidRPr="000F6A69">
              <w:rPr>
                <w:rFonts w:eastAsia="Times"/>
                <w:sz w:val="24"/>
                <w:szCs w:val="16"/>
              </w:rPr>
              <w:t>%</w:t>
            </w:r>
          </w:p>
        </w:tc>
        <w:tc>
          <w:tcPr>
            <w:tcW w:w="1477" w:type="dxa"/>
            <w:tcBorders>
              <w:bottom w:val="single" w:sz="12" w:space="0" w:color="auto"/>
            </w:tcBorders>
            <w:shd w:val="clear" w:color="auto" w:fill="E9E6CE"/>
          </w:tcPr>
          <w:p w:rsidR="00575E1A" w:rsidRPr="000F6A69" w:rsidRDefault="00575E1A" w:rsidP="00575E1A">
            <w:pPr>
              <w:ind w:firstLine="0"/>
              <w:jc w:val="center"/>
              <w:rPr>
                <w:rFonts w:eastAsia="Times"/>
                <w:sz w:val="24"/>
                <w:szCs w:val="16"/>
              </w:rPr>
            </w:pPr>
            <w:r w:rsidRPr="000F6A69">
              <w:rPr>
                <w:rFonts w:eastAsia="Times"/>
                <w:sz w:val="24"/>
                <w:szCs w:val="16"/>
              </w:rPr>
              <w:t>%</w:t>
            </w:r>
          </w:p>
        </w:tc>
      </w:tr>
      <w:tr w:rsidR="00575E1A" w:rsidRPr="000F6A69">
        <w:tc>
          <w:tcPr>
            <w:tcW w:w="2243" w:type="dxa"/>
            <w:tcBorders>
              <w:top w:val="single" w:sz="12" w:space="0" w:color="auto"/>
            </w:tcBorders>
          </w:tcPr>
          <w:p w:rsidR="00575E1A" w:rsidRPr="000F6A69" w:rsidRDefault="00575E1A" w:rsidP="00575E1A">
            <w:pPr>
              <w:spacing w:before="120"/>
              <w:ind w:firstLine="0"/>
              <w:rPr>
                <w:rFonts w:eastAsia="Times"/>
                <w:szCs w:val="16"/>
              </w:rPr>
            </w:pPr>
            <w:r w:rsidRPr="000F6A69">
              <w:rPr>
                <w:rFonts w:eastAsia="Times"/>
                <w:sz w:val="24"/>
                <w:szCs w:val="16"/>
              </w:rPr>
              <w:t>Nourriture</w:t>
            </w:r>
          </w:p>
        </w:tc>
        <w:tc>
          <w:tcPr>
            <w:tcW w:w="1462" w:type="dxa"/>
            <w:tcBorders>
              <w:top w:val="single" w:sz="12" w:space="0" w:color="auto"/>
            </w:tcBorders>
          </w:tcPr>
          <w:p w:rsidR="00575E1A" w:rsidRPr="000F6A69" w:rsidRDefault="00575E1A" w:rsidP="00575E1A">
            <w:pPr>
              <w:spacing w:before="120"/>
              <w:ind w:firstLine="0"/>
              <w:rPr>
                <w:rFonts w:eastAsia="Times"/>
                <w:szCs w:val="16"/>
              </w:rPr>
            </w:pPr>
            <w:r w:rsidRPr="000F6A69">
              <w:rPr>
                <w:rFonts w:eastAsia="Times"/>
                <w:sz w:val="24"/>
                <w:szCs w:val="16"/>
              </w:rPr>
              <w:t>32.4</w:t>
            </w:r>
          </w:p>
        </w:tc>
        <w:tc>
          <w:tcPr>
            <w:tcW w:w="1477" w:type="dxa"/>
            <w:tcBorders>
              <w:top w:val="single" w:sz="12" w:space="0" w:color="auto"/>
            </w:tcBorders>
          </w:tcPr>
          <w:p w:rsidR="00575E1A" w:rsidRPr="000F6A69" w:rsidRDefault="00575E1A" w:rsidP="00575E1A">
            <w:pPr>
              <w:spacing w:before="120"/>
              <w:ind w:firstLine="0"/>
              <w:rPr>
                <w:rFonts w:eastAsia="Times"/>
                <w:szCs w:val="16"/>
              </w:rPr>
            </w:pPr>
            <w:r w:rsidRPr="000F6A69">
              <w:rPr>
                <w:rFonts w:eastAsia="Times"/>
                <w:sz w:val="24"/>
                <w:szCs w:val="16"/>
              </w:rPr>
              <w:t>34.0</w:t>
            </w:r>
          </w:p>
        </w:tc>
        <w:tc>
          <w:tcPr>
            <w:tcW w:w="1477" w:type="dxa"/>
            <w:tcBorders>
              <w:top w:val="single" w:sz="12" w:space="0" w:color="auto"/>
            </w:tcBorders>
          </w:tcPr>
          <w:p w:rsidR="00575E1A" w:rsidRPr="000F6A69" w:rsidRDefault="00575E1A" w:rsidP="00575E1A">
            <w:pPr>
              <w:spacing w:before="120"/>
              <w:ind w:firstLine="0"/>
              <w:rPr>
                <w:rFonts w:eastAsia="Times"/>
                <w:szCs w:val="16"/>
              </w:rPr>
            </w:pPr>
            <w:r w:rsidRPr="000F6A69">
              <w:rPr>
                <w:rFonts w:eastAsia="Times"/>
                <w:sz w:val="24"/>
                <w:szCs w:val="16"/>
              </w:rPr>
              <w:t>36.1</w:t>
            </w:r>
          </w:p>
        </w:tc>
        <w:tc>
          <w:tcPr>
            <w:tcW w:w="1477" w:type="dxa"/>
            <w:tcBorders>
              <w:top w:val="single" w:sz="12" w:space="0" w:color="auto"/>
            </w:tcBorders>
          </w:tcPr>
          <w:p w:rsidR="00575E1A" w:rsidRPr="000F6A69" w:rsidRDefault="00575E1A" w:rsidP="00575E1A">
            <w:pPr>
              <w:spacing w:before="120"/>
              <w:ind w:firstLine="0"/>
              <w:rPr>
                <w:rFonts w:eastAsia="Times"/>
                <w:szCs w:val="16"/>
              </w:rPr>
            </w:pPr>
            <w:r w:rsidRPr="000F6A69">
              <w:rPr>
                <w:rFonts w:eastAsia="Times"/>
                <w:sz w:val="24"/>
                <w:szCs w:val="16"/>
              </w:rPr>
              <w:t>37.7</w:t>
            </w:r>
          </w:p>
        </w:tc>
      </w:tr>
      <w:tr w:rsidR="00575E1A" w:rsidRPr="000F6A69">
        <w:tc>
          <w:tcPr>
            <w:tcW w:w="2243" w:type="dxa"/>
          </w:tcPr>
          <w:p w:rsidR="00575E1A" w:rsidRPr="000F6A69" w:rsidRDefault="00575E1A" w:rsidP="00575E1A">
            <w:pPr>
              <w:ind w:firstLine="0"/>
              <w:rPr>
                <w:rFonts w:eastAsia="Times"/>
                <w:szCs w:val="16"/>
              </w:rPr>
            </w:pPr>
            <w:r w:rsidRPr="000F6A69">
              <w:rPr>
                <w:rFonts w:eastAsia="Times"/>
                <w:sz w:val="24"/>
                <w:szCs w:val="16"/>
              </w:rPr>
              <w:t>Logement</w:t>
            </w:r>
          </w:p>
        </w:tc>
        <w:tc>
          <w:tcPr>
            <w:tcW w:w="1462" w:type="dxa"/>
          </w:tcPr>
          <w:p w:rsidR="00575E1A" w:rsidRPr="000F6A69" w:rsidRDefault="00575E1A" w:rsidP="00575E1A">
            <w:pPr>
              <w:ind w:firstLine="0"/>
              <w:rPr>
                <w:rFonts w:eastAsia="Times"/>
                <w:szCs w:val="16"/>
              </w:rPr>
            </w:pPr>
            <w:r w:rsidRPr="000F6A69">
              <w:rPr>
                <w:rFonts w:eastAsia="Times"/>
                <w:sz w:val="24"/>
                <w:szCs w:val="16"/>
              </w:rPr>
              <w:t>19.2</w:t>
            </w:r>
          </w:p>
        </w:tc>
        <w:tc>
          <w:tcPr>
            <w:tcW w:w="1477" w:type="dxa"/>
          </w:tcPr>
          <w:p w:rsidR="00575E1A" w:rsidRPr="000F6A69" w:rsidRDefault="00575E1A" w:rsidP="00575E1A">
            <w:pPr>
              <w:ind w:firstLine="0"/>
              <w:rPr>
                <w:rFonts w:eastAsia="Times"/>
                <w:szCs w:val="16"/>
              </w:rPr>
            </w:pPr>
            <w:r w:rsidRPr="000F6A69">
              <w:rPr>
                <w:rFonts w:eastAsia="Times"/>
                <w:sz w:val="24"/>
                <w:szCs w:val="16"/>
              </w:rPr>
              <w:t>18.5</w:t>
            </w:r>
          </w:p>
        </w:tc>
        <w:tc>
          <w:tcPr>
            <w:tcW w:w="1477" w:type="dxa"/>
          </w:tcPr>
          <w:p w:rsidR="00575E1A" w:rsidRPr="000F6A69" w:rsidRDefault="00575E1A" w:rsidP="00575E1A">
            <w:pPr>
              <w:ind w:firstLine="0"/>
              <w:rPr>
                <w:rFonts w:eastAsia="Times"/>
                <w:szCs w:val="16"/>
              </w:rPr>
            </w:pPr>
            <w:r w:rsidRPr="000F6A69">
              <w:rPr>
                <w:rFonts w:eastAsia="Times"/>
                <w:sz w:val="24"/>
                <w:szCs w:val="16"/>
              </w:rPr>
              <w:t>18.3</w:t>
            </w:r>
          </w:p>
        </w:tc>
        <w:tc>
          <w:tcPr>
            <w:tcW w:w="1477" w:type="dxa"/>
          </w:tcPr>
          <w:p w:rsidR="00575E1A" w:rsidRPr="000F6A69" w:rsidRDefault="00575E1A" w:rsidP="00575E1A">
            <w:pPr>
              <w:ind w:firstLine="0"/>
              <w:rPr>
                <w:rFonts w:eastAsia="Times"/>
                <w:szCs w:val="16"/>
              </w:rPr>
            </w:pPr>
            <w:r w:rsidRPr="000F6A69">
              <w:rPr>
                <w:rFonts w:eastAsia="Times"/>
                <w:sz w:val="24"/>
                <w:szCs w:val="16"/>
              </w:rPr>
              <w:t>17.5</w:t>
            </w:r>
          </w:p>
        </w:tc>
      </w:tr>
      <w:tr w:rsidR="00575E1A" w:rsidRPr="000F6A69">
        <w:tc>
          <w:tcPr>
            <w:tcW w:w="2243" w:type="dxa"/>
          </w:tcPr>
          <w:p w:rsidR="00575E1A" w:rsidRPr="000F6A69" w:rsidRDefault="00575E1A" w:rsidP="00575E1A">
            <w:pPr>
              <w:ind w:firstLine="0"/>
              <w:rPr>
                <w:rFonts w:eastAsia="Times"/>
                <w:szCs w:val="16"/>
              </w:rPr>
            </w:pPr>
            <w:r w:rsidRPr="000F6A69">
              <w:rPr>
                <w:rFonts w:eastAsia="Times"/>
                <w:sz w:val="24"/>
                <w:szCs w:val="16"/>
              </w:rPr>
              <w:t>Vêtement</w:t>
            </w:r>
          </w:p>
        </w:tc>
        <w:tc>
          <w:tcPr>
            <w:tcW w:w="1462" w:type="dxa"/>
          </w:tcPr>
          <w:p w:rsidR="00575E1A" w:rsidRPr="000F6A69" w:rsidRDefault="00575E1A" w:rsidP="00575E1A">
            <w:pPr>
              <w:ind w:firstLine="0"/>
              <w:rPr>
                <w:rFonts w:eastAsia="Times"/>
                <w:szCs w:val="16"/>
              </w:rPr>
            </w:pPr>
            <w:r w:rsidRPr="000F6A69">
              <w:rPr>
                <w:rFonts w:eastAsia="Times"/>
                <w:sz w:val="24"/>
                <w:szCs w:val="16"/>
              </w:rPr>
              <w:t>8.1</w:t>
            </w:r>
          </w:p>
        </w:tc>
        <w:tc>
          <w:tcPr>
            <w:tcW w:w="1477" w:type="dxa"/>
          </w:tcPr>
          <w:p w:rsidR="00575E1A" w:rsidRPr="000F6A69" w:rsidRDefault="00575E1A" w:rsidP="00575E1A">
            <w:pPr>
              <w:ind w:firstLine="0"/>
              <w:rPr>
                <w:rFonts w:eastAsia="Times"/>
                <w:szCs w:val="16"/>
              </w:rPr>
            </w:pPr>
            <w:r w:rsidRPr="000F6A69">
              <w:rPr>
                <w:rFonts w:eastAsia="Times"/>
                <w:sz w:val="24"/>
                <w:szCs w:val="16"/>
              </w:rPr>
              <w:t>7.8</w:t>
            </w:r>
          </w:p>
        </w:tc>
        <w:tc>
          <w:tcPr>
            <w:tcW w:w="1477" w:type="dxa"/>
          </w:tcPr>
          <w:p w:rsidR="00575E1A" w:rsidRPr="000F6A69" w:rsidRDefault="00575E1A" w:rsidP="00575E1A">
            <w:pPr>
              <w:ind w:firstLine="0"/>
              <w:rPr>
                <w:rFonts w:eastAsia="Times"/>
                <w:szCs w:val="16"/>
              </w:rPr>
            </w:pPr>
            <w:r w:rsidRPr="000F6A69">
              <w:rPr>
                <w:rFonts w:eastAsia="Times"/>
                <w:sz w:val="24"/>
                <w:szCs w:val="16"/>
              </w:rPr>
              <w:t>7.2</w:t>
            </w:r>
          </w:p>
        </w:tc>
        <w:tc>
          <w:tcPr>
            <w:tcW w:w="1477" w:type="dxa"/>
          </w:tcPr>
          <w:p w:rsidR="00575E1A" w:rsidRPr="000F6A69" w:rsidRDefault="00575E1A" w:rsidP="00575E1A">
            <w:pPr>
              <w:ind w:firstLine="0"/>
              <w:rPr>
                <w:rFonts w:eastAsia="Times"/>
                <w:szCs w:val="16"/>
              </w:rPr>
            </w:pPr>
            <w:r w:rsidRPr="000F6A69">
              <w:rPr>
                <w:rFonts w:eastAsia="Times"/>
                <w:sz w:val="24"/>
                <w:szCs w:val="16"/>
              </w:rPr>
              <w:t>7.3</w:t>
            </w:r>
          </w:p>
        </w:tc>
      </w:tr>
      <w:tr w:rsidR="00575E1A" w:rsidRPr="000F6A69">
        <w:tc>
          <w:tcPr>
            <w:tcW w:w="2243" w:type="dxa"/>
          </w:tcPr>
          <w:p w:rsidR="00575E1A" w:rsidRPr="000F6A69" w:rsidRDefault="00575E1A" w:rsidP="00575E1A">
            <w:pPr>
              <w:ind w:firstLine="0"/>
              <w:rPr>
                <w:rFonts w:eastAsia="Times"/>
                <w:szCs w:val="16"/>
              </w:rPr>
            </w:pPr>
            <w:r w:rsidRPr="000F6A69">
              <w:rPr>
                <w:rFonts w:eastAsia="Times"/>
                <w:sz w:val="24"/>
                <w:szCs w:val="16"/>
              </w:rPr>
              <w:t>Mobilier</w:t>
            </w:r>
          </w:p>
        </w:tc>
        <w:tc>
          <w:tcPr>
            <w:tcW w:w="1462" w:type="dxa"/>
          </w:tcPr>
          <w:p w:rsidR="00575E1A" w:rsidRPr="000F6A69" w:rsidRDefault="00575E1A" w:rsidP="00575E1A">
            <w:pPr>
              <w:ind w:firstLine="0"/>
              <w:rPr>
                <w:rFonts w:eastAsia="Times"/>
                <w:szCs w:val="16"/>
              </w:rPr>
            </w:pPr>
            <w:r w:rsidRPr="000F6A69">
              <w:rPr>
                <w:rFonts w:eastAsia="Times"/>
                <w:sz w:val="24"/>
                <w:szCs w:val="16"/>
              </w:rPr>
              <w:t>7.0</w:t>
            </w:r>
          </w:p>
        </w:tc>
        <w:tc>
          <w:tcPr>
            <w:tcW w:w="1477" w:type="dxa"/>
          </w:tcPr>
          <w:p w:rsidR="00575E1A" w:rsidRPr="000F6A69" w:rsidRDefault="00575E1A" w:rsidP="00575E1A">
            <w:pPr>
              <w:ind w:firstLine="0"/>
              <w:rPr>
                <w:rFonts w:eastAsia="Times"/>
                <w:szCs w:val="16"/>
              </w:rPr>
            </w:pPr>
            <w:r w:rsidRPr="000F6A69">
              <w:rPr>
                <w:rFonts w:eastAsia="Times"/>
                <w:sz w:val="24"/>
                <w:szCs w:val="16"/>
              </w:rPr>
              <w:t>6.5</w:t>
            </w:r>
          </w:p>
        </w:tc>
        <w:tc>
          <w:tcPr>
            <w:tcW w:w="1477" w:type="dxa"/>
          </w:tcPr>
          <w:p w:rsidR="00575E1A" w:rsidRPr="000F6A69" w:rsidRDefault="00575E1A" w:rsidP="00575E1A">
            <w:pPr>
              <w:ind w:firstLine="0"/>
              <w:rPr>
                <w:rFonts w:eastAsia="Times"/>
                <w:szCs w:val="16"/>
              </w:rPr>
            </w:pPr>
            <w:r w:rsidRPr="000F6A69">
              <w:rPr>
                <w:rFonts w:eastAsia="Times"/>
                <w:sz w:val="24"/>
                <w:szCs w:val="16"/>
              </w:rPr>
              <w:t>6.7</w:t>
            </w:r>
          </w:p>
        </w:tc>
        <w:tc>
          <w:tcPr>
            <w:tcW w:w="1477" w:type="dxa"/>
          </w:tcPr>
          <w:p w:rsidR="00575E1A" w:rsidRPr="000F6A69" w:rsidRDefault="00575E1A" w:rsidP="00575E1A">
            <w:pPr>
              <w:ind w:firstLine="0"/>
              <w:rPr>
                <w:rFonts w:eastAsia="Times"/>
                <w:szCs w:val="12"/>
              </w:rPr>
            </w:pPr>
            <w:r w:rsidRPr="000F6A69">
              <w:rPr>
                <w:rFonts w:eastAsia="Times"/>
                <w:sz w:val="24"/>
                <w:szCs w:val="16"/>
              </w:rPr>
              <w:t xml:space="preserve">7.6 </w:t>
            </w:r>
            <w:r w:rsidRPr="000F6A69">
              <w:rPr>
                <w:rFonts w:eastAsia="Times"/>
                <w:sz w:val="24"/>
                <w:szCs w:val="12"/>
              </w:rPr>
              <w:t>a</w:t>
            </w:r>
          </w:p>
        </w:tc>
      </w:tr>
      <w:tr w:rsidR="00575E1A" w:rsidRPr="000F6A69">
        <w:tc>
          <w:tcPr>
            <w:tcW w:w="2243" w:type="dxa"/>
          </w:tcPr>
          <w:p w:rsidR="00575E1A" w:rsidRPr="000F6A69" w:rsidRDefault="00575E1A" w:rsidP="00575E1A">
            <w:pPr>
              <w:ind w:firstLine="0"/>
              <w:rPr>
                <w:rFonts w:eastAsia="Times"/>
                <w:szCs w:val="16"/>
              </w:rPr>
            </w:pPr>
            <w:r w:rsidRPr="000F6A69">
              <w:rPr>
                <w:rFonts w:eastAsia="Times"/>
                <w:sz w:val="24"/>
                <w:szCs w:val="16"/>
              </w:rPr>
              <w:t>Transports</w:t>
            </w:r>
          </w:p>
        </w:tc>
        <w:tc>
          <w:tcPr>
            <w:tcW w:w="1462" w:type="dxa"/>
          </w:tcPr>
          <w:p w:rsidR="00575E1A" w:rsidRPr="000F6A69" w:rsidRDefault="00575E1A" w:rsidP="00575E1A">
            <w:pPr>
              <w:ind w:firstLine="0"/>
              <w:rPr>
                <w:rFonts w:eastAsia="Times"/>
                <w:szCs w:val="16"/>
              </w:rPr>
            </w:pPr>
            <w:r w:rsidRPr="000F6A69">
              <w:rPr>
                <w:rFonts w:eastAsia="Times"/>
                <w:sz w:val="24"/>
                <w:szCs w:val="16"/>
              </w:rPr>
              <w:t>6.7</w:t>
            </w:r>
          </w:p>
        </w:tc>
        <w:tc>
          <w:tcPr>
            <w:tcW w:w="1477" w:type="dxa"/>
          </w:tcPr>
          <w:p w:rsidR="00575E1A" w:rsidRPr="000F6A69" w:rsidRDefault="00575E1A" w:rsidP="00575E1A">
            <w:pPr>
              <w:ind w:firstLine="0"/>
              <w:rPr>
                <w:rFonts w:eastAsia="Times"/>
                <w:szCs w:val="16"/>
              </w:rPr>
            </w:pPr>
            <w:r w:rsidRPr="000F6A69">
              <w:rPr>
                <w:rFonts w:eastAsia="Times"/>
                <w:sz w:val="24"/>
                <w:szCs w:val="16"/>
              </w:rPr>
              <w:t xml:space="preserve">6.1 </w:t>
            </w:r>
            <w:r w:rsidRPr="000F6A69">
              <w:rPr>
                <w:rFonts w:eastAsia="Times"/>
                <w:sz w:val="24"/>
                <w:szCs w:val="12"/>
              </w:rPr>
              <w:t>a</w:t>
            </w:r>
          </w:p>
        </w:tc>
        <w:tc>
          <w:tcPr>
            <w:tcW w:w="1477" w:type="dxa"/>
          </w:tcPr>
          <w:p w:rsidR="00575E1A" w:rsidRPr="000F6A69" w:rsidRDefault="00575E1A" w:rsidP="00575E1A">
            <w:pPr>
              <w:ind w:firstLine="0"/>
              <w:rPr>
                <w:rFonts w:eastAsia="Times"/>
                <w:szCs w:val="16"/>
              </w:rPr>
            </w:pPr>
            <w:r w:rsidRPr="000F6A69">
              <w:rPr>
                <w:rFonts w:eastAsia="Times"/>
                <w:sz w:val="24"/>
                <w:szCs w:val="16"/>
              </w:rPr>
              <w:t>6.6</w:t>
            </w:r>
          </w:p>
        </w:tc>
        <w:tc>
          <w:tcPr>
            <w:tcW w:w="1477" w:type="dxa"/>
          </w:tcPr>
          <w:p w:rsidR="00575E1A" w:rsidRPr="000F6A69" w:rsidRDefault="00575E1A" w:rsidP="00575E1A">
            <w:pPr>
              <w:ind w:firstLine="0"/>
              <w:rPr>
                <w:rFonts w:eastAsia="Times"/>
              </w:rPr>
            </w:pPr>
            <w:r w:rsidRPr="000F6A69">
              <w:rPr>
                <w:rFonts w:eastAsia="Times"/>
                <w:sz w:val="24"/>
                <w:szCs w:val="16"/>
              </w:rPr>
              <w:t>5.7</w:t>
            </w:r>
          </w:p>
        </w:tc>
      </w:tr>
      <w:tr w:rsidR="00575E1A" w:rsidRPr="000F6A69">
        <w:tc>
          <w:tcPr>
            <w:tcW w:w="2243" w:type="dxa"/>
          </w:tcPr>
          <w:p w:rsidR="00575E1A" w:rsidRPr="000F6A69" w:rsidRDefault="00575E1A" w:rsidP="00575E1A">
            <w:pPr>
              <w:ind w:firstLine="0"/>
              <w:rPr>
                <w:rFonts w:eastAsia="Times"/>
                <w:szCs w:val="16"/>
              </w:rPr>
            </w:pPr>
            <w:r w:rsidRPr="000F6A69">
              <w:rPr>
                <w:rFonts w:eastAsia="Times"/>
                <w:sz w:val="24"/>
                <w:szCs w:val="16"/>
              </w:rPr>
              <w:t>Assurances</w:t>
            </w:r>
          </w:p>
        </w:tc>
        <w:tc>
          <w:tcPr>
            <w:tcW w:w="1462" w:type="dxa"/>
          </w:tcPr>
          <w:p w:rsidR="00575E1A" w:rsidRPr="000F6A69" w:rsidRDefault="00575E1A" w:rsidP="00575E1A">
            <w:pPr>
              <w:ind w:firstLine="0"/>
              <w:rPr>
                <w:rFonts w:eastAsia="Times"/>
                <w:szCs w:val="16"/>
              </w:rPr>
            </w:pPr>
            <w:r w:rsidRPr="000F6A69">
              <w:rPr>
                <w:rFonts w:eastAsia="Times"/>
                <w:sz w:val="24"/>
                <w:szCs w:val="16"/>
              </w:rPr>
              <w:t xml:space="preserve">7.3 </w:t>
            </w:r>
            <w:r w:rsidRPr="000F6A69">
              <w:rPr>
                <w:rFonts w:eastAsia="Times"/>
                <w:sz w:val="24"/>
                <w:szCs w:val="12"/>
              </w:rPr>
              <w:t>a</w:t>
            </w:r>
          </w:p>
        </w:tc>
        <w:tc>
          <w:tcPr>
            <w:tcW w:w="1477" w:type="dxa"/>
          </w:tcPr>
          <w:p w:rsidR="00575E1A" w:rsidRPr="000F6A69" w:rsidRDefault="00575E1A" w:rsidP="00575E1A">
            <w:pPr>
              <w:ind w:firstLine="0"/>
              <w:rPr>
                <w:rFonts w:eastAsia="Times"/>
                <w:szCs w:val="16"/>
              </w:rPr>
            </w:pPr>
            <w:r w:rsidRPr="000F6A69">
              <w:rPr>
                <w:rFonts w:eastAsia="Times"/>
                <w:sz w:val="24"/>
                <w:szCs w:val="16"/>
              </w:rPr>
              <w:t>7.2</w:t>
            </w:r>
          </w:p>
        </w:tc>
        <w:tc>
          <w:tcPr>
            <w:tcW w:w="1477" w:type="dxa"/>
          </w:tcPr>
          <w:p w:rsidR="00575E1A" w:rsidRPr="000F6A69" w:rsidRDefault="00575E1A" w:rsidP="00575E1A">
            <w:pPr>
              <w:ind w:firstLine="0"/>
              <w:rPr>
                <w:rFonts w:eastAsia="Times"/>
                <w:szCs w:val="16"/>
              </w:rPr>
            </w:pPr>
            <w:r w:rsidRPr="000F6A69">
              <w:rPr>
                <w:rFonts w:eastAsia="Times"/>
                <w:sz w:val="24"/>
                <w:szCs w:val="16"/>
              </w:rPr>
              <w:t xml:space="preserve">4.6 </w:t>
            </w:r>
            <w:r w:rsidRPr="000F6A69">
              <w:rPr>
                <w:rFonts w:eastAsia="Times"/>
                <w:sz w:val="24"/>
                <w:szCs w:val="12"/>
              </w:rPr>
              <w:t>b</w:t>
            </w:r>
          </w:p>
        </w:tc>
        <w:tc>
          <w:tcPr>
            <w:tcW w:w="1477" w:type="dxa"/>
          </w:tcPr>
          <w:p w:rsidR="00575E1A" w:rsidRPr="000F6A69" w:rsidRDefault="00575E1A" w:rsidP="00575E1A">
            <w:pPr>
              <w:ind w:firstLine="0"/>
              <w:rPr>
                <w:rFonts w:eastAsia="Times"/>
                <w:szCs w:val="16"/>
              </w:rPr>
            </w:pPr>
            <w:r w:rsidRPr="000F6A69">
              <w:rPr>
                <w:rFonts w:eastAsia="Times"/>
                <w:sz w:val="24"/>
                <w:szCs w:val="16"/>
              </w:rPr>
              <w:t>5.3</w:t>
            </w:r>
          </w:p>
        </w:tc>
      </w:tr>
      <w:tr w:rsidR="00575E1A" w:rsidRPr="000F6A69">
        <w:tc>
          <w:tcPr>
            <w:tcW w:w="2243" w:type="dxa"/>
          </w:tcPr>
          <w:p w:rsidR="00575E1A" w:rsidRPr="000F6A69" w:rsidRDefault="00575E1A" w:rsidP="00575E1A">
            <w:pPr>
              <w:ind w:firstLine="0"/>
              <w:rPr>
                <w:rFonts w:eastAsia="Times"/>
                <w:szCs w:val="16"/>
              </w:rPr>
            </w:pPr>
            <w:r w:rsidRPr="000F6A69">
              <w:rPr>
                <w:rFonts w:eastAsia="Times"/>
                <w:sz w:val="24"/>
                <w:szCs w:val="16"/>
              </w:rPr>
              <w:t>Remboursements</w:t>
            </w:r>
          </w:p>
        </w:tc>
        <w:tc>
          <w:tcPr>
            <w:tcW w:w="1462" w:type="dxa"/>
          </w:tcPr>
          <w:p w:rsidR="00575E1A" w:rsidRPr="000F6A69" w:rsidRDefault="00575E1A" w:rsidP="00575E1A">
            <w:pPr>
              <w:ind w:firstLine="0"/>
              <w:rPr>
                <w:rFonts w:eastAsia="Times"/>
                <w:szCs w:val="16"/>
              </w:rPr>
            </w:pPr>
            <w:r w:rsidRPr="000F6A69">
              <w:rPr>
                <w:rFonts w:eastAsia="Times"/>
                <w:sz w:val="24"/>
                <w:szCs w:val="16"/>
              </w:rPr>
              <w:t>5.0</w:t>
            </w:r>
          </w:p>
        </w:tc>
        <w:tc>
          <w:tcPr>
            <w:tcW w:w="1477" w:type="dxa"/>
          </w:tcPr>
          <w:p w:rsidR="00575E1A" w:rsidRPr="000F6A69" w:rsidRDefault="00575E1A" w:rsidP="00575E1A">
            <w:pPr>
              <w:ind w:firstLine="0"/>
              <w:rPr>
                <w:rFonts w:eastAsia="Times"/>
                <w:szCs w:val="16"/>
              </w:rPr>
            </w:pPr>
            <w:r w:rsidRPr="000F6A69">
              <w:rPr>
                <w:rFonts w:eastAsia="Times"/>
                <w:sz w:val="24"/>
                <w:szCs w:val="16"/>
              </w:rPr>
              <w:t>5.3</w:t>
            </w:r>
          </w:p>
        </w:tc>
        <w:tc>
          <w:tcPr>
            <w:tcW w:w="1477" w:type="dxa"/>
          </w:tcPr>
          <w:p w:rsidR="00575E1A" w:rsidRPr="000F6A69" w:rsidRDefault="00575E1A" w:rsidP="00575E1A">
            <w:pPr>
              <w:ind w:firstLine="0"/>
              <w:rPr>
                <w:rFonts w:eastAsia="Times"/>
                <w:szCs w:val="16"/>
              </w:rPr>
            </w:pPr>
            <w:r w:rsidRPr="000F6A69">
              <w:rPr>
                <w:rFonts w:eastAsia="Times"/>
                <w:sz w:val="24"/>
                <w:szCs w:val="16"/>
              </w:rPr>
              <w:t xml:space="preserve">6.7 </w:t>
            </w:r>
            <w:r w:rsidRPr="000F6A69">
              <w:rPr>
                <w:rFonts w:eastAsia="Times"/>
                <w:sz w:val="24"/>
                <w:szCs w:val="12"/>
              </w:rPr>
              <w:t>a</w:t>
            </w:r>
          </w:p>
        </w:tc>
        <w:tc>
          <w:tcPr>
            <w:tcW w:w="1477" w:type="dxa"/>
          </w:tcPr>
          <w:p w:rsidR="00575E1A" w:rsidRPr="000F6A69" w:rsidRDefault="00575E1A" w:rsidP="00575E1A">
            <w:pPr>
              <w:ind w:firstLine="0"/>
              <w:rPr>
                <w:rFonts w:eastAsia="Times"/>
                <w:szCs w:val="16"/>
              </w:rPr>
            </w:pPr>
            <w:r w:rsidRPr="000F6A69">
              <w:rPr>
                <w:rFonts w:eastAsia="Times"/>
                <w:sz w:val="24"/>
                <w:szCs w:val="16"/>
              </w:rPr>
              <w:t>6.2</w:t>
            </w:r>
          </w:p>
        </w:tc>
      </w:tr>
      <w:tr w:rsidR="00575E1A" w:rsidRPr="000F6A69">
        <w:tc>
          <w:tcPr>
            <w:tcW w:w="2243" w:type="dxa"/>
          </w:tcPr>
          <w:p w:rsidR="00575E1A" w:rsidRPr="000F6A69" w:rsidRDefault="00575E1A" w:rsidP="00575E1A">
            <w:pPr>
              <w:ind w:firstLine="0"/>
              <w:rPr>
                <w:rFonts w:eastAsia="Times"/>
                <w:szCs w:val="16"/>
              </w:rPr>
            </w:pPr>
            <w:r w:rsidRPr="000F6A69">
              <w:rPr>
                <w:rFonts w:eastAsia="Times"/>
                <w:sz w:val="24"/>
                <w:szCs w:val="16"/>
              </w:rPr>
              <w:t>Soins médicaux</w:t>
            </w:r>
          </w:p>
        </w:tc>
        <w:tc>
          <w:tcPr>
            <w:tcW w:w="1462" w:type="dxa"/>
          </w:tcPr>
          <w:p w:rsidR="00575E1A" w:rsidRPr="000F6A69" w:rsidRDefault="00575E1A" w:rsidP="00575E1A">
            <w:pPr>
              <w:ind w:firstLine="0"/>
              <w:rPr>
                <w:rFonts w:eastAsia="Times"/>
                <w:szCs w:val="16"/>
              </w:rPr>
            </w:pPr>
            <w:r w:rsidRPr="000F6A69">
              <w:rPr>
                <w:rFonts w:eastAsia="Times"/>
                <w:sz w:val="24"/>
                <w:szCs w:val="16"/>
              </w:rPr>
              <w:t>3.5</w:t>
            </w:r>
          </w:p>
        </w:tc>
        <w:tc>
          <w:tcPr>
            <w:tcW w:w="1477" w:type="dxa"/>
          </w:tcPr>
          <w:p w:rsidR="00575E1A" w:rsidRPr="000F6A69" w:rsidRDefault="00575E1A" w:rsidP="00575E1A">
            <w:pPr>
              <w:ind w:firstLine="0"/>
              <w:rPr>
                <w:rFonts w:eastAsia="Times"/>
                <w:szCs w:val="16"/>
              </w:rPr>
            </w:pPr>
            <w:r w:rsidRPr="000F6A69">
              <w:rPr>
                <w:rFonts w:eastAsia="Times"/>
                <w:sz w:val="24"/>
                <w:szCs w:val="16"/>
              </w:rPr>
              <w:t>3.6</w:t>
            </w:r>
          </w:p>
        </w:tc>
        <w:tc>
          <w:tcPr>
            <w:tcW w:w="1477" w:type="dxa"/>
          </w:tcPr>
          <w:p w:rsidR="00575E1A" w:rsidRPr="000F6A69" w:rsidRDefault="00575E1A" w:rsidP="00575E1A">
            <w:pPr>
              <w:ind w:firstLine="0"/>
              <w:rPr>
                <w:rFonts w:eastAsia="Times"/>
                <w:szCs w:val="16"/>
              </w:rPr>
            </w:pPr>
            <w:r w:rsidRPr="000F6A69">
              <w:rPr>
                <w:rFonts w:eastAsia="Times"/>
                <w:sz w:val="24"/>
                <w:szCs w:val="16"/>
              </w:rPr>
              <w:t>3.5</w:t>
            </w:r>
          </w:p>
        </w:tc>
        <w:tc>
          <w:tcPr>
            <w:tcW w:w="1477" w:type="dxa"/>
          </w:tcPr>
          <w:p w:rsidR="00575E1A" w:rsidRPr="000F6A69" w:rsidRDefault="00575E1A" w:rsidP="00575E1A">
            <w:pPr>
              <w:ind w:firstLine="0"/>
              <w:rPr>
                <w:rFonts w:eastAsia="Times"/>
                <w:szCs w:val="16"/>
              </w:rPr>
            </w:pPr>
            <w:r w:rsidRPr="000F6A69">
              <w:rPr>
                <w:rFonts w:eastAsia="Times"/>
                <w:sz w:val="24"/>
                <w:szCs w:val="16"/>
              </w:rPr>
              <w:t>3.8</w:t>
            </w:r>
          </w:p>
        </w:tc>
      </w:tr>
      <w:tr w:rsidR="00575E1A" w:rsidRPr="000F6A69">
        <w:tc>
          <w:tcPr>
            <w:tcW w:w="2243" w:type="dxa"/>
          </w:tcPr>
          <w:p w:rsidR="00575E1A" w:rsidRPr="000F6A69" w:rsidRDefault="00575E1A" w:rsidP="00575E1A">
            <w:pPr>
              <w:ind w:firstLine="0"/>
              <w:rPr>
                <w:rFonts w:eastAsia="Times"/>
                <w:szCs w:val="16"/>
              </w:rPr>
            </w:pPr>
            <w:r w:rsidRPr="000F6A69">
              <w:rPr>
                <w:rFonts w:eastAsia="Times"/>
                <w:sz w:val="24"/>
                <w:szCs w:val="16"/>
              </w:rPr>
              <w:t>Tabac et boi</w:t>
            </w:r>
            <w:r w:rsidRPr="000F6A69">
              <w:rPr>
                <w:rFonts w:eastAsia="Times"/>
                <w:sz w:val="24"/>
                <w:szCs w:val="16"/>
              </w:rPr>
              <w:t>s</w:t>
            </w:r>
            <w:r w:rsidRPr="000F6A69">
              <w:rPr>
                <w:rFonts w:eastAsia="Times"/>
                <w:sz w:val="24"/>
                <w:szCs w:val="16"/>
              </w:rPr>
              <w:t>sons</w:t>
            </w:r>
          </w:p>
        </w:tc>
        <w:tc>
          <w:tcPr>
            <w:tcW w:w="1462" w:type="dxa"/>
          </w:tcPr>
          <w:p w:rsidR="00575E1A" w:rsidRPr="000F6A69" w:rsidRDefault="00575E1A" w:rsidP="00575E1A">
            <w:pPr>
              <w:ind w:firstLine="0"/>
              <w:rPr>
                <w:rFonts w:eastAsia="Times"/>
                <w:szCs w:val="16"/>
              </w:rPr>
            </w:pPr>
            <w:r w:rsidRPr="000F6A69">
              <w:rPr>
                <w:rFonts w:eastAsia="Times"/>
                <w:sz w:val="24"/>
                <w:szCs w:val="16"/>
              </w:rPr>
              <w:t>3.5</w:t>
            </w:r>
          </w:p>
        </w:tc>
        <w:tc>
          <w:tcPr>
            <w:tcW w:w="1477" w:type="dxa"/>
          </w:tcPr>
          <w:p w:rsidR="00575E1A" w:rsidRPr="000F6A69" w:rsidRDefault="00575E1A" w:rsidP="00575E1A">
            <w:pPr>
              <w:ind w:firstLine="0"/>
              <w:rPr>
                <w:rFonts w:eastAsia="Times"/>
                <w:szCs w:val="16"/>
              </w:rPr>
            </w:pPr>
            <w:r w:rsidRPr="000F6A69">
              <w:rPr>
                <w:rFonts w:eastAsia="Times"/>
                <w:sz w:val="24"/>
                <w:szCs w:val="16"/>
              </w:rPr>
              <w:t>3.6</w:t>
            </w:r>
          </w:p>
        </w:tc>
        <w:tc>
          <w:tcPr>
            <w:tcW w:w="1477" w:type="dxa"/>
          </w:tcPr>
          <w:p w:rsidR="00575E1A" w:rsidRPr="000F6A69" w:rsidRDefault="00575E1A" w:rsidP="00575E1A">
            <w:pPr>
              <w:ind w:firstLine="0"/>
              <w:rPr>
                <w:rFonts w:eastAsia="Times"/>
                <w:szCs w:val="16"/>
              </w:rPr>
            </w:pPr>
            <w:r w:rsidRPr="000F6A69">
              <w:rPr>
                <w:rFonts w:eastAsia="Times"/>
                <w:sz w:val="24"/>
                <w:szCs w:val="16"/>
              </w:rPr>
              <w:t>3.9</w:t>
            </w:r>
          </w:p>
        </w:tc>
        <w:tc>
          <w:tcPr>
            <w:tcW w:w="1477" w:type="dxa"/>
          </w:tcPr>
          <w:p w:rsidR="00575E1A" w:rsidRPr="000F6A69" w:rsidRDefault="00575E1A" w:rsidP="00575E1A">
            <w:pPr>
              <w:ind w:firstLine="0"/>
              <w:rPr>
                <w:rFonts w:eastAsia="Times"/>
                <w:szCs w:val="16"/>
              </w:rPr>
            </w:pPr>
            <w:r w:rsidRPr="000F6A69">
              <w:rPr>
                <w:rFonts w:eastAsia="Times"/>
                <w:sz w:val="24"/>
                <w:szCs w:val="16"/>
              </w:rPr>
              <w:t>3.6</w:t>
            </w:r>
          </w:p>
        </w:tc>
      </w:tr>
      <w:tr w:rsidR="00575E1A" w:rsidRPr="000F6A69">
        <w:tc>
          <w:tcPr>
            <w:tcW w:w="2243" w:type="dxa"/>
          </w:tcPr>
          <w:p w:rsidR="00575E1A" w:rsidRPr="000F6A69" w:rsidRDefault="00575E1A" w:rsidP="00575E1A">
            <w:pPr>
              <w:ind w:firstLine="0"/>
              <w:rPr>
                <w:rFonts w:eastAsia="Times"/>
                <w:szCs w:val="16"/>
              </w:rPr>
            </w:pPr>
            <w:r w:rsidRPr="000F6A69">
              <w:rPr>
                <w:rFonts w:eastAsia="Times"/>
                <w:sz w:val="24"/>
                <w:szCs w:val="16"/>
              </w:rPr>
              <w:t>Education</w:t>
            </w:r>
          </w:p>
        </w:tc>
        <w:tc>
          <w:tcPr>
            <w:tcW w:w="1462" w:type="dxa"/>
          </w:tcPr>
          <w:p w:rsidR="00575E1A" w:rsidRPr="000F6A69" w:rsidRDefault="00575E1A" w:rsidP="00575E1A">
            <w:pPr>
              <w:ind w:firstLine="0"/>
              <w:rPr>
                <w:rFonts w:eastAsia="Times"/>
                <w:szCs w:val="16"/>
              </w:rPr>
            </w:pPr>
            <w:r w:rsidRPr="000F6A69">
              <w:rPr>
                <w:rFonts w:eastAsia="Times"/>
                <w:sz w:val="24"/>
                <w:szCs w:val="16"/>
              </w:rPr>
              <w:t>2.7</w:t>
            </w:r>
          </w:p>
        </w:tc>
        <w:tc>
          <w:tcPr>
            <w:tcW w:w="1477" w:type="dxa"/>
          </w:tcPr>
          <w:p w:rsidR="00575E1A" w:rsidRPr="000F6A69" w:rsidRDefault="00575E1A" w:rsidP="00575E1A">
            <w:pPr>
              <w:ind w:firstLine="0"/>
              <w:rPr>
                <w:rFonts w:eastAsia="Times"/>
                <w:szCs w:val="16"/>
              </w:rPr>
            </w:pPr>
            <w:r w:rsidRPr="000F6A69">
              <w:rPr>
                <w:rFonts w:eastAsia="Times"/>
                <w:sz w:val="24"/>
                <w:szCs w:val="16"/>
              </w:rPr>
              <w:t>2.5</w:t>
            </w:r>
          </w:p>
        </w:tc>
        <w:tc>
          <w:tcPr>
            <w:tcW w:w="1477" w:type="dxa"/>
          </w:tcPr>
          <w:p w:rsidR="00575E1A" w:rsidRPr="000F6A69" w:rsidRDefault="00575E1A" w:rsidP="00575E1A">
            <w:pPr>
              <w:ind w:firstLine="0"/>
              <w:rPr>
                <w:rFonts w:eastAsia="Times"/>
                <w:szCs w:val="16"/>
              </w:rPr>
            </w:pPr>
            <w:r w:rsidRPr="000F6A69">
              <w:rPr>
                <w:rFonts w:eastAsia="Times"/>
                <w:sz w:val="24"/>
                <w:szCs w:val="16"/>
              </w:rPr>
              <w:t>2.3</w:t>
            </w:r>
          </w:p>
        </w:tc>
        <w:tc>
          <w:tcPr>
            <w:tcW w:w="1477" w:type="dxa"/>
          </w:tcPr>
          <w:p w:rsidR="00575E1A" w:rsidRPr="000F6A69" w:rsidRDefault="00575E1A" w:rsidP="00575E1A">
            <w:pPr>
              <w:ind w:firstLine="0"/>
              <w:rPr>
                <w:rFonts w:eastAsia="Times"/>
                <w:szCs w:val="16"/>
              </w:rPr>
            </w:pPr>
            <w:r w:rsidRPr="000F6A69">
              <w:rPr>
                <w:rFonts w:eastAsia="Times"/>
                <w:sz w:val="24"/>
                <w:szCs w:val="16"/>
              </w:rPr>
              <w:t>2.4</w:t>
            </w:r>
          </w:p>
        </w:tc>
      </w:tr>
      <w:tr w:rsidR="00575E1A" w:rsidRPr="000F6A69">
        <w:tc>
          <w:tcPr>
            <w:tcW w:w="2243" w:type="dxa"/>
            <w:tcBorders>
              <w:bottom w:val="single" w:sz="12" w:space="0" w:color="auto"/>
            </w:tcBorders>
          </w:tcPr>
          <w:p w:rsidR="00575E1A" w:rsidRPr="000F6A69" w:rsidRDefault="00575E1A" w:rsidP="00575E1A">
            <w:pPr>
              <w:spacing w:after="120"/>
              <w:ind w:firstLine="0"/>
              <w:rPr>
                <w:rFonts w:eastAsia="Times"/>
                <w:szCs w:val="16"/>
              </w:rPr>
            </w:pPr>
            <w:r w:rsidRPr="000F6A69">
              <w:rPr>
                <w:rFonts w:eastAsia="Times"/>
                <w:sz w:val="24"/>
                <w:szCs w:val="16"/>
              </w:rPr>
              <w:t>Loisirs</w:t>
            </w:r>
          </w:p>
        </w:tc>
        <w:tc>
          <w:tcPr>
            <w:tcW w:w="1462" w:type="dxa"/>
            <w:tcBorders>
              <w:bottom w:val="single" w:sz="12" w:space="0" w:color="auto"/>
            </w:tcBorders>
          </w:tcPr>
          <w:p w:rsidR="00575E1A" w:rsidRPr="000F6A69" w:rsidRDefault="00575E1A" w:rsidP="00575E1A">
            <w:pPr>
              <w:spacing w:after="120"/>
              <w:ind w:firstLine="0"/>
              <w:rPr>
                <w:rFonts w:eastAsia="Times"/>
                <w:szCs w:val="16"/>
              </w:rPr>
            </w:pPr>
            <w:r w:rsidRPr="000F6A69">
              <w:rPr>
                <w:rFonts w:eastAsia="Times"/>
                <w:sz w:val="24"/>
                <w:szCs w:val="16"/>
              </w:rPr>
              <w:t>3.2</w:t>
            </w:r>
          </w:p>
        </w:tc>
        <w:tc>
          <w:tcPr>
            <w:tcW w:w="1477" w:type="dxa"/>
            <w:tcBorders>
              <w:bottom w:val="single" w:sz="12" w:space="0" w:color="auto"/>
            </w:tcBorders>
          </w:tcPr>
          <w:p w:rsidR="00575E1A" w:rsidRPr="000F6A69" w:rsidRDefault="00575E1A" w:rsidP="00575E1A">
            <w:pPr>
              <w:spacing w:after="120"/>
              <w:ind w:firstLine="0"/>
              <w:rPr>
                <w:rFonts w:eastAsia="Times"/>
                <w:szCs w:val="16"/>
              </w:rPr>
            </w:pPr>
            <w:r w:rsidRPr="000F6A69">
              <w:rPr>
                <w:rFonts w:eastAsia="Times"/>
                <w:sz w:val="24"/>
                <w:szCs w:val="16"/>
              </w:rPr>
              <w:t>2.5</w:t>
            </w:r>
          </w:p>
        </w:tc>
        <w:tc>
          <w:tcPr>
            <w:tcW w:w="1477" w:type="dxa"/>
            <w:tcBorders>
              <w:bottom w:val="single" w:sz="12" w:space="0" w:color="auto"/>
            </w:tcBorders>
          </w:tcPr>
          <w:p w:rsidR="00575E1A" w:rsidRPr="000F6A69" w:rsidRDefault="00575E1A" w:rsidP="00575E1A">
            <w:pPr>
              <w:spacing w:after="120"/>
              <w:ind w:firstLine="0"/>
              <w:rPr>
                <w:rFonts w:eastAsia="Times"/>
                <w:szCs w:val="16"/>
              </w:rPr>
            </w:pPr>
            <w:r w:rsidRPr="000F6A69">
              <w:rPr>
                <w:rFonts w:eastAsia="Times"/>
                <w:sz w:val="24"/>
                <w:szCs w:val="16"/>
              </w:rPr>
              <w:t>2.2</w:t>
            </w:r>
          </w:p>
        </w:tc>
        <w:tc>
          <w:tcPr>
            <w:tcW w:w="1477" w:type="dxa"/>
            <w:tcBorders>
              <w:bottom w:val="single" w:sz="12" w:space="0" w:color="auto"/>
            </w:tcBorders>
          </w:tcPr>
          <w:p w:rsidR="00575E1A" w:rsidRPr="000F6A69" w:rsidRDefault="00575E1A" w:rsidP="00575E1A">
            <w:pPr>
              <w:spacing w:after="120"/>
              <w:ind w:firstLine="0"/>
              <w:rPr>
                <w:rFonts w:eastAsia="Times"/>
                <w:szCs w:val="12"/>
              </w:rPr>
            </w:pPr>
            <w:r w:rsidRPr="000F6A69">
              <w:rPr>
                <w:rFonts w:eastAsia="Times"/>
                <w:sz w:val="24"/>
                <w:szCs w:val="16"/>
              </w:rPr>
              <w:t xml:space="preserve">1.8 </w:t>
            </w:r>
            <w:r w:rsidRPr="000F6A69">
              <w:rPr>
                <w:rFonts w:eastAsia="Times"/>
                <w:sz w:val="24"/>
                <w:szCs w:val="12"/>
              </w:rPr>
              <w:t>b</w:t>
            </w:r>
          </w:p>
        </w:tc>
      </w:tr>
      <w:tr w:rsidR="00575E1A" w:rsidRPr="000F6A69">
        <w:tc>
          <w:tcPr>
            <w:tcW w:w="2243" w:type="dxa"/>
            <w:tcBorders>
              <w:top w:val="single" w:sz="12" w:space="0" w:color="auto"/>
              <w:bottom w:val="single" w:sz="12" w:space="0" w:color="auto"/>
            </w:tcBorders>
          </w:tcPr>
          <w:p w:rsidR="00575E1A" w:rsidRPr="000F6A69" w:rsidRDefault="00575E1A" w:rsidP="00575E1A">
            <w:pPr>
              <w:spacing w:before="120" w:after="120"/>
              <w:ind w:firstLine="0"/>
              <w:rPr>
                <w:rFonts w:eastAsia="Times"/>
                <w:szCs w:val="16"/>
              </w:rPr>
            </w:pPr>
            <w:r w:rsidRPr="000F6A69">
              <w:rPr>
                <w:rFonts w:eastAsia="Times"/>
                <w:sz w:val="24"/>
                <w:szCs w:val="16"/>
              </w:rPr>
              <w:t>TOTAL</w:t>
            </w:r>
          </w:p>
        </w:tc>
        <w:tc>
          <w:tcPr>
            <w:tcW w:w="1462" w:type="dxa"/>
            <w:tcBorders>
              <w:top w:val="single" w:sz="12" w:space="0" w:color="auto"/>
              <w:bottom w:val="single" w:sz="12" w:space="0" w:color="auto"/>
            </w:tcBorders>
          </w:tcPr>
          <w:p w:rsidR="00575E1A" w:rsidRPr="000F6A69" w:rsidRDefault="00575E1A" w:rsidP="00575E1A">
            <w:pPr>
              <w:spacing w:before="120" w:after="120"/>
              <w:ind w:firstLine="0"/>
              <w:rPr>
                <w:rFonts w:eastAsia="Times"/>
                <w:szCs w:val="16"/>
              </w:rPr>
            </w:pPr>
            <w:r w:rsidRPr="000F6A69">
              <w:rPr>
                <w:rFonts w:eastAsia="Times"/>
                <w:sz w:val="24"/>
                <w:szCs w:val="16"/>
              </w:rPr>
              <w:t>98.6</w:t>
            </w:r>
          </w:p>
        </w:tc>
        <w:tc>
          <w:tcPr>
            <w:tcW w:w="1477" w:type="dxa"/>
            <w:tcBorders>
              <w:top w:val="single" w:sz="12" w:space="0" w:color="auto"/>
              <w:bottom w:val="single" w:sz="12" w:space="0" w:color="auto"/>
            </w:tcBorders>
          </w:tcPr>
          <w:p w:rsidR="00575E1A" w:rsidRPr="000F6A69" w:rsidRDefault="00575E1A" w:rsidP="00575E1A">
            <w:pPr>
              <w:spacing w:before="120" w:after="120"/>
              <w:ind w:firstLine="0"/>
              <w:rPr>
                <w:rFonts w:eastAsia="Times"/>
                <w:szCs w:val="16"/>
              </w:rPr>
            </w:pPr>
            <w:r w:rsidRPr="000F6A69">
              <w:rPr>
                <w:rFonts w:eastAsia="Times"/>
                <w:sz w:val="24"/>
                <w:szCs w:val="16"/>
              </w:rPr>
              <w:t>97.6</w:t>
            </w:r>
          </w:p>
        </w:tc>
        <w:tc>
          <w:tcPr>
            <w:tcW w:w="1477" w:type="dxa"/>
            <w:tcBorders>
              <w:top w:val="single" w:sz="12" w:space="0" w:color="auto"/>
              <w:bottom w:val="single" w:sz="12" w:space="0" w:color="auto"/>
            </w:tcBorders>
          </w:tcPr>
          <w:p w:rsidR="00575E1A" w:rsidRPr="000F6A69" w:rsidRDefault="00575E1A" w:rsidP="00575E1A">
            <w:pPr>
              <w:spacing w:before="120" w:after="120"/>
              <w:ind w:firstLine="0"/>
              <w:rPr>
                <w:rFonts w:eastAsia="Times"/>
                <w:szCs w:val="16"/>
              </w:rPr>
            </w:pPr>
            <w:r w:rsidRPr="000F6A69">
              <w:rPr>
                <w:rFonts w:eastAsia="Times"/>
                <w:sz w:val="24"/>
                <w:szCs w:val="16"/>
              </w:rPr>
              <w:t>98.1</w:t>
            </w:r>
          </w:p>
        </w:tc>
        <w:tc>
          <w:tcPr>
            <w:tcW w:w="1477" w:type="dxa"/>
            <w:tcBorders>
              <w:top w:val="single" w:sz="12" w:space="0" w:color="auto"/>
              <w:bottom w:val="single" w:sz="12" w:space="0" w:color="auto"/>
            </w:tcBorders>
          </w:tcPr>
          <w:p w:rsidR="00575E1A" w:rsidRPr="000F6A69" w:rsidRDefault="00575E1A" w:rsidP="00575E1A">
            <w:pPr>
              <w:spacing w:before="120" w:after="120"/>
              <w:ind w:firstLine="0"/>
              <w:rPr>
                <w:rFonts w:eastAsia="Times"/>
              </w:rPr>
            </w:pPr>
            <w:r w:rsidRPr="000F6A69">
              <w:rPr>
                <w:rFonts w:eastAsia="Times"/>
                <w:sz w:val="24"/>
                <w:szCs w:val="16"/>
              </w:rPr>
              <w:t>98.9</w:t>
            </w:r>
          </w:p>
        </w:tc>
      </w:tr>
    </w:tbl>
    <w:p w:rsidR="00575E1A" w:rsidRPr="000F6A69" w:rsidRDefault="00575E1A" w:rsidP="00575E1A">
      <w:pPr>
        <w:ind w:firstLine="0"/>
        <w:jc w:val="both"/>
        <w:rPr>
          <w:sz w:val="24"/>
          <w:szCs w:val="16"/>
        </w:rPr>
      </w:pPr>
    </w:p>
    <w:p w:rsidR="00575E1A" w:rsidRPr="000F6A69" w:rsidRDefault="00575E1A" w:rsidP="00575E1A">
      <w:pPr>
        <w:ind w:left="360" w:hanging="360"/>
        <w:jc w:val="both"/>
        <w:rPr>
          <w:sz w:val="24"/>
          <w:szCs w:val="16"/>
        </w:rPr>
      </w:pPr>
      <w:r w:rsidRPr="000F6A69">
        <w:rPr>
          <w:sz w:val="24"/>
          <w:szCs w:val="12"/>
        </w:rPr>
        <w:t>a</w:t>
      </w:r>
      <w:r w:rsidRPr="000F6A69">
        <w:rPr>
          <w:sz w:val="24"/>
          <w:szCs w:val="12"/>
        </w:rPr>
        <w:tab/>
      </w:r>
      <w:r w:rsidRPr="000F6A69">
        <w:rPr>
          <w:sz w:val="24"/>
          <w:szCs w:val="16"/>
        </w:rPr>
        <w:t>Significativement plus grand que l’ensemble (test de moyenne, P=5%).</w:t>
      </w:r>
    </w:p>
    <w:p w:rsidR="00575E1A" w:rsidRPr="000F6A69" w:rsidRDefault="00575E1A" w:rsidP="00575E1A">
      <w:pPr>
        <w:ind w:left="360" w:hanging="360"/>
        <w:jc w:val="both"/>
        <w:rPr>
          <w:sz w:val="24"/>
          <w:szCs w:val="16"/>
        </w:rPr>
      </w:pPr>
      <w:r w:rsidRPr="000F6A69">
        <w:rPr>
          <w:sz w:val="24"/>
          <w:szCs w:val="12"/>
        </w:rPr>
        <w:t>b</w:t>
      </w:r>
      <w:r w:rsidRPr="000F6A69">
        <w:rPr>
          <w:sz w:val="24"/>
          <w:szCs w:val="12"/>
        </w:rPr>
        <w:tab/>
      </w:r>
      <w:r w:rsidRPr="000F6A69">
        <w:rPr>
          <w:sz w:val="24"/>
          <w:szCs w:val="16"/>
        </w:rPr>
        <w:t>S</w:t>
      </w:r>
      <w:r w:rsidRPr="000F6A69">
        <w:rPr>
          <w:sz w:val="24"/>
          <w:szCs w:val="16"/>
        </w:rPr>
        <w:t>i</w:t>
      </w:r>
      <w:r w:rsidRPr="000F6A69">
        <w:rPr>
          <w:sz w:val="24"/>
          <w:szCs w:val="16"/>
        </w:rPr>
        <w:t>gnificativement plus petit que l'ensemble (test de moyenne, P = 5%).</w:t>
      </w:r>
    </w:p>
    <w:p w:rsidR="00575E1A" w:rsidRPr="000F6A69" w:rsidRDefault="00575E1A" w:rsidP="00575E1A">
      <w:pPr>
        <w:spacing w:before="120" w:after="120"/>
        <w:jc w:val="both"/>
        <w:rPr>
          <w:szCs w:val="16"/>
        </w:rPr>
      </w:pPr>
    </w:p>
    <w:p w:rsidR="00575E1A" w:rsidRPr="000F6A69" w:rsidRDefault="00575E1A" w:rsidP="00575E1A">
      <w:pPr>
        <w:spacing w:before="120" w:after="120"/>
        <w:ind w:left="720" w:hanging="360"/>
        <w:jc w:val="both"/>
      </w:pPr>
      <w:r w:rsidRPr="000F6A69">
        <w:t>d)</w:t>
      </w:r>
      <w:r>
        <w:tab/>
      </w:r>
      <w:r w:rsidRPr="000F6A69">
        <w:t>Quant aux manœuvres, ils essaient d'acquérir les articles esse</w:t>
      </w:r>
      <w:r w:rsidRPr="000F6A69">
        <w:t>n</w:t>
      </w:r>
      <w:r w:rsidRPr="000F6A69">
        <w:t>tiels à tout ménage ainsi que l'indique la forte proportion de leur bu</w:t>
      </w:r>
      <w:r w:rsidRPr="000F6A69">
        <w:t>d</w:t>
      </w:r>
      <w:r w:rsidRPr="000F6A69">
        <w:t>get consacrée au poste « mobilier ». On remarque cependant qu'ils dépensent moins que les autres pour les loisirs.</w:t>
      </w:r>
    </w:p>
    <w:p w:rsidR="00575E1A" w:rsidRDefault="00575E1A" w:rsidP="00575E1A">
      <w:pPr>
        <w:spacing w:before="120" w:after="120"/>
        <w:jc w:val="both"/>
      </w:pPr>
    </w:p>
    <w:p w:rsidR="00575E1A" w:rsidRPr="000F6A69" w:rsidRDefault="00575E1A" w:rsidP="00575E1A">
      <w:pPr>
        <w:spacing w:before="120" w:after="120"/>
        <w:jc w:val="both"/>
      </w:pPr>
      <w:r w:rsidRPr="000F6A69">
        <w:t>Si les différences dans la structure du budget sont si peu nombre</w:t>
      </w:r>
      <w:r w:rsidRPr="000F6A69">
        <w:t>u</w:t>
      </w:r>
      <w:r w:rsidRPr="000F6A69">
        <w:t>ses d'une o</w:t>
      </w:r>
      <w:r w:rsidRPr="000F6A69">
        <w:t>c</w:t>
      </w:r>
      <w:r w:rsidRPr="000F6A69">
        <w:t>cupation à l'autre cela tient peut-être à des écarts trop grands dans les niveaux de vie des travailleurs à l'intérieur d'une m</w:t>
      </w:r>
      <w:r w:rsidRPr="000F6A69">
        <w:t>ê</w:t>
      </w:r>
      <w:r w:rsidRPr="000F6A69">
        <w:t>me catégorie professionnelle. Comme l'on sait par ailleurs que le r</w:t>
      </w:r>
      <w:r w:rsidRPr="000F6A69">
        <w:t>e</w:t>
      </w:r>
      <w:r w:rsidRPr="000F6A69">
        <w:t>venu augmente graduellement de la catégorie de manœuvre à la cat</w:t>
      </w:r>
      <w:r w:rsidRPr="000F6A69">
        <w:t>é</w:t>
      </w:r>
      <w:r w:rsidRPr="000F6A69">
        <w:t>gorie de collet blanc, il vaut mieux comparer les travailleurs ayant di</w:t>
      </w:r>
      <w:r w:rsidRPr="000F6A69">
        <w:t>f</w:t>
      </w:r>
      <w:r w:rsidRPr="000F6A69">
        <w:t>férentes occupations mais un même revenu par unité adulte de consommation. A</w:t>
      </w:r>
      <w:r w:rsidRPr="000F6A69">
        <w:t>u</w:t>
      </w:r>
      <w:r w:rsidRPr="000F6A69">
        <w:t>cune des différences notées plus haut n'est plus alors observée. Les variations entre catégories d'occupation sont enc</w:t>
      </w:r>
      <w:r w:rsidRPr="000F6A69">
        <w:t>o</w:t>
      </w:r>
      <w:r w:rsidRPr="000F6A69">
        <w:t>re moins nombreuses et plus erratiques. Si l'on pousse plus loin la comparaison entre les niveaux professionnels et que l'on compare ce</w:t>
      </w:r>
      <w:r w:rsidRPr="000F6A69">
        <w:t>t</w:t>
      </w:r>
      <w:r w:rsidRPr="000F6A69">
        <w:t>te fois les travailleurs dont l'occupation est différente, mais dont le revenu est le même et qui habitent le même milieu de résidence, to</w:t>
      </w:r>
      <w:r w:rsidRPr="000F6A69">
        <w:t>u</w:t>
      </w:r>
      <w:r w:rsidRPr="000F6A69">
        <w:t>tes les différences di</w:t>
      </w:r>
      <w:r w:rsidRPr="000F6A69">
        <w:t>s</w:t>
      </w:r>
      <w:r w:rsidRPr="000F6A69">
        <w:t>paraissent complètement. Bref, l'appartenance à une classe sociale, si on utilise l'occupation comme</w:t>
      </w:r>
      <w:r>
        <w:t xml:space="preserve"> </w:t>
      </w:r>
      <w:r w:rsidRPr="000F6A69">
        <w:rPr>
          <w:szCs w:val="16"/>
        </w:rPr>
        <w:t>[27]</w:t>
      </w:r>
      <w:r>
        <w:rPr>
          <w:szCs w:val="16"/>
        </w:rPr>
        <w:t xml:space="preserve"> </w:t>
      </w:r>
      <w:r w:rsidRPr="000F6A69">
        <w:t>indice, n'i</w:t>
      </w:r>
      <w:r w:rsidRPr="000F6A69">
        <w:t>n</w:t>
      </w:r>
      <w:r w:rsidRPr="000F6A69">
        <w:t>fluence pas les comportements de consommation tant du point de vue de la nature des besoins que de leur intensité.</w:t>
      </w:r>
    </w:p>
    <w:p w:rsidR="00575E1A" w:rsidRPr="000F6A69" w:rsidRDefault="00575E1A" w:rsidP="00575E1A">
      <w:pPr>
        <w:spacing w:before="120" w:after="120"/>
        <w:jc w:val="both"/>
      </w:pPr>
    </w:p>
    <w:p w:rsidR="00575E1A" w:rsidRPr="000F6A69" w:rsidRDefault="00575E1A" w:rsidP="00575E1A">
      <w:pPr>
        <w:pStyle w:val="a"/>
      </w:pPr>
      <w:bookmarkStart w:id="9" w:name="univers_des_besoins_II_5"/>
      <w:r w:rsidRPr="000F6A69">
        <w:t>5. Milieu de résidence et besoins</w:t>
      </w:r>
    </w:p>
    <w:bookmarkEnd w:id="9"/>
    <w:p w:rsidR="00575E1A" w:rsidRPr="000F6A69" w:rsidRDefault="00575E1A" w:rsidP="00575E1A">
      <w:pPr>
        <w:spacing w:before="120" w:after="120"/>
        <w:jc w:val="both"/>
        <w:rPr>
          <w:i/>
          <w:iCs/>
          <w:szCs w:val="18"/>
        </w:rPr>
      </w:pPr>
    </w:p>
    <w:p w:rsidR="00575E1A" w:rsidRDefault="00575E1A" w:rsidP="00575E1A">
      <w:pPr>
        <w:ind w:right="90" w:firstLine="0"/>
        <w:jc w:val="both"/>
        <w:rPr>
          <w:sz w:val="20"/>
        </w:rPr>
      </w:pPr>
      <w:hyperlink w:anchor="tdm" w:history="1">
        <w:r>
          <w:rPr>
            <w:rStyle w:val="Lienhypertexte"/>
            <w:sz w:val="20"/>
          </w:rPr>
          <w:t>Retour à la table des matières</w:t>
        </w:r>
      </w:hyperlink>
    </w:p>
    <w:p w:rsidR="00575E1A" w:rsidRPr="000F6A69" w:rsidRDefault="00575E1A" w:rsidP="00575E1A">
      <w:pPr>
        <w:spacing w:before="120" w:after="120"/>
        <w:jc w:val="both"/>
      </w:pPr>
      <w:r w:rsidRPr="000F6A69">
        <w:t>Dans une société comme la notre en voie de transformation rapide, l'industrial</w:t>
      </w:r>
      <w:r w:rsidRPr="000F6A69">
        <w:t>i</w:t>
      </w:r>
      <w:r w:rsidRPr="000F6A69">
        <w:t>sation, de même que la fin de l'isolement des communautés rurales sont de date récente. Il est possible que le lieu de résidence ait quelque influence sur les besoins et le comportement économique des travailleurs salariés. Le tableau 8 nous permet d'examiner cette rel</w:t>
      </w:r>
      <w:r w:rsidRPr="000F6A69">
        <w:t>a</w:t>
      </w:r>
      <w:r w:rsidRPr="000F6A69">
        <w:t>tion. Le nombre des différences entre les habitants des villes et ceux de la campagne est considérable.</w:t>
      </w:r>
    </w:p>
    <w:p w:rsidR="00575E1A" w:rsidRPr="000F6A69" w:rsidRDefault="00575E1A" w:rsidP="00575E1A">
      <w:pPr>
        <w:spacing w:before="120" w:after="120"/>
        <w:jc w:val="both"/>
      </w:pPr>
      <w:r w:rsidRPr="000F6A69">
        <w:t>L'examen de ces différences révèle plusieurs faits intéressants. Tout d'abord, les ruraux ne dépensent pas moins que les citadins pour la nourriture. Cette observ</w:t>
      </w:r>
      <w:r w:rsidRPr="000F6A69">
        <w:t>a</w:t>
      </w:r>
      <w:r w:rsidRPr="000F6A69">
        <w:t>tion, qui contredit une notion courante, s'explique par l'exclusion des cultivateurs de la population étudiée. Résidant toutes au Village, les familles rurales de notre échantillon doivent s'approvisionner chez le marchand général où le prix des de</w:t>
      </w:r>
      <w:r w:rsidRPr="000F6A69">
        <w:t>n</w:t>
      </w:r>
      <w:r w:rsidRPr="000F6A69">
        <w:t>rées alimentaires est aussi élevé, sinon plus élevé, qu'à la ville.</w:t>
      </w:r>
    </w:p>
    <w:p w:rsidR="00575E1A" w:rsidRPr="000F6A69" w:rsidRDefault="00575E1A" w:rsidP="00575E1A">
      <w:pPr>
        <w:spacing w:before="120" w:after="120"/>
        <w:jc w:val="both"/>
      </w:pPr>
    </w:p>
    <w:p w:rsidR="00575E1A" w:rsidRPr="000F6A69" w:rsidRDefault="00575E1A" w:rsidP="00575E1A">
      <w:pPr>
        <w:ind w:firstLine="0"/>
        <w:jc w:val="center"/>
        <w:rPr>
          <w:sz w:val="24"/>
          <w:szCs w:val="16"/>
        </w:rPr>
      </w:pPr>
      <w:r w:rsidRPr="000F6A69">
        <w:rPr>
          <w:sz w:val="24"/>
          <w:szCs w:val="16"/>
        </w:rPr>
        <w:t>TABLEAU 8</w:t>
      </w:r>
    </w:p>
    <w:p w:rsidR="00575E1A" w:rsidRPr="000F6A69" w:rsidRDefault="00575E1A" w:rsidP="00575E1A">
      <w:pPr>
        <w:ind w:firstLine="0"/>
        <w:jc w:val="center"/>
        <w:rPr>
          <w:i/>
          <w:iCs/>
          <w:sz w:val="24"/>
          <w:szCs w:val="16"/>
        </w:rPr>
      </w:pPr>
      <w:r w:rsidRPr="000F6A69">
        <w:rPr>
          <w:i/>
          <w:iCs/>
          <w:sz w:val="24"/>
          <w:szCs w:val="16"/>
        </w:rPr>
        <w:t>Budget-type selon le milieu de résidence et le revenu par unité de consomm</w:t>
      </w:r>
      <w:r w:rsidRPr="000F6A69">
        <w:rPr>
          <w:i/>
          <w:iCs/>
          <w:sz w:val="24"/>
          <w:szCs w:val="16"/>
        </w:rPr>
        <w:t>a</w:t>
      </w:r>
      <w:r w:rsidRPr="000F6A69">
        <w:rPr>
          <w:i/>
          <w:iCs/>
          <w:sz w:val="24"/>
          <w:szCs w:val="16"/>
        </w:rPr>
        <w:t>tion.</w:t>
      </w:r>
    </w:p>
    <w:p w:rsidR="00575E1A" w:rsidRPr="000F6A69" w:rsidRDefault="00575E1A" w:rsidP="00575E1A">
      <w:pPr>
        <w:ind w:firstLine="0"/>
        <w:jc w:val="both"/>
        <w:rPr>
          <w:i/>
          <w:iCs/>
          <w:sz w:val="24"/>
          <w:szCs w:val="16"/>
        </w:rPr>
      </w:pPr>
    </w:p>
    <w:tbl>
      <w:tblPr>
        <w:tblW w:w="0" w:type="auto"/>
        <w:tblInd w:w="-432" w:type="dxa"/>
        <w:tblLook w:val="00BF" w:firstRow="1" w:lastRow="0" w:firstColumn="1" w:lastColumn="0" w:noHBand="0" w:noVBand="0"/>
      </w:tblPr>
      <w:tblGrid>
        <w:gridCol w:w="2316"/>
        <w:gridCol w:w="1082"/>
        <w:gridCol w:w="1002"/>
        <w:gridCol w:w="1082"/>
        <w:gridCol w:w="1002"/>
        <w:gridCol w:w="1082"/>
        <w:gridCol w:w="1002"/>
      </w:tblGrid>
      <w:tr w:rsidR="00575E1A" w:rsidRPr="000F6A69">
        <w:tc>
          <w:tcPr>
            <w:tcW w:w="2316" w:type="dxa"/>
            <w:vMerge w:val="restart"/>
            <w:tcBorders>
              <w:top w:val="single" w:sz="12" w:space="0" w:color="auto"/>
            </w:tcBorders>
            <w:shd w:val="clear" w:color="auto" w:fill="E9E6CE"/>
            <w:vAlign w:val="center"/>
          </w:tcPr>
          <w:p w:rsidR="00575E1A" w:rsidRPr="000F6A69" w:rsidRDefault="00575E1A" w:rsidP="00575E1A">
            <w:pPr>
              <w:spacing w:before="60" w:after="60"/>
              <w:ind w:firstLine="0"/>
              <w:rPr>
                <w:rFonts w:eastAsia="Times"/>
                <w:sz w:val="24"/>
                <w:szCs w:val="12"/>
              </w:rPr>
            </w:pPr>
            <w:r w:rsidRPr="000F6A69">
              <w:rPr>
                <w:rFonts w:eastAsia="Times"/>
                <w:sz w:val="24"/>
                <w:szCs w:val="12"/>
              </w:rPr>
              <w:t>POSTES</w:t>
            </w:r>
          </w:p>
        </w:tc>
        <w:tc>
          <w:tcPr>
            <w:tcW w:w="2084" w:type="dxa"/>
            <w:gridSpan w:val="2"/>
            <w:tcBorders>
              <w:top w:val="single" w:sz="12" w:space="0" w:color="auto"/>
            </w:tcBorders>
            <w:shd w:val="clear" w:color="auto" w:fill="E9E6CE"/>
          </w:tcPr>
          <w:p w:rsidR="00575E1A" w:rsidRPr="000F6A69" w:rsidRDefault="00575E1A" w:rsidP="00575E1A">
            <w:pPr>
              <w:spacing w:before="60" w:after="60"/>
              <w:ind w:firstLine="0"/>
              <w:jc w:val="center"/>
              <w:rPr>
                <w:rFonts w:eastAsia="Times"/>
                <w:sz w:val="24"/>
                <w:szCs w:val="12"/>
              </w:rPr>
            </w:pPr>
            <w:r w:rsidRPr="000F6A69">
              <w:rPr>
                <w:rFonts w:eastAsia="Times"/>
                <w:sz w:val="24"/>
                <w:szCs w:val="12"/>
              </w:rPr>
              <w:t>BAS REVENU</w:t>
            </w:r>
          </w:p>
        </w:tc>
        <w:tc>
          <w:tcPr>
            <w:tcW w:w="2084" w:type="dxa"/>
            <w:gridSpan w:val="2"/>
            <w:tcBorders>
              <w:top w:val="single" w:sz="12" w:space="0" w:color="auto"/>
            </w:tcBorders>
            <w:shd w:val="clear" w:color="auto" w:fill="E9E6CE"/>
          </w:tcPr>
          <w:p w:rsidR="00575E1A" w:rsidRPr="000F6A69" w:rsidRDefault="00575E1A" w:rsidP="00575E1A">
            <w:pPr>
              <w:spacing w:before="60" w:after="60"/>
              <w:ind w:firstLine="0"/>
              <w:jc w:val="center"/>
              <w:rPr>
                <w:rFonts w:eastAsia="Times"/>
                <w:sz w:val="24"/>
                <w:szCs w:val="12"/>
              </w:rPr>
            </w:pPr>
            <w:r w:rsidRPr="000F6A69">
              <w:rPr>
                <w:rFonts w:eastAsia="Times"/>
                <w:sz w:val="24"/>
                <w:szCs w:val="12"/>
              </w:rPr>
              <w:t>REVENU MOYEN</w:t>
            </w:r>
          </w:p>
        </w:tc>
        <w:tc>
          <w:tcPr>
            <w:tcW w:w="2084" w:type="dxa"/>
            <w:gridSpan w:val="2"/>
            <w:tcBorders>
              <w:top w:val="single" w:sz="12" w:space="0" w:color="auto"/>
            </w:tcBorders>
            <w:shd w:val="clear" w:color="auto" w:fill="E9E6CE"/>
          </w:tcPr>
          <w:p w:rsidR="00575E1A" w:rsidRPr="000F6A69" w:rsidRDefault="00575E1A" w:rsidP="00575E1A">
            <w:pPr>
              <w:spacing w:before="60" w:after="60"/>
              <w:ind w:firstLine="0"/>
              <w:jc w:val="center"/>
              <w:rPr>
                <w:rFonts w:eastAsia="Times"/>
                <w:sz w:val="24"/>
                <w:szCs w:val="12"/>
              </w:rPr>
            </w:pPr>
            <w:r w:rsidRPr="000F6A69">
              <w:rPr>
                <w:rFonts w:eastAsia="Times"/>
                <w:sz w:val="24"/>
                <w:szCs w:val="12"/>
              </w:rPr>
              <w:t>HAUT REVENU</w:t>
            </w:r>
          </w:p>
        </w:tc>
      </w:tr>
      <w:tr w:rsidR="00575E1A" w:rsidRPr="000F6A69">
        <w:tc>
          <w:tcPr>
            <w:tcW w:w="2316" w:type="dxa"/>
            <w:vMerge/>
            <w:tcBorders>
              <w:bottom w:val="single" w:sz="12" w:space="0" w:color="auto"/>
            </w:tcBorders>
            <w:shd w:val="clear" w:color="auto" w:fill="E9E6CE"/>
          </w:tcPr>
          <w:p w:rsidR="00575E1A" w:rsidRPr="000F6A69" w:rsidRDefault="00575E1A" w:rsidP="00575E1A">
            <w:pPr>
              <w:spacing w:before="60" w:after="60"/>
              <w:ind w:firstLine="0"/>
              <w:jc w:val="both"/>
              <w:rPr>
                <w:rFonts w:eastAsia="Times"/>
                <w:sz w:val="24"/>
                <w:szCs w:val="12"/>
              </w:rPr>
            </w:pPr>
          </w:p>
        </w:tc>
        <w:tc>
          <w:tcPr>
            <w:tcW w:w="1082" w:type="dxa"/>
            <w:tcBorders>
              <w:bottom w:val="single" w:sz="12" w:space="0" w:color="auto"/>
            </w:tcBorders>
            <w:shd w:val="clear" w:color="auto" w:fill="E9E6CE"/>
          </w:tcPr>
          <w:p w:rsidR="00575E1A" w:rsidRPr="000F6A69" w:rsidRDefault="00575E1A" w:rsidP="00575E1A">
            <w:pPr>
              <w:spacing w:before="60" w:after="60"/>
              <w:ind w:firstLine="0"/>
              <w:jc w:val="center"/>
              <w:rPr>
                <w:rFonts w:eastAsia="Times"/>
                <w:sz w:val="24"/>
                <w:szCs w:val="12"/>
              </w:rPr>
            </w:pPr>
            <w:r w:rsidRPr="000F6A69">
              <w:rPr>
                <w:rFonts w:eastAsia="Times"/>
                <w:sz w:val="24"/>
                <w:szCs w:val="12"/>
              </w:rPr>
              <w:t>Urbain</w:t>
            </w:r>
          </w:p>
        </w:tc>
        <w:tc>
          <w:tcPr>
            <w:tcW w:w="1002" w:type="dxa"/>
            <w:tcBorders>
              <w:bottom w:val="single" w:sz="12" w:space="0" w:color="auto"/>
            </w:tcBorders>
            <w:shd w:val="clear" w:color="auto" w:fill="E9E6CE"/>
          </w:tcPr>
          <w:p w:rsidR="00575E1A" w:rsidRPr="000F6A69" w:rsidRDefault="00575E1A" w:rsidP="00575E1A">
            <w:pPr>
              <w:spacing w:before="60" w:after="60"/>
              <w:ind w:firstLine="0"/>
              <w:jc w:val="center"/>
              <w:rPr>
                <w:rFonts w:eastAsia="Times"/>
                <w:sz w:val="24"/>
                <w:szCs w:val="12"/>
              </w:rPr>
            </w:pPr>
            <w:r w:rsidRPr="000F6A69">
              <w:rPr>
                <w:rFonts w:eastAsia="Times"/>
                <w:sz w:val="24"/>
                <w:szCs w:val="12"/>
              </w:rPr>
              <w:t>Rural</w:t>
            </w:r>
          </w:p>
        </w:tc>
        <w:tc>
          <w:tcPr>
            <w:tcW w:w="1082" w:type="dxa"/>
            <w:tcBorders>
              <w:bottom w:val="single" w:sz="12" w:space="0" w:color="auto"/>
            </w:tcBorders>
            <w:shd w:val="clear" w:color="auto" w:fill="E9E6CE"/>
          </w:tcPr>
          <w:p w:rsidR="00575E1A" w:rsidRPr="000F6A69" w:rsidRDefault="00575E1A" w:rsidP="00575E1A">
            <w:pPr>
              <w:spacing w:before="60" w:after="60"/>
              <w:ind w:firstLine="0"/>
              <w:jc w:val="center"/>
              <w:rPr>
                <w:rFonts w:eastAsia="Times"/>
                <w:sz w:val="24"/>
                <w:szCs w:val="12"/>
              </w:rPr>
            </w:pPr>
            <w:r w:rsidRPr="000F6A69">
              <w:rPr>
                <w:rFonts w:eastAsia="Times"/>
                <w:sz w:val="24"/>
                <w:szCs w:val="12"/>
              </w:rPr>
              <w:t>Urbain</w:t>
            </w:r>
          </w:p>
        </w:tc>
        <w:tc>
          <w:tcPr>
            <w:tcW w:w="1002" w:type="dxa"/>
            <w:tcBorders>
              <w:bottom w:val="single" w:sz="12" w:space="0" w:color="auto"/>
            </w:tcBorders>
            <w:shd w:val="clear" w:color="auto" w:fill="E9E6CE"/>
          </w:tcPr>
          <w:p w:rsidR="00575E1A" w:rsidRPr="000F6A69" w:rsidRDefault="00575E1A" w:rsidP="00575E1A">
            <w:pPr>
              <w:spacing w:before="60" w:after="60"/>
              <w:ind w:firstLine="0"/>
              <w:jc w:val="center"/>
              <w:rPr>
                <w:rFonts w:eastAsia="Times"/>
                <w:sz w:val="24"/>
                <w:szCs w:val="12"/>
              </w:rPr>
            </w:pPr>
            <w:r w:rsidRPr="000F6A69">
              <w:rPr>
                <w:rFonts w:eastAsia="Times"/>
                <w:sz w:val="24"/>
                <w:szCs w:val="12"/>
              </w:rPr>
              <w:t>Rural</w:t>
            </w:r>
          </w:p>
        </w:tc>
        <w:tc>
          <w:tcPr>
            <w:tcW w:w="1082" w:type="dxa"/>
            <w:tcBorders>
              <w:bottom w:val="single" w:sz="12" w:space="0" w:color="auto"/>
            </w:tcBorders>
            <w:shd w:val="clear" w:color="auto" w:fill="E9E6CE"/>
          </w:tcPr>
          <w:p w:rsidR="00575E1A" w:rsidRPr="000F6A69" w:rsidRDefault="00575E1A" w:rsidP="00575E1A">
            <w:pPr>
              <w:spacing w:before="60" w:after="60"/>
              <w:ind w:firstLine="0"/>
              <w:jc w:val="center"/>
              <w:rPr>
                <w:rFonts w:eastAsia="Times"/>
                <w:sz w:val="24"/>
                <w:szCs w:val="12"/>
              </w:rPr>
            </w:pPr>
            <w:r w:rsidRPr="000F6A69">
              <w:rPr>
                <w:rFonts w:eastAsia="Times"/>
                <w:sz w:val="24"/>
                <w:szCs w:val="12"/>
              </w:rPr>
              <w:t>Urbain</w:t>
            </w:r>
          </w:p>
        </w:tc>
        <w:tc>
          <w:tcPr>
            <w:tcW w:w="1002" w:type="dxa"/>
            <w:tcBorders>
              <w:bottom w:val="single" w:sz="12" w:space="0" w:color="auto"/>
            </w:tcBorders>
            <w:shd w:val="clear" w:color="auto" w:fill="E9E6CE"/>
          </w:tcPr>
          <w:p w:rsidR="00575E1A" w:rsidRPr="000F6A69" w:rsidRDefault="00575E1A" w:rsidP="00575E1A">
            <w:pPr>
              <w:spacing w:before="60" w:after="60"/>
              <w:ind w:firstLine="0"/>
              <w:jc w:val="center"/>
              <w:rPr>
                <w:rFonts w:eastAsia="Times"/>
                <w:sz w:val="24"/>
                <w:szCs w:val="12"/>
              </w:rPr>
            </w:pPr>
            <w:r w:rsidRPr="000F6A69">
              <w:rPr>
                <w:rFonts w:eastAsia="Times"/>
                <w:sz w:val="24"/>
                <w:szCs w:val="12"/>
              </w:rPr>
              <w:t>Rural</w:t>
            </w:r>
          </w:p>
        </w:tc>
      </w:tr>
      <w:tr w:rsidR="00575E1A" w:rsidRPr="000F6A69">
        <w:tc>
          <w:tcPr>
            <w:tcW w:w="2316" w:type="dxa"/>
            <w:tcBorders>
              <w:top w:val="single" w:sz="12" w:space="0" w:color="auto"/>
            </w:tcBorders>
          </w:tcPr>
          <w:p w:rsidR="00575E1A" w:rsidRPr="000F6A69" w:rsidRDefault="00575E1A" w:rsidP="00575E1A">
            <w:pPr>
              <w:ind w:firstLine="0"/>
              <w:rPr>
                <w:rFonts w:eastAsia="Times"/>
                <w:sz w:val="24"/>
                <w:szCs w:val="12"/>
              </w:rPr>
            </w:pPr>
            <w:r w:rsidRPr="000F6A69">
              <w:rPr>
                <w:rFonts w:eastAsia="Times"/>
                <w:sz w:val="24"/>
                <w:szCs w:val="12"/>
              </w:rPr>
              <w:t>Nourriture</w:t>
            </w:r>
          </w:p>
        </w:tc>
        <w:tc>
          <w:tcPr>
            <w:tcW w:w="1082" w:type="dxa"/>
            <w:tcBorders>
              <w:top w:val="single" w:sz="12" w:space="0" w:color="auto"/>
            </w:tcBorders>
          </w:tcPr>
          <w:p w:rsidR="00575E1A" w:rsidRPr="000F6A69" w:rsidRDefault="00575E1A" w:rsidP="00575E1A">
            <w:pPr>
              <w:ind w:firstLine="0"/>
              <w:rPr>
                <w:rFonts w:eastAsia="Times"/>
                <w:sz w:val="24"/>
                <w:szCs w:val="12"/>
              </w:rPr>
            </w:pPr>
            <w:r w:rsidRPr="000F6A69">
              <w:rPr>
                <w:rFonts w:eastAsia="Times"/>
                <w:sz w:val="24"/>
                <w:szCs w:val="12"/>
              </w:rPr>
              <w:t>45.0</w:t>
            </w:r>
          </w:p>
        </w:tc>
        <w:tc>
          <w:tcPr>
            <w:tcW w:w="1002" w:type="dxa"/>
            <w:tcBorders>
              <w:top w:val="single" w:sz="12" w:space="0" w:color="auto"/>
            </w:tcBorders>
          </w:tcPr>
          <w:p w:rsidR="00575E1A" w:rsidRPr="000F6A69" w:rsidRDefault="00575E1A" w:rsidP="00575E1A">
            <w:pPr>
              <w:ind w:firstLine="0"/>
              <w:rPr>
                <w:rFonts w:eastAsia="Times"/>
                <w:sz w:val="24"/>
                <w:szCs w:val="12"/>
              </w:rPr>
            </w:pPr>
            <w:r w:rsidRPr="000F6A69">
              <w:rPr>
                <w:rFonts w:eastAsia="Times"/>
                <w:sz w:val="24"/>
                <w:szCs w:val="12"/>
              </w:rPr>
              <w:t>44.4</w:t>
            </w:r>
          </w:p>
        </w:tc>
        <w:tc>
          <w:tcPr>
            <w:tcW w:w="1082" w:type="dxa"/>
            <w:tcBorders>
              <w:top w:val="single" w:sz="12" w:space="0" w:color="auto"/>
            </w:tcBorders>
          </w:tcPr>
          <w:p w:rsidR="00575E1A" w:rsidRPr="000F6A69" w:rsidRDefault="00575E1A" w:rsidP="00575E1A">
            <w:pPr>
              <w:ind w:firstLine="0"/>
              <w:rPr>
                <w:rFonts w:eastAsia="Times"/>
                <w:sz w:val="24"/>
                <w:szCs w:val="12"/>
              </w:rPr>
            </w:pPr>
            <w:r w:rsidRPr="000F6A69">
              <w:rPr>
                <w:rFonts w:eastAsia="Times"/>
                <w:sz w:val="24"/>
                <w:szCs w:val="12"/>
              </w:rPr>
              <w:t>35.6</w:t>
            </w:r>
          </w:p>
        </w:tc>
        <w:tc>
          <w:tcPr>
            <w:tcW w:w="1002" w:type="dxa"/>
            <w:tcBorders>
              <w:top w:val="single" w:sz="12" w:space="0" w:color="auto"/>
            </w:tcBorders>
          </w:tcPr>
          <w:p w:rsidR="00575E1A" w:rsidRPr="000F6A69" w:rsidRDefault="00575E1A" w:rsidP="00575E1A">
            <w:pPr>
              <w:ind w:firstLine="0"/>
              <w:rPr>
                <w:rFonts w:eastAsia="Times"/>
                <w:sz w:val="24"/>
                <w:szCs w:val="12"/>
              </w:rPr>
            </w:pPr>
            <w:r w:rsidRPr="000F6A69">
              <w:rPr>
                <w:rFonts w:eastAsia="Times"/>
                <w:sz w:val="24"/>
                <w:szCs w:val="12"/>
              </w:rPr>
              <w:t>33.5</w:t>
            </w:r>
          </w:p>
        </w:tc>
        <w:tc>
          <w:tcPr>
            <w:tcW w:w="1082" w:type="dxa"/>
            <w:tcBorders>
              <w:top w:val="single" w:sz="12" w:space="0" w:color="auto"/>
            </w:tcBorders>
          </w:tcPr>
          <w:p w:rsidR="00575E1A" w:rsidRPr="000F6A69" w:rsidRDefault="00575E1A" w:rsidP="00575E1A">
            <w:pPr>
              <w:ind w:firstLine="0"/>
              <w:rPr>
                <w:rFonts w:eastAsia="Times"/>
                <w:sz w:val="24"/>
                <w:szCs w:val="12"/>
              </w:rPr>
            </w:pPr>
            <w:r w:rsidRPr="000F6A69">
              <w:rPr>
                <w:rFonts w:eastAsia="Times"/>
                <w:sz w:val="24"/>
                <w:szCs w:val="12"/>
              </w:rPr>
              <w:t>28.1</w:t>
            </w:r>
          </w:p>
        </w:tc>
        <w:tc>
          <w:tcPr>
            <w:tcW w:w="1002" w:type="dxa"/>
            <w:tcBorders>
              <w:top w:val="single" w:sz="12" w:space="0" w:color="auto"/>
            </w:tcBorders>
          </w:tcPr>
          <w:p w:rsidR="00575E1A" w:rsidRPr="000F6A69" w:rsidRDefault="00575E1A" w:rsidP="00575E1A">
            <w:pPr>
              <w:ind w:firstLine="0"/>
              <w:rPr>
                <w:rFonts w:eastAsia="Times"/>
                <w:sz w:val="24"/>
                <w:szCs w:val="12"/>
              </w:rPr>
            </w:pPr>
            <w:r w:rsidRPr="000F6A69">
              <w:rPr>
                <w:rFonts w:eastAsia="Times"/>
                <w:sz w:val="24"/>
                <w:szCs w:val="12"/>
              </w:rPr>
              <w:t>23.9</w:t>
            </w:r>
          </w:p>
        </w:tc>
      </w:tr>
      <w:tr w:rsidR="00575E1A" w:rsidRPr="000F6A69">
        <w:tc>
          <w:tcPr>
            <w:tcW w:w="2316" w:type="dxa"/>
          </w:tcPr>
          <w:p w:rsidR="00575E1A" w:rsidRPr="000F6A69" w:rsidRDefault="00575E1A" w:rsidP="00575E1A">
            <w:pPr>
              <w:ind w:firstLine="0"/>
              <w:rPr>
                <w:rFonts w:eastAsia="Times"/>
                <w:sz w:val="24"/>
                <w:szCs w:val="12"/>
              </w:rPr>
            </w:pPr>
            <w:r w:rsidRPr="000F6A69">
              <w:rPr>
                <w:rFonts w:eastAsia="Times"/>
                <w:sz w:val="24"/>
                <w:szCs w:val="12"/>
              </w:rPr>
              <w:t>Logement</w:t>
            </w:r>
          </w:p>
        </w:tc>
        <w:tc>
          <w:tcPr>
            <w:tcW w:w="1082" w:type="dxa"/>
          </w:tcPr>
          <w:p w:rsidR="00575E1A" w:rsidRPr="000F6A69" w:rsidRDefault="00575E1A" w:rsidP="00575E1A">
            <w:pPr>
              <w:ind w:firstLine="0"/>
              <w:rPr>
                <w:rFonts w:eastAsia="Times"/>
                <w:sz w:val="24"/>
                <w:szCs w:val="12"/>
              </w:rPr>
            </w:pPr>
            <w:r w:rsidRPr="000F6A69">
              <w:rPr>
                <w:rFonts w:eastAsia="Times"/>
                <w:sz w:val="24"/>
                <w:szCs w:val="12"/>
              </w:rPr>
              <w:t>21.0 a</w:t>
            </w:r>
          </w:p>
        </w:tc>
        <w:tc>
          <w:tcPr>
            <w:tcW w:w="1002" w:type="dxa"/>
          </w:tcPr>
          <w:p w:rsidR="00575E1A" w:rsidRPr="000F6A69" w:rsidRDefault="00575E1A" w:rsidP="00575E1A">
            <w:pPr>
              <w:ind w:firstLine="0"/>
              <w:rPr>
                <w:rFonts w:eastAsia="Times"/>
                <w:sz w:val="24"/>
                <w:szCs w:val="12"/>
              </w:rPr>
            </w:pPr>
            <w:r w:rsidRPr="000F6A69">
              <w:rPr>
                <w:rFonts w:eastAsia="Times"/>
                <w:sz w:val="24"/>
                <w:szCs w:val="12"/>
              </w:rPr>
              <w:t>14.s b</w:t>
            </w:r>
          </w:p>
        </w:tc>
        <w:tc>
          <w:tcPr>
            <w:tcW w:w="1082" w:type="dxa"/>
          </w:tcPr>
          <w:p w:rsidR="00575E1A" w:rsidRPr="000F6A69" w:rsidRDefault="00575E1A" w:rsidP="00575E1A">
            <w:pPr>
              <w:ind w:firstLine="0"/>
              <w:rPr>
                <w:rFonts w:eastAsia="Times"/>
                <w:sz w:val="24"/>
                <w:szCs w:val="12"/>
              </w:rPr>
            </w:pPr>
            <w:r w:rsidRPr="000F6A69">
              <w:rPr>
                <w:rFonts w:eastAsia="Times"/>
                <w:sz w:val="24"/>
                <w:szCs w:val="12"/>
              </w:rPr>
              <w:t>21.0</w:t>
            </w:r>
          </w:p>
        </w:tc>
        <w:tc>
          <w:tcPr>
            <w:tcW w:w="1002" w:type="dxa"/>
          </w:tcPr>
          <w:p w:rsidR="00575E1A" w:rsidRPr="000F6A69" w:rsidRDefault="00575E1A" w:rsidP="00575E1A">
            <w:pPr>
              <w:ind w:firstLine="0"/>
              <w:rPr>
                <w:rFonts w:eastAsia="Times"/>
                <w:sz w:val="24"/>
                <w:szCs w:val="12"/>
              </w:rPr>
            </w:pPr>
            <w:r w:rsidRPr="000F6A69">
              <w:rPr>
                <w:rFonts w:eastAsia="Times"/>
                <w:sz w:val="24"/>
                <w:szCs w:val="12"/>
              </w:rPr>
              <w:t>16.7</w:t>
            </w:r>
          </w:p>
        </w:tc>
        <w:tc>
          <w:tcPr>
            <w:tcW w:w="1082" w:type="dxa"/>
          </w:tcPr>
          <w:p w:rsidR="00575E1A" w:rsidRPr="000F6A69" w:rsidRDefault="00575E1A" w:rsidP="00575E1A">
            <w:pPr>
              <w:ind w:firstLine="0"/>
              <w:rPr>
                <w:rFonts w:eastAsia="Times"/>
                <w:sz w:val="24"/>
                <w:szCs w:val="12"/>
              </w:rPr>
            </w:pPr>
            <w:r w:rsidRPr="000F6A69">
              <w:rPr>
                <w:rFonts w:eastAsia="Times"/>
                <w:sz w:val="24"/>
                <w:szCs w:val="12"/>
              </w:rPr>
              <w:t>20.6</w:t>
            </w:r>
          </w:p>
        </w:tc>
        <w:tc>
          <w:tcPr>
            <w:tcW w:w="1002" w:type="dxa"/>
          </w:tcPr>
          <w:p w:rsidR="00575E1A" w:rsidRPr="000F6A69" w:rsidRDefault="00575E1A" w:rsidP="00575E1A">
            <w:pPr>
              <w:ind w:firstLine="0"/>
              <w:rPr>
                <w:rFonts w:eastAsia="Times"/>
                <w:sz w:val="24"/>
                <w:szCs w:val="12"/>
              </w:rPr>
            </w:pPr>
            <w:r w:rsidRPr="000F6A69">
              <w:rPr>
                <w:rFonts w:eastAsia="Times"/>
                <w:sz w:val="24"/>
                <w:szCs w:val="12"/>
              </w:rPr>
              <w:t>17.1 b</w:t>
            </w:r>
          </w:p>
        </w:tc>
      </w:tr>
      <w:tr w:rsidR="00575E1A" w:rsidRPr="000F6A69">
        <w:tc>
          <w:tcPr>
            <w:tcW w:w="2316" w:type="dxa"/>
          </w:tcPr>
          <w:p w:rsidR="00575E1A" w:rsidRPr="000F6A69" w:rsidRDefault="00575E1A" w:rsidP="00575E1A">
            <w:pPr>
              <w:ind w:firstLine="0"/>
              <w:rPr>
                <w:rFonts w:eastAsia="Times"/>
                <w:sz w:val="24"/>
                <w:szCs w:val="12"/>
              </w:rPr>
            </w:pPr>
            <w:r w:rsidRPr="000F6A69">
              <w:rPr>
                <w:rFonts w:eastAsia="Times"/>
                <w:sz w:val="24"/>
                <w:szCs w:val="12"/>
              </w:rPr>
              <w:t>Vêtement</w:t>
            </w:r>
          </w:p>
        </w:tc>
        <w:tc>
          <w:tcPr>
            <w:tcW w:w="1082" w:type="dxa"/>
          </w:tcPr>
          <w:p w:rsidR="00575E1A" w:rsidRPr="000F6A69" w:rsidRDefault="00575E1A" w:rsidP="00575E1A">
            <w:pPr>
              <w:ind w:firstLine="0"/>
              <w:rPr>
                <w:rFonts w:eastAsia="Times"/>
                <w:sz w:val="24"/>
                <w:szCs w:val="12"/>
              </w:rPr>
            </w:pPr>
            <w:r w:rsidRPr="000F6A69">
              <w:rPr>
                <w:rFonts w:eastAsia="Times"/>
                <w:sz w:val="24"/>
                <w:szCs w:val="12"/>
              </w:rPr>
              <w:t>6,3 b</w:t>
            </w:r>
          </w:p>
        </w:tc>
        <w:tc>
          <w:tcPr>
            <w:tcW w:w="1002" w:type="dxa"/>
          </w:tcPr>
          <w:p w:rsidR="00575E1A" w:rsidRPr="000F6A69" w:rsidRDefault="00575E1A" w:rsidP="00575E1A">
            <w:pPr>
              <w:ind w:firstLine="0"/>
              <w:rPr>
                <w:rFonts w:eastAsia="Times"/>
                <w:sz w:val="24"/>
                <w:szCs w:val="12"/>
              </w:rPr>
            </w:pPr>
            <w:r w:rsidRPr="000F6A69">
              <w:rPr>
                <w:rFonts w:eastAsia="Times"/>
                <w:sz w:val="24"/>
                <w:szCs w:val="12"/>
              </w:rPr>
              <w:t>8.5 a</w:t>
            </w:r>
          </w:p>
        </w:tc>
        <w:tc>
          <w:tcPr>
            <w:tcW w:w="1082" w:type="dxa"/>
          </w:tcPr>
          <w:p w:rsidR="00575E1A" w:rsidRPr="000F6A69" w:rsidRDefault="00575E1A" w:rsidP="00575E1A">
            <w:pPr>
              <w:ind w:firstLine="0"/>
              <w:rPr>
                <w:rFonts w:eastAsia="Times"/>
                <w:sz w:val="24"/>
                <w:szCs w:val="12"/>
              </w:rPr>
            </w:pPr>
            <w:r w:rsidRPr="000F6A69">
              <w:rPr>
                <w:rFonts w:eastAsia="Times"/>
                <w:sz w:val="24"/>
                <w:szCs w:val="12"/>
              </w:rPr>
              <w:t>7.5</w:t>
            </w:r>
          </w:p>
        </w:tc>
        <w:tc>
          <w:tcPr>
            <w:tcW w:w="1002" w:type="dxa"/>
          </w:tcPr>
          <w:p w:rsidR="00575E1A" w:rsidRPr="000F6A69" w:rsidRDefault="00575E1A" w:rsidP="00575E1A">
            <w:pPr>
              <w:ind w:firstLine="0"/>
              <w:rPr>
                <w:rFonts w:eastAsia="Times"/>
                <w:sz w:val="24"/>
                <w:szCs w:val="12"/>
              </w:rPr>
            </w:pPr>
            <w:r w:rsidRPr="000F6A69">
              <w:rPr>
                <w:rFonts w:eastAsia="Times"/>
                <w:sz w:val="24"/>
                <w:szCs w:val="12"/>
              </w:rPr>
              <w:t>7.2</w:t>
            </w:r>
          </w:p>
        </w:tc>
        <w:tc>
          <w:tcPr>
            <w:tcW w:w="1082" w:type="dxa"/>
          </w:tcPr>
          <w:p w:rsidR="00575E1A" w:rsidRPr="000F6A69" w:rsidRDefault="00575E1A" w:rsidP="00575E1A">
            <w:pPr>
              <w:ind w:firstLine="0"/>
              <w:rPr>
                <w:rFonts w:eastAsia="Times"/>
                <w:sz w:val="24"/>
                <w:szCs w:val="12"/>
              </w:rPr>
            </w:pPr>
            <w:r w:rsidRPr="000F6A69">
              <w:rPr>
                <w:rFonts w:eastAsia="Times"/>
                <w:sz w:val="24"/>
                <w:szCs w:val="12"/>
              </w:rPr>
              <w:t>7.2</w:t>
            </w:r>
          </w:p>
        </w:tc>
        <w:tc>
          <w:tcPr>
            <w:tcW w:w="1002" w:type="dxa"/>
          </w:tcPr>
          <w:p w:rsidR="00575E1A" w:rsidRPr="000F6A69" w:rsidRDefault="00575E1A" w:rsidP="00575E1A">
            <w:pPr>
              <w:ind w:firstLine="0"/>
              <w:rPr>
                <w:rFonts w:eastAsia="Times"/>
                <w:sz w:val="24"/>
                <w:szCs w:val="12"/>
              </w:rPr>
            </w:pPr>
            <w:r w:rsidRPr="000F6A69">
              <w:rPr>
                <w:rFonts w:eastAsia="Times"/>
                <w:sz w:val="24"/>
                <w:szCs w:val="12"/>
              </w:rPr>
              <w:t>7.2</w:t>
            </w:r>
          </w:p>
        </w:tc>
      </w:tr>
      <w:tr w:rsidR="00575E1A" w:rsidRPr="000F6A69">
        <w:tc>
          <w:tcPr>
            <w:tcW w:w="2316" w:type="dxa"/>
          </w:tcPr>
          <w:p w:rsidR="00575E1A" w:rsidRPr="000F6A69" w:rsidRDefault="00575E1A" w:rsidP="00575E1A">
            <w:pPr>
              <w:ind w:firstLine="0"/>
              <w:rPr>
                <w:rFonts w:eastAsia="Times"/>
                <w:sz w:val="24"/>
                <w:szCs w:val="12"/>
              </w:rPr>
            </w:pPr>
            <w:r w:rsidRPr="000F6A69">
              <w:rPr>
                <w:rFonts w:eastAsia="Times"/>
                <w:sz w:val="24"/>
                <w:szCs w:val="12"/>
              </w:rPr>
              <w:t>Mobilier</w:t>
            </w:r>
          </w:p>
        </w:tc>
        <w:tc>
          <w:tcPr>
            <w:tcW w:w="1082" w:type="dxa"/>
          </w:tcPr>
          <w:p w:rsidR="00575E1A" w:rsidRPr="000F6A69" w:rsidRDefault="00575E1A" w:rsidP="00575E1A">
            <w:pPr>
              <w:ind w:firstLine="0"/>
              <w:rPr>
                <w:rFonts w:eastAsia="Times"/>
                <w:sz w:val="24"/>
                <w:szCs w:val="12"/>
              </w:rPr>
            </w:pPr>
            <w:r w:rsidRPr="000F6A69">
              <w:rPr>
                <w:rFonts w:eastAsia="Times"/>
                <w:sz w:val="24"/>
                <w:szCs w:val="12"/>
              </w:rPr>
              <w:t>4.3 b</w:t>
            </w:r>
          </w:p>
        </w:tc>
        <w:tc>
          <w:tcPr>
            <w:tcW w:w="1002" w:type="dxa"/>
          </w:tcPr>
          <w:p w:rsidR="00575E1A" w:rsidRPr="000F6A69" w:rsidRDefault="00575E1A" w:rsidP="00575E1A">
            <w:pPr>
              <w:ind w:firstLine="0"/>
              <w:rPr>
                <w:rFonts w:eastAsia="Times"/>
                <w:sz w:val="24"/>
                <w:szCs w:val="12"/>
              </w:rPr>
            </w:pPr>
            <w:r w:rsidRPr="000F6A69">
              <w:rPr>
                <w:rFonts w:eastAsia="Times"/>
                <w:sz w:val="24"/>
                <w:szCs w:val="12"/>
              </w:rPr>
              <w:t>5.8 a</w:t>
            </w:r>
          </w:p>
        </w:tc>
        <w:tc>
          <w:tcPr>
            <w:tcW w:w="1082" w:type="dxa"/>
          </w:tcPr>
          <w:p w:rsidR="00575E1A" w:rsidRPr="000F6A69" w:rsidRDefault="00575E1A" w:rsidP="00575E1A">
            <w:pPr>
              <w:ind w:firstLine="0"/>
              <w:rPr>
                <w:rFonts w:eastAsia="Times"/>
                <w:sz w:val="24"/>
                <w:szCs w:val="12"/>
              </w:rPr>
            </w:pPr>
            <w:r w:rsidRPr="000F6A69">
              <w:rPr>
                <w:rFonts w:eastAsia="Times"/>
                <w:sz w:val="24"/>
                <w:szCs w:val="12"/>
              </w:rPr>
              <w:t>6.1 b</w:t>
            </w:r>
          </w:p>
        </w:tc>
        <w:tc>
          <w:tcPr>
            <w:tcW w:w="1002" w:type="dxa"/>
          </w:tcPr>
          <w:p w:rsidR="00575E1A" w:rsidRPr="000F6A69" w:rsidRDefault="00575E1A" w:rsidP="00575E1A">
            <w:pPr>
              <w:ind w:firstLine="0"/>
              <w:rPr>
                <w:rFonts w:eastAsia="Times"/>
                <w:sz w:val="24"/>
                <w:szCs w:val="12"/>
              </w:rPr>
            </w:pPr>
            <w:r w:rsidRPr="000F6A69">
              <w:rPr>
                <w:rFonts w:eastAsia="Times"/>
                <w:sz w:val="24"/>
                <w:szCs w:val="12"/>
              </w:rPr>
              <w:t>7.9 a</w:t>
            </w:r>
          </w:p>
        </w:tc>
        <w:tc>
          <w:tcPr>
            <w:tcW w:w="1082" w:type="dxa"/>
          </w:tcPr>
          <w:p w:rsidR="00575E1A" w:rsidRPr="000F6A69" w:rsidRDefault="00575E1A" w:rsidP="00575E1A">
            <w:pPr>
              <w:ind w:firstLine="0"/>
              <w:rPr>
                <w:rFonts w:eastAsia="Times"/>
                <w:sz w:val="24"/>
                <w:szCs w:val="12"/>
              </w:rPr>
            </w:pPr>
            <w:r w:rsidRPr="000F6A69">
              <w:rPr>
                <w:rFonts w:eastAsia="Times"/>
                <w:sz w:val="24"/>
                <w:szCs w:val="12"/>
              </w:rPr>
              <w:t>7.8</w:t>
            </w:r>
          </w:p>
        </w:tc>
        <w:tc>
          <w:tcPr>
            <w:tcW w:w="1002" w:type="dxa"/>
          </w:tcPr>
          <w:p w:rsidR="00575E1A" w:rsidRPr="000F6A69" w:rsidRDefault="00575E1A" w:rsidP="00575E1A">
            <w:pPr>
              <w:ind w:firstLine="0"/>
              <w:rPr>
                <w:rFonts w:eastAsia="Times"/>
                <w:sz w:val="24"/>
                <w:szCs w:val="12"/>
              </w:rPr>
            </w:pPr>
            <w:r w:rsidRPr="000F6A69">
              <w:rPr>
                <w:rFonts w:eastAsia="Times"/>
                <w:sz w:val="24"/>
                <w:szCs w:val="12"/>
              </w:rPr>
              <w:t>11.0 a</w:t>
            </w:r>
          </w:p>
        </w:tc>
      </w:tr>
      <w:tr w:rsidR="00575E1A" w:rsidRPr="000F6A69">
        <w:tc>
          <w:tcPr>
            <w:tcW w:w="2316" w:type="dxa"/>
          </w:tcPr>
          <w:p w:rsidR="00575E1A" w:rsidRPr="000F6A69" w:rsidRDefault="00575E1A" w:rsidP="00575E1A">
            <w:pPr>
              <w:ind w:firstLine="0"/>
              <w:rPr>
                <w:rFonts w:eastAsia="Times"/>
                <w:sz w:val="24"/>
                <w:szCs w:val="12"/>
              </w:rPr>
            </w:pPr>
            <w:r w:rsidRPr="000F6A69">
              <w:rPr>
                <w:rFonts w:eastAsia="Times"/>
                <w:sz w:val="24"/>
                <w:szCs w:val="12"/>
              </w:rPr>
              <w:t>Transports</w:t>
            </w:r>
          </w:p>
        </w:tc>
        <w:tc>
          <w:tcPr>
            <w:tcW w:w="1082" w:type="dxa"/>
          </w:tcPr>
          <w:p w:rsidR="00575E1A" w:rsidRPr="000F6A69" w:rsidRDefault="00575E1A" w:rsidP="00575E1A">
            <w:pPr>
              <w:ind w:firstLine="0"/>
              <w:rPr>
                <w:rFonts w:eastAsia="Times"/>
                <w:sz w:val="24"/>
                <w:szCs w:val="12"/>
              </w:rPr>
            </w:pPr>
            <w:r w:rsidRPr="000F6A69">
              <w:rPr>
                <w:rFonts w:eastAsia="Times"/>
                <w:sz w:val="24"/>
                <w:szCs w:val="12"/>
              </w:rPr>
              <w:t>3.4 b</w:t>
            </w:r>
          </w:p>
        </w:tc>
        <w:tc>
          <w:tcPr>
            <w:tcW w:w="1002" w:type="dxa"/>
          </w:tcPr>
          <w:p w:rsidR="00575E1A" w:rsidRPr="000F6A69" w:rsidRDefault="00575E1A" w:rsidP="00575E1A">
            <w:pPr>
              <w:ind w:firstLine="0"/>
              <w:rPr>
                <w:rFonts w:eastAsia="Times"/>
                <w:sz w:val="24"/>
                <w:szCs w:val="12"/>
              </w:rPr>
            </w:pPr>
            <w:r w:rsidRPr="000F6A69">
              <w:rPr>
                <w:rFonts w:eastAsia="Times"/>
                <w:sz w:val="24"/>
                <w:szCs w:val="12"/>
              </w:rPr>
              <w:t>4.8 a</w:t>
            </w:r>
          </w:p>
        </w:tc>
        <w:tc>
          <w:tcPr>
            <w:tcW w:w="1082" w:type="dxa"/>
          </w:tcPr>
          <w:p w:rsidR="00575E1A" w:rsidRPr="000F6A69" w:rsidRDefault="00575E1A" w:rsidP="00575E1A">
            <w:pPr>
              <w:ind w:firstLine="0"/>
              <w:rPr>
                <w:rFonts w:eastAsia="Times"/>
                <w:sz w:val="24"/>
                <w:szCs w:val="12"/>
              </w:rPr>
            </w:pPr>
            <w:r w:rsidRPr="000F6A69">
              <w:rPr>
                <w:rFonts w:eastAsia="Times"/>
                <w:sz w:val="24"/>
                <w:szCs w:val="12"/>
              </w:rPr>
              <w:t>5.8</w:t>
            </w:r>
          </w:p>
        </w:tc>
        <w:tc>
          <w:tcPr>
            <w:tcW w:w="1002" w:type="dxa"/>
          </w:tcPr>
          <w:p w:rsidR="00575E1A" w:rsidRPr="000F6A69" w:rsidRDefault="00575E1A" w:rsidP="00575E1A">
            <w:pPr>
              <w:ind w:firstLine="0"/>
              <w:rPr>
                <w:rFonts w:eastAsia="Times"/>
                <w:sz w:val="24"/>
                <w:szCs w:val="12"/>
              </w:rPr>
            </w:pPr>
            <w:r w:rsidRPr="000F6A69">
              <w:rPr>
                <w:rFonts w:eastAsia="Times"/>
                <w:sz w:val="24"/>
                <w:szCs w:val="12"/>
              </w:rPr>
              <w:t>7.0 a</w:t>
            </w:r>
          </w:p>
        </w:tc>
        <w:tc>
          <w:tcPr>
            <w:tcW w:w="1082" w:type="dxa"/>
          </w:tcPr>
          <w:p w:rsidR="00575E1A" w:rsidRPr="000F6A69" w:rsidRDefault="00575E1A" w:rsidP="00575E1A">
            <w:pPr>
              <w:ind w:firstLine="0"/>
              <w:rPr>
                <w:rFonts w:eastAsia="Times"/>
                <w:sz w:val="24"/>
                <w:szCs w:val="12"/>
              </w:rPr>
            </w:pPr>
            <w:r w:rsidRPr="000F6A69">
              <w:rPr>
                <w:rFonts w:eastAsia="Times"/>
                <w:sz w:val="24"/>
                <w:szCs w:val="12"/>
              </w:rPr>
              <w:t>7.4</w:t>
            </w:r>
          </w:p>
        </w:tc>
        <w:tc>
          <w:tcPr>
            <w:tcW w:w="1002" w:type="dxa"/>
          </w:tcPr>
          <w:p w:rsidR="00575E1A" w:rsidRPr="000F6A69" w:rsidRDefault="00575E1A" w:rsidP="00575E1A">
            <w:pPr>
              <w:ind w:firstLine="0"/>
              <w:rPr>
                <w:rFonts w:eastAsia="Times"/>
                <w:sz w:val="24"/>
                <w:szCs w:val="12"/>
              </w:rPr>
            </w:pPr>
            <w:r w:rsidRPr="000F6A69">
              <w:rPr>
                <w:rFonts w:eastAsia="Times"/>
                <w:sz w:val="24"/>
                <w:szCs w:val="12"/>
              </w:rPr>
              <w:t>11.5 a</w:t>
            </w:r>
          </w:p>
        </w:tc>
      </w:tr>
      <w:tr w:rsidR="00575E1A" w:rsidRPr="000F6A69">
        <w:tc>
          <w:tcPr>
            <w:tcW w:w="2316" w:type="dxa"/>
          </w:tcPr>
          <w:p w:rsidR="00575E1A" w:rsidRPr="000F6A69" w:rsidRDefault="00575E1A" w:rsidP="00575E1A">
            <w:pPr>
              <w:ind w:firstLine="0"/>
              <w:rPr>
                <w:rFonts w:eastAsia="Times"/>
                <w:sz w:val="24"/>
                <w:szCs w:val="12"/>
              </w:rPr>
            </w:pPr>
            <w:r w:rsidRPr="000F6A69">
              <w:rPr>
                <w:rFonts w:eastAsia="Times"/>
                <w:sz w:val="24"/>
                <w:szCs w:val="12"/>
              </w:rPr>
              <w:t>Assurances, épa</w:t>
            </w:r>
            <w:r w:rsidRPr="000F6A69">
              <w:rPr>
                <w:rFonts w:eastAsia="Times"/>
                <w:sz w:val="24"/>
                <w:szCs w:val="12"/>
              </w:rPr>
              <w:t>r</w:t>
            </w:r>
            <w:r w:rsidRPr="000F6A69">
              <w:rPr>
                <w:rFonts w:eastAsia="Times"/>
                <w:sz w:val="24"/>
                <w:szCs w:val="12"/>
              </w:rPr>
              <w:t>gne</w:t>
            </w:r>
          </w:p>
        </w:tc>
        <w:tc>
          <w:tcPr>
            <w:tcW w:w="1082" w:type="dxa"/>
          </w:tcPr>
          <w:p w:rsidR="00575E1A" w:rsidRPr="000F6A69" w:rsidRDefault="00575E1A" w:rsidP="00575E1A">
            <w:pPr>
              <w:ind w:firstLine="0"/>
              <w:rPr>
                <w:rFonts w:eastAsia="Times"/>
                <w:sz w:val="24"/>
                <w:szCs w:val="12"/>
              </w:rPr>
            </w:pPr>
            <w:r w:rsidRPr="000F6A69">
              <w:rPr>
                <w:rFonts w:eastAsia="Times"/>
                <w:sz w:val="24"/>
                <w:szCs w:val="12"/>
              </w:rPr>
              <w:t>3.8</w:t>
            </w:r>
          </w:p>
        </w:tc>
        <w:tc>
          <w:tcPr>
            <w:tcW w:w="1002" w:type="dxa"/>
          </w:tcPr>
          <w:p w:rsidR="00575E1A" w:rsidRPr="000F6A69" w:rsidRDefault="00575E1A" w:rsidP="00575E1A">
            <w:pPr>
              <w:ind w:firstLine="0"/>
              <w:rPr>
                <w:rFonts w:eastAsia="Times"/>
                <w:sz w:val="24"/>
                <w:szCs w:val="12"/>
              </w:rPr>
            </w:pPr>
            <w:r w:rsidRPr="000F6A69">
              <w:rPr>
                <w:rFonts w:eastAsia="Times"/>
                <w:sz w:val="24"/>
                <w:szCs w:val="12"/>
              </w:rPr>
              <w:t>3.3</w:t>
            </w:r>
          </w:p>
        </w:tc>
        <w:tc>
          <w:tcPr>
            <w:tcW w:w="1082" w:type="dxa"/>
          </w:tcPr>
          <w:p w:rsidR="00575E1A" w:rsidRPr="000F6A69" w:rsidRDefault="00575E1A" w:rsidP="00575E1A">
            <w:pPr>
              <w:ind w:firstLine="0"/>
              <w:rPr>
                <w:rFonts w:eastAsia="Times"/>
                <w:sz w:val="24"/>
                <w:szCs w:val="12"/>
              </w:rPr>
            </w:pPr>
            <w:r w:rsidRPr="000F6A69">
              <w:rPr>
                <w:rFonts w:eastAsia="Times"/>
                <w:sz w:val="24"/>
                <w:szCs w:val="12"/>
              </w:rPr>
              <w:t>6.3</w:t>
            </w:r>
          </w:p>
        </w:tc>
        <w:tc>
          <w:tcPr>
            <w:tcW w:w="1002" w:type="dxa"/>
          </w:tcPr>
          <w:p w:rsidR="00575E1A" w:rsidRPr="000F6A69" w:rsidRDefault="00575E1A" w:rsidP="00575E1A">
            <w:pPr>
              <w:ind w:firstLine="0"/>
              <w:rPr>
                <w:rFonts w:eastAsia="Times"/>
                <w:sz w:val="24"/>
                <w:szCs w:val="12"/>
              </w:rPr>
            </w:pPr>
            <w:r w:rsidRPr="000F6A69">
              <w:rPr>
                <w:rFonts w:eastAsia="Times"/>
                <w:sz w:val="24"/>
                <w:szCs w:val="12"/>
              </w:rPr>
              <w:t>6.1</w:t>
            </w:r>
          </w:p>
        </w:tc>
        <w:tc>
          <w:tcPr>
            <w:tcW w:w="1082" w:type="dxa"/>
          </w:tcPr>
          <w:p w:rsidR="00575E1A" w:rsidRPr="000F6A69" w:rsidRDefault="00575E1A" w:rsidP="00575E1A">
            <w:pPr>
              <w:ind w:firstLine="0"/>
              <w:rPr>
                <w:rFonts w:eastAsia="Times"/>
                <w:sz w:val="24"/>
                <w:szCs w:val="12"/>
              </w:rPr>
            </w:pPr>
            <w:r w:rsidRPr="000F6A69">
              <w:rPr>
                <w:rFonts w:eastAsia="Times"/>
                <w:sz w:val="24"/>
                <w:szCs w:val="12"/>
              </w:rPr>
              <w:t>8.5</w:t>
            </w:r>
          </w:p>
        </w:tc>
        <w:tc>
          <w:tcPr>
            <w:tcW w:w="1002" w:type="dxa"/>
          </w:tcPr>
          <w:p w:rsidR="00575E1A" w:rsidRPr="000F6A69" w:rsidRDefault="00575E1A" w:rsidP="00575E1A">
            <w:pPr>
              <w:ind w:firstLine="0"/>
              <w:rPr>
                <w:rFonts w:eastAsia="Times"/>
                <w:sz w:val="24"/>
                <w:szCs w:val="12"/>
              </w:rPr>
            </w:pPr>
            <w:r w:rsidRPr="000F6A69">
              <w:rPr>
                <w:rFonts w:eastAsia="Times"/>
                <w:sz w:val="24"/>
                <w:szCs w:val="12"/>
              </w:rPr>
              <w:t>6.9</w:t>
            </w:r>
          </w:p>
        </w:tc>
      </w:tr>
      <w:tr w:rsidR="00575E1A" w:rsidRPr="000F6A69">
        <w:tc>
          <w:tcPr>
            <w:tcW w:w="2316" w:type="dxa"/>
          </w:tcPr>
          <w:p w:rsidR="00575E1A" w:rsidRPr="000F6A69" w:rsidRDefault="00575E1A" w:rsidP="00575E1A">
            <w:pPr>
              <w:ind w:firstLine="0"/>
              <w:rPr>
                <w:rFonts w:eastAsia="Times"/>
                <w:sz w:val="24"/>
                <w:szCs w:val="12"/>
              </w:rPr>
            </w:pPr>
            <w:r w:rsidRPr="000F6A69">
              <w:rPr>
                <w:rFonts w:eastAsia="Times"/>
                <w:sz w:val="24"/>
                <w:szCs w:val="12"/>
              </w:rPr>
              <w:t>Remboursements</w:t>
            </w:r>
          </w:p>
        </w:tc>
        <w:tc>
          <w:tcPr>
            <w:tcW w:w="1082" w:type="dxa"/>
          </w:tcPr>
          <w:p w:rsidR="00575E1A" w:rsidRPr="000F6A69" w:rsidRDefault="00575E1A" w:rsidP="00575E1A">
            <w:pPr>
              <w:ind w:firstLine="0"/>
              <w:rPr>
                <w:rFonts w:eastAsia="Times"/>
                <w:sz w:val="24"/>
                <w:szCs w:val="12"/>
              </w:rPr>
            </w:pPr>
            <w:r w:rsidRPr="000F6A69">
              <w:rPr>
                <w:rFonts w:eastAsia="Times"/>
                <w:sz w:val="24"/>
                <w:szCs w:val="12"/>
              </w:rPr>
              <w:t>5.2</w:t>
            </w:r>
          </w:p>
        </w:tc>
        <w:tc>
          <w:tcPr>
            <w:tcW w:w="1002" w:type="dxa"/>
          </w:tcPr>
          <w:p w:rsidR="00575E1A" w:rsidRPr="000F6A69" w:rsidRDefault="00575E1A" w:rsidP="00575E1A">
            <w:pPr>
              <w:ind w:firstLine="0"/>
              <w:rPr>
                <w:rFonts w:eastAsia="Times"/>
                <w:sz w:val="24"/>
                <w:szCs w:val="12"/>
              </w:rPr>
            </w:pPr>
            <w:r w:rsidRPr="000F6A69">
              <w:rPr>
                <w:rFonts w:eastAsia="Times"/>
                <w:sz w:val="24"/>
                <w:szCs w:val="12"/>
              </w:rPr>
              <w:t>4.1</w:t>
            </w:r>
          </w:p>
        </w:tc>
        <w:tc>
          <w:tcPr>
            <w:tcW w:w="1082" w:type="dxa"/>
          </w:tcPr>
          <w:p w:rsidR="00575E1A" w:rsidRPr="000F6A69" w:rsidRDefault="00575E1A" w:rsidP="00575E1A">
            <w:pPr>
              <w:ind w:firstLine="0"/>
              <w:rPr>
                <w:rFonts w:eastAsia="Times"/>
                <w:sz w:val="24"/>
                <w:szCs w:val="12"/>
              </w:rPr>
            </w:pPr>
            <w:r w:rsidRPr="000F6A69">
              <w:rPr>
                <w:rFonts w:eastAsia="Times"/>
                <w:sz w:val="24"/>
                <w:szCs w:val="12"/>
              </w:rPr>
              <w:t>4.7</w:t>
            </w:r>
          </w:p>
        </w:tc>
        <w:tc>
          <w:tcPr>
            <w:tcW w:w="1002" w:type="dxa"/>
          </w:tcPr>
          <w:p w:rsidR="00575E1A" w:rsidRPr="000F6A69" w:rsidRDefault="00575E1A" w:rsidP="00575E1A">
            <w:pPr>
              <w:ind w:firstLine="0"/>
              <w:rPr>
                <w:rFonts w:eastAsia="Times"/>
                <w:sz w:val="24"/>
                <w:szCs w:val="12"/>
              </w:rPr>
            </w:pPr>
            <w:r w:rsidRPr="000F6A69">
              <w:rPr>
                <w:rFonts w:eastAsia="Times"/>
                <w:sz w:val="24"/>
                <w:szCs w:val="12"/>
              </w:rPr>
              <w:t>7.0</w:t>
            </w:r>
          </w:p>
        </w:tc>
        <w:tc>
          <w:tcPr>
            <w:tcW w:w="1082" w:type="dxa"/>
          </w:tcPr>
          <w:p w:rsidR="00575E1A" w:rsidRPr="000F6A69" w:rsidRDefault="00575E1A" w:rsidP="00575E1A">
            <w:pPr>
              <w:ind w:firstLine="0"/>
              <w:rPr>
                <w:rFonts w:eastAsia="Times"/>
                <w:sz w:val="24"/>
                <w:szCs w:val="12"/>
              </w:rPr>
            </w:pPr>
            <w:r w:rsidRPr="000F6A69">
              <w:rPr>
                <w:rFonts w:eastAsia="Times"/>
                <w:sz w:val="24"/>
                <w:szCs w:val="12"/>
              </w:rPr>
              <w:t>6.0</w:t>
            </w:r>
          </w:p>
        </w:tc>
        <w:tc>
          <w:tcPr>
            <w:tcW w:w="1002" w:type="dxa"/>
          </w:tcPr>
          <w:p w:rsidR="00575E1A" w:rsidRPr="000F6A69" w:rsidRDefault="00575E1A" w:rsidP="00575E1A">
            <w:pPr>
              <w:ind w:firstLine="0"/>
              <w:rPr>
                <w:rFonts w:eastAsia="Times"/>
                <w:sz w:val="24"/>
                <w:szCs w:val="12"/>
              </w:rPr>
            </w:pPr>
            <w:r w:rsidRPr="000F6A69">
              <w:rPr>
                <w:rFonts w:eastAsia="Times"/>
                <w:sz w:val="24"/>
                <w:szCs w:val="12"/>
              </w:rPr>
              <w:t>8.5 a</w:t>
            </w:r>
          </w:p>
        </w:tc>
      </w:tr>
      <w:tr w:rsidR="00575E1A" w:rsidRPr="000F6A69">
        <w:tc>
          <w:tcPr>
            <w:tcW w:w="2316" w:type="dxa"/>
          </w:tcPr>
          <w:p w:rsidR="00575E1A" w:rsidRPr="000F6A69" w:rsidRDefault="00575E1A" w:rsidP="00575E1A">
            <w:pPr>
              <w:ind w:firstLine="0"/>
              <w:rPr>
                <w:rFonts w:eastAsia="Times"/>
                <w:sz w:val="24"/>
                <w:szCs w:val="12"/>
              </w:rPr>
            </w:pPr>
            <w:r w:rsidRPr="000F6A69">
              <w:rPr>
                <w:rFonts w:eastAsia="Times"/>
                <w:sz w:val="24"/>
                <w:szCs w:val="12"/>
              </w:rPr>
              <w:t>Soins médicaux</w:t>
            </w:r>
          </w:p>
        </w:tc>
        <w:tc>
          <w:tcPr>
            <w:tcW w:w="1082" w:type="dxa"/>
          </w:tcPr>
          <w:p w:rsidR="00575E1A" w:rsidRPr="000F6A69" w:rsidRDefault="00575E1A" w:rsidP="00575E1A">
            <w:pPr>
              <w:ind w:firstLine="0"/>
              <w:rPr>
                <w:rFonts w:eastAsia="Times"/>
                <w:sz w:val="24"/>
                <w:szCs w:val="12"/>
              </w:rPr>
            </w:pPr>
            <w:r w:rsidRPr="000F6A69">
              <w:rPr>
                <w:rFonts w:eastAsia="Times"/>
                <w:sz w:val="24"/>
                <w:szCs w:val="12"/>
              </w:rPr>
              <w:t>3.1 b</w:t>
            </w:r>
          </w:p>
        </w:tc>
        <w:tc>
          <w:tcPr>
            <w:tcW w:w="1002" w:type="dxa"/>
          </w:tcPr>
          <w:p w:rsidR="00575E1A" w:rsidRPr="000F6A69" w:rsidRDefault="00575E1A" w:rsidP="00575E1A">
            <w:pPr>
              <w:ind w:firstLine="0"/>
              <w:rPr>
                <w:rFonts w:eastAsia="Times"/>
                <w:sz w:val="24"/>
                <w:szCs w:val="12"/>
              </w:rPr>
            </w:pPr>
            <w:r w:rsidRPr="000F6A69">
              <w:rPr>
                <w:rFonts w:eastAsia="Times"/>
                <w:sz w:val="24"/>
                <w:szCs w:val="12"/>
              </w:rPr>
              <w:t>4.4</w:t>
            </w:r>
          </w:p>
        </w:tc>
        <w:tc>
          <w:tcPr>
            <w:tcW w:w="1082" w:type="dxa"/>
          </w:tcPr>
          <w:p w:rsidR="00575E1A" w:rsidRPr="000F6A69" w:rsidRDefault="00575E1A" w:rsidP="00575E1A">
            <w:pPr>
              <w:ind w:firstLine="0"/>
              <w:rPr>
                <w:rFonts w:eastAsia="Times"/>
                <w:sz w:val="24"/>
                <w:szCs w:val="12"/>
              </w:rPr>
            </w:pPr>
            <w:r w:rsidRPr="000F6A69">
              <w:rPr>
                <w:rFonts w:eastAsia="Times"/>
                <w:sz w:val="24"/>
                <w:szCs w:val="12"/>
              </w:rPr>
              <w:t>3.8</w:t>
            </w:r>
          </w:p>
        </w:tc>
        <w:tc>
          <w:tcPr>
            <w:tcW w:w="1002" w:type="dxa"/>
          </w:tcPr>
          <w:p w:rsidR="00575E1A" w:rsidRPr="000F6A69" w:rsidRDefault="00575E1A" w:rsidP="00575E1A">
            <w:pPr>
              <w:ind w:firstLine="0"/>
              <w:rPr>
                <w:rFonts w:eastAsia="Times"/>
                <w:sz w:val="24"/>
                <w:szCs w:val="12"/>
              </w:rPr>
            </w:pPr>
            <w:r w:rsidRPr="000F6A69">
              <w:rPr>
                <w:rFonts w:eastAsia="Times"/>
                <w:sz w:val="24"/>
                <w:szCs w:val="12"/>
              </w:rPr>
              <w:t>4.8</w:t>
            </w:r>
          </w:p>
        </w:tc>
        <w:tc>
          <w:tcPr>
            <w:tcW w:w="1082" w:type="dxa"/>
          </w:tcPr>
          <w:p w:rsidR="00575E1A" w:rsidRPr="000F6A69" w:rsidRDefault="00575E1A" w:rsidP="00575E1A">
            <w:pPr>
              <w:ind w:firstLine="0"/>
              <w:rPr>
                <w:rFonts w:eastAsia="Times"/>
                <w:sz w:val="24"/>
                <w:szCs w:val="12"/>
              </w:rPr>
            </w:pPr>
            <w:r w:rsidRPr="000F6A69">
              <w:rPr>
                <w:rFonts w:eastAsia="Times"/>
                <w:sz w:val="24"/>
                <w:szCs w:val="12"/>
              </w:rPr>
              <w:t>3.7</w:t>
            </w:r>
          </w:p>
        </w:tc>
        <w:tc>
          <w:tcPr>
            <w:tcW w:w="1002" w:type="dxa"/>
          </w:tcPr>
          <w:p w:rsidR="00575E1A" w:rsidRPr="000F6A69" w:rsidRDefault="00575E1A" w:rsidP="00575E1A">
            <w:pPr>
              <w:ind w:firstLine="0"/>
              <w:rPr>
                <w:rFonts w:eastAsia="Times"/>
                <w:sz w:val="24"/>
                <w:szCs w:val="12"/>
              </w:rPr>
            </w:pPr>
            <w:r w:rsidRPr="000F6A69">
              <w:rPr>
                <w:rFonts w:eastAsia="Times"/>
                <w:sz w:val="24"/>
                <w:szCs w:val="12"/>
              </w:rPr>
              <w:t>3.2</w:t>
            </w:r>
          </w:p>
        </w:tc>
      </w:tr>
      <w:tr w:rsidR="00575E1A" w:rsidRPr="000F6A69">
        <w:tc>
          <w:tcPr>
            <w:tcW w:w="2316" w:type="dxa"/>
          </w:tcPr>
          <w:p w:rsidR="00575E1A" w:rsidRPr="000F6A69" w:rsidRDefault="00575E1A" w:rsidP="00575E1A">
            <w:pPr>
              <w:ind w:firstLine="0"/>
              <w:rPr>
                <w:rFonts w:eastAsia="Times"/>
                <w:sz w:val="24"/>
                <w:szCs w:val="12"/>
              </w:rPr>
            </w:pPr>
            <w:r w:rsidRPr="000F6A69">
              <w:rPr>
                <w:rFonts w:eastAsia="Times"/>
                <w:sz w:val="24"/>
                <w:szCs w:val="12"/>
              </w:rPr>
              <w:t>Tabac, boissons</w:t>
            </w:r>
          </w:p>
        </w:tc>
        <w:tc>
          <w:tcPr>
            <w:tcW w:w="1082" w:type="dxa"/>
          </w:tcPr>
          <w:p w:rsidR="00575E1A" w:rsidRPr="000F6A69" w:rsidRDefault="00575E1A" w:rsidP="00575E1A">
            <w:pPr>
              <w:ind w:firstLine="0"/>
              <w:rPr>
                <w:rFonts w:eastAsia="Times"/>
                <w:sz w:val="24"/>
                <w:szCs w:val="12"/>
              </w:rPr>
            </w:pPr>
            <w:r w:rsidRPr="000F6A69">
              <w:rPr>
                <w:rFonts w:eastAsia="Times"/>
                <w:sz w:val="24"/>
                <w:szCs w:val="12"/>
              </w:rPr>
              <w:t>3.2</w:t>
            </w:r>
          </w:p>
        </w:tc>
        <w:tc>
          <w:tcPr>
            <w:tcW w:w="1002" w:type="dxa"/>
          </w:tcPr>
          <w:p w:rsidR="00575E1A" w:rsidRPr="000F6A69" w:rsidRDefault="00575E1A" w:rsidP="00575E1A">
            <w:pPr>
              <w:ind w:firstLine="0"/>
              <w:rPr>
                <w:rFonts w:eastAsia="Times"/>
                <w:sz w:val="24"/>
                <w:szCs w:val="12"/>
              </w:rPr>
            </w:pPr>
            <w:r w:rsidRPr="000F6A69">
              <w:rPr>
                <w:rFonts w:eastAsia="Times"/>
                <w:sz w:val="24"/>
                <w:szCs w:val="12"/>
              </w:rPr>
              <w:t>3.8</w:t>
            </w:r>
          </w:p>
        </w:tc>
        <w:tc>
          <w:tcPr>
            <w:tcW w:w="1082" w:type="dxa"/>
          </w:tcPr>
          <w:p w:rsidR="00575E1A" w:rsidRPr="000F6A69" w:rsidRDefault="00575E1A" w:rsidP="00575E1A">
            <w:pPr>
              <w:ind w:firstLine="0"/>
              <w:rPr>
                <w:rFonts w:eastAsia="Times"/>
                <w:sz w:val="24"/>
                <w:szCs w:val="12"/>
              </w:rPr>
            </w:pPr>
            <w:r w:rsidRPr="000F6A69">
              <w:rPr>
                <w:rFonts w:eastAsia="Times"/>
                <w:sz w:val="24"/>
                <w:szCs w:val="12"/>
              </w:rPr>
              <w:t>3.3</w:t>
            </w:r>
          </w:p>
        </w:tc>
        <w:tc>
          <w:tcPr>
            <w:tcW w:w="1002" w:type="dxa"/>
          </w:tcPr>
          <w:p w:rsidR="00575E1A" w:rsidRPr="000F6A69" w:rsidRDefault="00575E1A" w:rsidP="00575E1A">
            <w:pPr>
              <w:ind w:firstLine="0"/>
              <w:rPr>
                <w:rFonts w:eastAsia="Times"/>
                <w:sz w:val="24"/>
                <w:szCs w:val="12"/>
              </w:rPr>
            </w:pPr>
            <w:r w:rsidRPr="000F6A69">
              <w:rPr>
                <w:rFonts w:eastAsia="Times"/>
                <w:sz w:val="24"/>
                <w:szCs w:val="12"/>
              </w:rPr>
              <w:t>4.1 a</w:t>
            </w:r>
          </w:p>
        </w:tc>
        <w:tc>
          <w:tcPr>
            <w:tcW w:w="1082" w:type="dxa"/>
          </w:tcPr>
          <w:p w:rsidR="00575E1A" w:rsidRPr="000F6A69" w:rsidRDefault="00575E1A" w:rsidP="00575E1A">
            <w:pPr>
              <w:ind w:firstLine="0"/>
              <w:rPr>
                <w:rFonts w:eastAsia="Times"/>
                <w:sz w:val="24"/>
                <w:szCs w:val="12"/>
              </w:rPr>
            </w:pPr>
            <w:r w:rsidRPr="000F6A69">
              <w:rPr>
                <w:rFonts w:eastAsia="Times"/>
                <w:sz w:val="24"/>
                <w:szCs w:val="12"/>
              </w:rPr>
              <w:t>3.7</w:t>
            </w:r>
          </w:p>
        </w:tc>
        <w:tc>
          <w:tcPr>
            <w:tcW w:w="1002" w:type="dxa"/>
          </w:tcPr>
          <w:p w:rsidR="00575E1A" w:rsidRPr="000F6A69" w:rsidRDefault="00575E1A" w:rsidP="00575E1A">
            <w:pPr>
              <w:ind w:firstLine="0"/>
              <w:rPr>
                <w:rFonts w:eastAsia="Times"/>
                <w:sz w:val="24"/>
                <w:szCs w:val="12"/>
              </w:rPr>
            </w:pPr>
            <w:r w:rsidRPr="000F6A69">
              <w:rPr>
                <w:rFonts w:eastAsia="Times"/>
                <w:sz w:val="24"/>
                <w:szCs w:val="12"/>
              </w:rPr>
              <w:t>3.2</w:t>
            </w:r>
          </w:p>
        </w:tc>
      </w:tr>
      <w:tr w:rsidR="00575E1A" w:rsidRPr="000F6A69">
        <w:tc>
          <w:tcPr>
            <w:tcW w:w="2316" w:type="dxa"/>
          </w:tcPr>
          <w:p w:rsidR="00575E1A" w:rsidRPr="000F6A69" w:rsidRDefault="00575E1A" w:rsidP="00575E1A">
            <w:pPr>
              <w:ind w:firstLine="0"/>
              <w:rPr>
                <w:rFonts w:eastAsia="Times"/>
                <w:sz w:val="24"/>
                <w:szCs w:val="12"/>
              </w:rPr>
            </w:pPr>
            <w:r w:rsidRPr="000F6A69">
              <w:rPr>
                <w:rFonts w:eastAsia="Times"/>
                <w:sz w:val="24"/>
                <w:szCs w:val="12"/>
              </w:rPr>
              <w:t>Éducation</w:t>
            </w:r>
          </w:p>
        </w:tc>
        <w:tc>
          <w:tcPr>
            <w:tcW w:w="1082" w:type="dxa"/>
          </w:tcPr>
          <w:p w:rsidR="00575E1A" w:rsidRPr="000F6A69" w:rsidRDefault="00575E1A" w:rsidP="00575E1A">
            <w:pPr>
              <w:ind w:firstLine="0"/>
              <w:rPr>
                <w:rFonts w:eastAsia="Times"/>
                <w:sz w:val="24"/>
                <w:szCs w:val="12"/>
              </w:rPr>
            </w:pPr>
            <w:r w:rsidRPr="000F6A69">
              <w:rPr>
                <w:rFonts w:eastAsia="Times"/>
                <w:sz w:val="24"/>
                <w:szCs w:val="12"/>
              </w:rPr>
              <w:t>2.3 b</w:t>
            </w:r>
          </w:p>
        </w:tc>
        <w:tc>
          <w:tcPr>
            <w:tcW w:w="1002" w:type="dxa"/>
          </w:tcPr>
          <w:p w:rsidR="00575E1A" w:rsidRPr="000F6A69" w:rsidRDefault="00575E1A" w:rsidP="00575E1A">
            <w:pPr>
              <w:ind w:firstLine="0"/>
              <w:rPr>
                <w:rFonts w:eastAsia="Times"/>
                <w:sz w:val="24"/>
                <w:szCs w:val="12"/>
              </w:rPr>
            </w:pPr>
            <w:r w:rsidRPr="000F6A69">
              <w:rPr>
                <w:rFonts w:eastAsia="Times"/>
                <w:sz w:val="24"/>
                <w:szCs w:val="12"/>
              </w:rPr>
              <w:t>3.5</w:t>
            </w:r>
          </w:p>
        </w:tc>
        <w:tc>
          <w:tcPr>
            <w:tcW w:w="1082" w:type="dxa"/>
          </w:tcPr>
          <w:p w:rsidR="00575E1A" w:rsidRPr="000F6A69" w:rsidRDefault="00575E1A" w:rsidP="00575E1A">
            <w:pPr>
              <w:ind w:firstLine="0"/>
              <w:rPr>
                <w:rFonts w:eastAsia="Times"/>
                <w:sz w:val="24"/>
                <w:szCs w:val="12"/>
              </w:rPr>
            </w:pPr>
            <w:r w:rsidRPr="000F6A69">
              <w:rPr>
                <w:rFonts w:eastAsia="Times"/>
                <w:sz w:val="24"/>
                <w:szCs w:val="12"/>
              </w:rPr>
              <w:t>2.1</w:t>
            </w:r>
          </w:p>
        </w:tc>
        <w:tc>
          <w:tcPr>
            <w:tcW w:w="1002" w:type="dxa"/>
          </w:tcPr>
          <w:p w:rsidR="00575E1A" w:rsidRPr="000F6A69" w:rsidRDefault="00575E1A" w:rsidP="00575E1A">
            <w:pPr>
              <w:ind w:firstLine="0"/>
              <w:rPr>
                <w:rFonts w:eastAsia="Times"/>
                <w:sz w:val="24"/>
                <w:szCs w:val="12"/>
              </w:rPr>
            </w:pPr>
            <w:r w:rsidRPr="000F6A69">
              <w:rPr>
                <w:rFonts w:eastAsia="Times"/>
                <w:sz w:val="24"/>
                <w:szCs w:val="12"/>
              </w:rPr>
              <w:t>2.8 a</w:t>
            </w:r>
          </w:p>
        </w:tc>
        <w:tc>
          <w:tcPr>
            <w:tcW w:w="1082" w:type="dxa"/>
          </w:tcPr>
          <w:p w:rsidR="00575E1A" w:rsidRPr="000F6A69" w:rsidRDefault="00575E1A" w:rsidP="00575E1A">
            <w:pPr>
              <w:ind w:firstLine="0"/>
              <w:rPr>
                <w:rFonts w:eastAsia="Times"/>
                <w:sz w:val="24"/>
                <w:szCs w:val="12"/>
              </w:rPr>
            </w:pPr>
            <w:r w:rsidRPr="000F6A69">
              <w:rPr>
                <w:rFonts w:eastAsia="Times"/>
                <w:sz w:val="24"/>
                <w:szCs w:val="12"/>
              </w:rPr>
              <w:t>1.7</w:t>
            </w:r>
          </w:p>
        </w:tc>
        <w:tc>
          <w:tcPr>
            <w:tcW w:w="1002" w:type="dxa"/>
          </w:tcPr>
          <w:p w:rsidR="00575E1A" w:rsidRPr="000F6A69" w:rsidRDefault="00575E1A" w:rsidP="00575E1A">
            <w:pPr>
              <w:ind w:firstLine="0"/>
              <w:rPr>
                <w:rFonts w:eastAsia="Times"/>
                <w:sz w:val="24"/>
                <w:szCs w:val="12"/>
              </w:rPr>
            </w:pPr>
            <w:r w:rsidRPr="000F6A69">
              <w:rPr>
                <w:rFonts w:eastAsia="Times"/>
                <w:sz w:val="24"/>
                <w:szCs w:val="12"/>
              </w:rPr>
              <w:t>2.4 a</w:t>
            </w:r>
          </w:p>
        </w:tc>
      </w:tr>
      <w:tr w:rsidR="00575E1A" w:rsidRPr="000F6A69">
        <w:tc>
          <w:tcPr>
            <w:tcW w:w="2316" w:type="dxa"/>
            <w:tcBorders>
              <w:bottom w:val="single" w:sz="12" w:space="0" w:color="auto"/>
            </w:tcBorders>
          </w:tcPr>
          <w:p w:rsidR="00575E1A" w:rsidRPr="000F6A69" w:rsidRDefault="00575E1A" w:rsidP="00575E1A">
            <w:pPr>
              <w:ind w:firstLine="0"/>
              <w:rPr>
                <w:rFonts w:eastAsia="Times"/>
                <w:sz w:val="24"/>
                <w:szCs w:val="12"/>
              </w:rPr>
            </w:pPr>
            <w:r w:rsidRPr="000F6A69">
              <w:rPr>
                <w:rFonts w:eastAsia="Times"/>
                <w:sz w:val="24"/>
                <w:szCs w:val="12"/>
              </w:rPr>
              <w:t>Loisirs</w:t>
            </w:r>
          </w:p>
        </w:tc>
        <w:tc>
          <w:tcPr>
            <w:tcW w:w="1082" w:type="dxa"/>
            <w:tcBorders>
              <w:bottom w:val="single" w:sz="12" w:space="0" w:color="auto"/>
            </w:tcBorders>
          </w:tcPr>
          <w:p w:rsidR="00575E1A" w:rsidRPr="000F6A69" w:rsidRDefault="00575E1A" w:rsidP="00575E1A">
            <w:pPr>
              <w:ind w:firstLine="0"/>
              <w:rPr>
                <w:rFonts w:eastAsia="Times"/>
                <w:sz w:val="24"/>
                <w:szCs w:val="12"/>
              </w:rPr>
            </w:pPr>
            <w:r w:rsidRPr="000F6A69">
              <w:rPr>
                <w:rFonts w:eastAsia="Times"/>
                <w:sz w:val="24"/>
                <w:szCs w:val="12"/>
              </w:rPr>
              <w:t>1.4</w:t>
            </w:r>
          </w:p>
        </w:tc>
        <w:tc>
          <w:tcPr>
            <w:tcW w:w="1002" w:type="dxa"/>
            <w:tcBorders>
              <w:bottom w:val="single" w:sz="12" w:space="0" w:color="auto"/>
            </w:tcBorders>
          </w:tcPr>
          <w:p w:rsidR="00575E1A" w:rsidRPr="000F6A69" w:rsidRDefault="00575E1A" w:rsidP="00575E1A">
            <w:pPr>
              <w:ind w:firstLine="0"/>
              <w:rPr>
                <w:rFonts w:eastAsia="Times"/>
                <w:sz w:val="24"/>
                <w:szCs w:val="12"/>
              </w:rPr>
            </w:pPr>
            <w:r w:rsidRPr="000F6A69">
              <w:rPr>
                <w:rFonts w:eastAsia="Times"/>
                <w:sz w:val="24"/>
                <w:szCs w:val="12"/>
              </w:rPr>
              <w:t>1.2</w:t>
            </w:r>
          </w:p>
        </w:tc>
        <w:tc>
          <w:tcPr>
            <w:tcW w:w="1082" w:type="dxa"/>
            <w:tcBorders>
              <w:bottom w:val="single" w:sz="12" w:space="0" w:color="auto"/>
            </w:tcBorders>
          </w:tcPr>
          <w:p w:rsidR="00575E1A" w:rsidRPr="000F6A69" w:rsidRDefault="00575E1A" w:rsidP="00575E1A">
            <w:pPr>
              <w:ind w:firstLine="0"/>
              <w:rPr>
                <w:rFonts w:eastAsia="Times"/>
                <w:sz w:val="24"/>
                <w:szCs w:val="12"/>
              </w:rPr>
            </w:pPr>
            <w:r w:rsidRPr="000F6A69">
              <w:rPr>
                <w:rFonts w:eastAsia="Times"/>
                <w:sz w:val="24"/>
                <w:szCs w:val="12"/>
              </w:rPr>
              <w:t>2.6 a</w:t>
            </w:r>
          </w:p>
        </w:tc>
        <w:tc>
          <w:tcPr>
            <w:tcW w:w="1002" w:type="dxa"/>
            <w:tcBorders>
              <w:bottom w:val="single" w:sz="12" w:space="0" w:color="auto"/>
            </w:tcBorders>
          </w:tcPr>
          <w:p w:rsidR="00575E1A" w:rsidRPr="000F6A69" w:rsidRDefault="00575E1A" w:rsidP="00575E1A">
            <w:pPr>
              <w:ind w:firstLine="0"/>
              <w:rPr>
                <w:rFonts w:eastAsia="Times"/>
                <w:sz w:val="24"/>
                <w:szCs w:val="12"/>
              </w:rPr>
            </w:pPr>
            <w:r w:rsidRPr="000F6A69">
              <w:rPr>
                <w:rFonts w:eastAsia="Times"/>
                <w:sz w:val="24"/>
                <w:szCs w:val="12"/>
              </w:rPr>
              <w:t>1.9 b</w:t>
            </w:r>
          </w:p>
        </w:tc>
        <w:tc>
          <w:tcPr>
            <w:tcW w:w="1082" w:type="dxa"/>
            <w:tcBorders>
              <w:bottom w:val="single" w:sz="12" w:space="0" w:color="auto"/>
            </w:tcBorders>
          </w:tcPr>
          <w:p w:rsidR="00575E1A" w:rsidRPr="000F6A69" w:rsidRDefault="00575E1A" w:rsidP="00575E1A">
            <w:pPr>
              <w:ind w:firstLine="0"/>
              <w:rPr>
                <w:rFonts w:eastAsia="Times"/>
                <w:sz w:val="24"/>
                <w:szCs w:val="12"/>
              </w:rPr>
            </w:pPr>
            <w:r w:rsidRPr="000F6A69">
              <w:rPr>
                <w:rFonts w:eastAsia="Times"/>
                <w:sz w:val="24"/>
                <w:szCs w:val="12"/>
              </w:rPr>
              <w:t>3.5</w:t>
            </w:r>
          </w:p>
        </w:tc>
        <w:tc>
          <w:tcPr>
            <w:tcW w:w="1002" w:type="dxa"/>
            <w:tcBorders>
              <w:bottom w:val="single" w:sz="12" w:space="0" w:color="auto"/>
            </w:tcBorders>
          </w:tcPr>
          <w:p w:rsidR="00575E1A" w:rsidRPr="000F6A69" w:rsidRDefault="00575E1A" w:rsidP="00575E1A">
            <w:pPr>
              <w:ind w:firstLine="0"/>
              <w:rPr>
                <w:rFonts w:eastAsia="Times"/>
                <w:sz w:val="24"/>
                <w:szCs w:val="12"/>
              </w:rPr>
            </w:pPr>
            <w:r w:rsidRPr="000F6A69">
              <w:rPr>
                <w:rFonts w:eastAsia="Times"/>
                <w:sz w:val="24"/>
                <w:szCs w:val="12"/>
              </w:rPr>
              <w:t>3.2</w:t>
            </w:r>
          </w:p>
        </w:tc>
      </w:tr>
      <w:tr w:rsidR="00575E1A" w:rsidRPr="000F6A69">
        <w:tc>
          <w:tcPr>
            <w:tcW w:w="2316" w:type="dxa"/>
            <w:tcBorders>
              <w:top w:val="single" w:sz="12" w:space="0" w:color="auto"/>
              <w:bottom w:val="single" w:sz="12" w:space="0" w:color="auto"/>
            </w:tcBorders>
          </w:tcPr>
          <w:p w:rsidR="00575E1A" w:rsidRPr="000F6A69" w:rsidRDefault="00575E1A" w:rsidP="00575E1A">
            <w:pPr>
              <w:spacing w:before="60" w:after="60"/>
              <w:ind w:firstLine="0"/>
              <w:rPr>
                <w:rFonts w:eastAsia="Times"/>
                <w:sz w:val="24"/>
                <w:szCs w:val="12"/>
              </w:rPr>
            </w:pPr>
            <w:r w:rsidRPr="000F6A69">
              <w:rPr>
                <w:rFonts w:eastAsia="Times"/>
                <w:sz w:val="24"/>
                <w:szCs w:val="12"/>
              </w:rPr>
              <w:t>TOTAL</w:t>
            </w:r>
          </w:p>
        </w:tc>
        <w:tc>
          <w:tcPr>
            <w:tcW w:w="1082" w:type="dxa"/>
            <w:tcBorders>
              <w:top w:val="single" w:sz="12" w:space="0" w:color="auto"/>
              <w:bottom w:val="single" w:sz="12" w:space="0" w:color="auto"/>
            </w:tcBorders>
          </w:tcPr>
          <w:p w:rsidR="00575E1A" w:rsidRPr="000F6A69" w:rsidRDefault="00575E1A" w:rsidP="00575E1A">
            <w:pPr>
              <w:spacing w:before="60" w:after="60"/>
              <w:ind w:firstLine="0"/>
              <w:rPr>
                <w:rFonts w:eastAsia="Times"/>
                <w:sz w:val="24"/>
                <w:szCs w:val="12"/>
              </w:rPr>
            </w:pPr>
            <w:r w:rsidRPr="000F6A69">
              <w:rPr>
                <w:rFonts w:eastAsia="Times"/>
                <w:sz w:val="24"/>
                <w:szCs w:val="12"/>
              </w:rPr>
              <w:t>99.0</w:t>
            </w:r>
          </w:p>
        </w:tc>
        <w:tc>
          <w:tcPr>
            <w:tcW w:w="1002" w:type="dxa"/>
            <w:tcBorders>
              <w:top w:val="single" w:sz="12" w:space="0" w:color="auto"/>
              <w:bottom w:val="single" w:sz="12" w:space="0" w:color="auto"/>
            </w:tcBorders>
          </w:tcPr>
          <w:p w:rsidR="00575E1A" w:rsidRPr="000F6A69" w:rsidRDefault="00575E1A" w:rsidP="00575E1A">
            <w:pPr>
              <w:spacing w:before="60" w:after="60"/>
              <w:ind w:firstLine="0"/>
              <w:rPr>
                <w:rFonts w:eastAsia="Times"/>
                <w:sz w:val="24"/>
                <w:szCs w:val="12"/>
              </w:rPr>
            </w:pPr>
            <w:r w:rsidRPr="000F6A69">
              <w:rPr>
                <w:rFonts w:eastAsia="Times"/>
                <w:sz w:val="24"/>
                <w:szCs w:val="12"/>
              </w:rPr>
              <w:t>98.6</w:t>
            </w:r>
          </w:p>
        </w:tc>
        <w:tc>
          <w:tcPr>
            <w:tcW w:w="1082" w:type="dxa"/>
            <w:tcBorders>
              <w:top w:val="single" w:sz="12" w:space="0" w:color="auto"/>
              <w:bottom w:val="single" w:sz="12" w:space="0" w:color="auto"/>
            </w:tcBorders>
          </w:tcPr>
          <w:p w:rsidR="00575E1A" w:rsidRPr="000F6A69" w:rsidRDefault="00575E1A" w:rsidP="00575E1A">
            <w:pPr>
              <w:spacing w:before="60" w:after="60"/>
              <w:ind w:firstLine="0"/>
              <w:rPr>
                <w:rFonts w:eastAsia="Times"/>
                <w:sz w:val="24"/>
                <w:szCs w:val="12"/>
              </w:rPr>
            </w:pPr>
            <w:r w:rsidRPr="000F6A69">
              <w:rPr>
                <w:rFonts w:eastAsia="Times"/>
                <w:sz w:val="24"/>
                <w:szCs w:val="12"/>
              </w:rPr>
              <w:t>98.8</w:t>
            </w:r>
          </w:p>
        </w:tc>
        <w:tc>
          <w:tcPr>
            <w:tcW w:w="1002" w:type="dxa"/>
            <w:tcBorders>
              <w:top w:val="single" w:sz="12" w:space="0" w:color="auto"/>
              <w:bottom w:val="single" w:sz="12" w:space="0" w:color="auto"/>
            </w:tcBorders>
          </w:tcPr>
          <w:p w:rsidR="00575E1A" w:rsidRPr="000F6A69" w:rsidRDefault="00575E1A" w:rsidP="00575E1A">
            <w:pPr>
              <w:spacing w:before="60" w:after="60"/>
              <w:ind w:firstLine="0"/>
              <w:rPr>
                <w:rFonts w:eastAsia="Times"/>
                <w:sz w:val="24"/>
                <w:szCs w:val="12"/>
              </w:rPr>
            </w:pPr>
            <w:r w:rsidRPr="000F6A69">
              <w:rPr>
                <w:rFonts w:eastAsia="Times"/>
                <w:sz w:val="24"/>
                <w:szCs w:val="12"/>
              </w:rPr>
              <w:t>99.0</w:t>
            </w:r>
          </w:p>
        </w:tc>
        <w:tc>
          <w:tcPr>
            <w:tcW w:w="1082" w:type="dxa"/>
            <w:tcBorders>
              <w:top w:val="single" w:sz="12" w:space="0" w:color="auto"/>
              <w:bottom w:val="single" w:sz="12" w:space="0" w:color="auto"/>
            </w:tcBorders>
          </w:tcPr>
          <w:p w:rsidR="00575E1A" w:rsidRPr="000F6A69" w:rsidRDefault="00575E1A" w:rsidP="00575E1A">
            <w:pPr>
              <w:spacing w:before="60" w:after="60"/>
              <w:ind w:firstLine="0"/>
              <w:rPr>
                <w:rFonts w:eastAsia="Times"/>
                <w:sz w:val="24"/>
                <w:szCs w:val="12"/>
              </w:rPr>
            </w:pPr>
            <w:r w:rsidRPr="000F6A69">
              <w:rPr>
                <w:rFonts w:eastAsia="Times"/>
                <w:sz w:val="24"/>
                <w:szCs w:val="12"/>
              </w:rPr>
              <w:t>98.2</w:t>
            </w:r>
          </w:p>
        </w:tc>
        <w:tc>
          <w:tcPr>
            <w:tcW w:w="1002" w:type="dxa"/>
            <w:tcBorders>
              <w:top w:val="single" w:sz="12" w:space="0" w:color="auto"/>
              <w:bottom w:val="single" w:sz="12" w:space="0" w:color="auto"/>
            </w:tcBorders>
          </w:tcPr>
          <w:p w:rsidR="00575E1A" w:rsidRPr="000F6A69" w:rsidRDefault="00575E1A" w:rsidP="00575E1A">
            <w:pPr>
              <w:spacing w:before="60" w:after="60"/>
              <w:ind w:firstLine="0"/>
              <w:rPr>
                <w:rFonts w:eastAsia="Times"/>
                <w:sz w:val="24"/>
              </w:rPr>
            </w:pPr>
            <w:r w:rsidRPr="000F6A69">
              <w:rPr>
                <w:rFonts w:eastAsia="Times"/>
                <w:sz w:val="24"/>
                <w:szCs w:val="12"/>
              </w:rPr>
              <w:t>98.1</w:t>
            </w:r>
          </w:p>
        </w:tc>
      </w:tr>
    </w:tbl>
    <w:p w:rsidR="00575E1A" w:rsidRPr="000F6A69" w:rsidRDefault="00575E1A" w:rsidP="00575E1A">
      <w:pPr>
        <w:ind w:firstLine="0"/>
        <w:jc w:val="both"/>
        <w:rPr>
          <w:sz w:val="24"/>
          <w:szCs w:val="12"/>
        </w:rPr>
      </w:pPr>
    </w:p>
    <w:p w:rsidR="00575E1A" w:rsidRPr="000F6A69" w:rsidRDefault="00575E1A" w:rsidP="00575E1A">
      <w:pPr>
        <w:ind w:left="360" w:hanging="360"/>
        <w:jc w:val="both"/>
        <w:rPr>
          <w:sz w:val="24"/>
          <w:szCs w:val="16"/>
        </w:rPr>
      </w:pPr>
      <w:r w:rsidRPr="000F6A69">
        <w:rPr>
          <w:sz w:val="24"/>
          <w:szCs w:val="12"/>
        </w:rPr>
        <w:t>a</w:t>
      </w:r>
      <w:r w:rsidRPr="000F6A69">
        <w:rPr>
          <w:sz w:val="24"/>
          <w:szCs w:val="12"/>
        </w:rPr>
        <w:tab/>
      </w:r>
      <w:r w:rsidRPr="000F6A69">
        <w:rPr>
          <w:sz w:val="24"/>
          <w:szCs w:val="16"/>
        </w:rPr>
        <w:t>Proportion significativement trop forte (test de moyenne, P = 5%).</w:t>
      </w:r>
    </w:p>
    <w:p w:rsidR="00575E1A" w:rsidRPr="000F6A69" w:rsidRDefault="00575E1A" w:rsidP="00575E1A">
      <w:pPr>
        <w:ind w:left="360" w:hanging="360"/>
        <w:jc w:val="both"/>
        <w:rPr>
          <w:sz w:val="24"/>
          <w:szCs w:val="16"/>
        </w:rPr>
      </w:pPr>
      <w:r w:rsidRPr="000F6A69">
        <w:rPr>
          <w:sz w:val="24"/>
          <w:szCs w:val="12"/>
        </w:rPr>
        <w:t>b</w:t>
      </w:r>
      <w:r w:rsidRPr="000F6A69">
        <w:rPr>
          <w:sz w:val="24"/>
          <w:szCs w:val="12"/>
        </w:rPr>
        <w:tab/>
      </w:r>
      <w:r w:rsidRPr="000F6A69">
        <w:rPr>
          <w:sz w:val="24"/>
          <w:szCs w:val="16"/>
        </w:rPr>
        <w:t>Proportion significativement trop faible (test de moyenne, P = 5%).</w:t>
      </w:r>
    </w:p>
    <w:p w:rsidR="00575E1A" w:rsidRDefault="00575E1A" w:rsidP="00575E1A">
      <w:pPr>
        <w:spacing w:before="120" w:after="120"/>
        <w:jc w:val="both"/>
      </w:pPr>
    </w:p>
    <w:p w:rsidR="00575E1A" w:rsidRPr="000F6A69" w:rsidRDefault="00575E1A" w:rsidP="00575E1A">
      <w:pPr>
        <w:spacing w:before="120" w:after="120"/>
        <w:jc w:val="both"/>
      </w:pPr>
      <w:r w:rsidRPr="000F6A69">
        <w:t>C'est par rapport au logement qu'on trouve la différence la plus marquée entre les deux milieux. La dépense pour le logement est plus faible en milieu rural qu'en milieu urbain. Cette différence ne traduit pas cependant une différence dans l'inte</w:t>
      </w:r>
      <w:r w:rsidRPr="000F6A69">
        <w:t>n</w:t>
      </w:r>
      <w:r w:rsidRPr="000F6A69">
        <w:t>sité du besoin-logement. En fait, le pourcentage de propriétaires de maisons unif</w:t>
      </w:r>
      <w:r w:rsidRPr="000F6A69">
        <w:t>a</w:t>
      </w:r>
      <w:r w:rsidRPr="000F6A69">
        <w:t>miliales est beaucoup</w:t>
      </w:r>
      <w:r>
        <w:t xml:space="preserve"> </w:t>
      </w:r>
      <w:r w:rsidRPr="000F6A69">
        <w:t>[28]</w:t>
      </w:r>
      <w:r>
        <w:t xml:space="preserve"> </w:t>
      </w:r>
      <w:r w:rsidRPr="000F6A69">
        <w:t>plus élevé à la campagne qu'à la ville. Cependant, les coûts de construction, de même que le taux des taxes scolaires et m</w:t>
      </w:r>
      <w:r w:rsidRPr="000F6A69">
        <w:t>u</w:t>
      </w:r>
      <w:r w:rsidRPr="000F6A69">
        <w:t>nicipales, ainsi que les conditions générales d'habitation, sont plus f</w:t>
      </w:r>
      <w:r w:rsidRPr="000F6A69">
        <w:t>a</w:t>
      </w:r>
      <w:r w:rsidRPr="000F6A69">
        <w:t>vorables à la campagne qu'à la ville.</w:t>
      </w:r>
    </w:p>
    <w:p w:rsidR="00575E1A" w:rsidRPr="000F6A69" w:rsidRDefault="00575E1A" w:rsidP="00575E1A">
      <w:pPr>
        <w:spacing w:before="120" w:after="120"/>
        <w:jc w:val="both"/>
      </w:pPr>
      <w:r w:rsidRPr="000F6A69">
        <w:t>Le fait de vivre à la campagne permet donc d'économiser des sommes appréci</w:t>
      </w:r>
      <w:r w:rsidRPr="000F6A69">
        <w:t>a</w:t>
      </w:r>
      <w:r w:rsidRPr="000F6A69">
        <w:t>bles au poste « logement ». Comment les familles rurales vont-elles employer l'argent ainsi é</w:t>
      </w:r>
      <w:r>
        <w:t>c</w:t>
      </w:r>
      <w:r w:rsidRPr="000F6A69">
        <w:t>onomisé ? D'après le sy</w:t>
      </w:r>
      <w:r w:rsidRPr="000F6A69">
        <w:t>s</w:t>
      </w:r>
      <w:r w:rsidRPr="000F6A69">
        <w:t>tème de valeurs traditionnel du rural, on pourrait prédire qu'une partie substa</w:t>
      </w:r>
      <w:r w:rsidRPr="000F6A69">
        <w:t>n</w:t>
      </w:r>
      <w:r w:rsidRPr="000F6A69">
        <w:t>tielle de ce surplus sera épargnée. Or, la proportion du revenu consacrée à l'épargne est la même dans les milieux urbain et r</w:t>
      </w:r>
      <w:r w:rsidRPr="000F6A69">
        <w:t>u</w:t>
      </w:r>
      <w:r w:rsidRPr="000F6A69">
        <w:t>ral. Par contre, les familles rurales, quel que soit leur revenu, dépensent plus que les familles urbaines pour le mobilier (appareils électriques), les déplacements (auto) et l’éducation ; ces dépenses entraînent d'ailleurs la pratique plus intensive de l'achat à crédit pour les deux catégories de revenu supérieures. De plus, les familles rurales à faible revenu d</w:t>
      </w:r>
      <w:r w:rsidRPr="000F6A69">
        <w:t>é</w:t>
      </w:r>
      <w:r w:rsidRPr="000F6A69">
        <w:t>pensent davantage pour leurs vêtements que les familles urbaines de la même catégorie.</w:t>
      </w:r>
    </w:p>
    <w:p w:rsidR="00575E1A" w:rsidRPr="000F6A69" w:rsidRDefault="00575E1A" w:rsidP="00575E1A">
      <w:pPr>
        <w:spacing w:before="120" w:after="120"/>
        <w:jc w:val="both"/>
      </w:pPr>
      <w:r w:rsidRPr="000F6A69">
        <w:t>Par suite de leur situation privilégiée du point de vue de l'habit</w:t>
      </w:r>
      <w:r w:rsidRPr="000F6A69">
        <w:t>a</w:t>
      </w:r>
      <w:r w:rsidRPr="000F6A69">
        <w:t>tion, les familles salariés rurales ne se sentent pas attirées par des b</w:t>
      </w:r>
      <w:r w:rsidRPr="000F6A69">
        <w:t>e</w:t>
      </w:r>
      <w:r w:rsidRPr="000F6A69">
        <w:t>soins correspondant à leur système traditionnel de valeurs, mais par des besoins correspondant aux nouvelles normes proposées par la p</w:t>
      </w:r>
      <w:r w:rsidRPr="000F6A69">
        <w:t>u</w:t>
      </w:r>
      <w:r w:rsidRPr="000F6A69">
        <w:t>blicité commerciale. Cette intensité plus marquée des nouveaux b</w:t>
      </w:r>
      <w:r w:rsidRPr="000F6A69">
        <w:t>e</w:t>
      </w:r>
      <w:r w:rsidRPr="000F6A69">
        <w:t>soins parmi la population rurale est confirmée par le recours plus fr</w:t>
      </w:r>
      <w:r w:rsidRPr="000F6A69">
        <w:t>é</w:t>
      </w:r>
      <w:r w:rsidRPr="000F6A69">
        <w:t>quent chez celle-ci à l'achat à crédit. La population rurale a donc les mêmes b</w:t>
      </w:r>
      <w:r w:rsidRPr="000F6A69">
        <w:t>e</w:t>
      </w:r>
      <w:r w:rsidRPr="000F6A69">
        <w:t>soins que la population urbaine. On peut même se demander si les besoins des r</w:t>
      </w:r>
      <w:r w:rsidRPr="000F6A69">
        <w:t>u</w:t>
      </w:r>
      <w:r w:rsidRPr="000F6A69">
        <w:t>raux ne sont pas de caractère plus urbain que ceux de la population urbaine e</w:t>
      </w:r>
      <w:r w:rsidRPr="000F6A69">
        <w:t>l</w:t>
      </w:r>
      <w:r w:rsidRPr="000F6A69">
        <w:t>le-même, puisqu'ils semblent obéir avec plus de régularité aux mécanismes de la publicité de masse et qu'ils semblent assimiler davantage le contenu de ses mess</w:t>
      </w:r>
      <w:r w:rsidRPr="000F6A69">
        <w:t>a</w:t>
      </w:r>
      <w:r w:rsidRPr="000F6A69">
        <w:t>ges.</w:t>
      </w:r>
    </w:p>
    <w:p w:rsidR="00575E1A" w:rsidRPr="000F6A69" w:rsidRDefault="00575E1A" w:rsidP="00575E1A">
      <w:pPr>
        <w:spacing w:before="120" w:after="120"/>
        <w:jc w:val="both"/>
      </w:pPr>
    </w:p>
    <w:p w:rsidR="00575E1A" w:rsidRPr="000F6A69" w:rsidRDefault="00575E1A" w:rsidP="00575E1A">
      <w:pPr>
        <w:pStyle w:val="a"/>
      </w:pPr>
      <w:bookmarkStart w:id="10" w:name="univers_des_besoins_II_6"/>
      <w:r w:rsidRPr="000F6A69">
        <w:t>6. Résumé des principales tendances</w:t>
      </w:r>
    </w:p>
    <w:bookmarkEnd w:id="10"/>
    <w:p w:rsidR="00575E1A" w:rsidRPr="000F6A69" w:rsidRDefault="00575E1A" w:rsidP="00575E1A">
      <w:pPr>
        <w:spacing w:before="120" w:after="120"/>
        <w:jc w:val="both"/>
        <w:rPr>
          <w:i/>
          <w:iCs/>
        </w:rPr>
      </w:pPr>
    </w:p>
    <w:p w:rsidR="00575E1A" w:rsidRDefault="00575E1A" w:rsidP="00575E1A">
      <w:pPr>
        <w:ind w:right="90" w:firstLine="0"/>
        <w:jc w:val="both"/>
        <w:rPr>
          <w:sz w:val="20"/>
        </w:rPr>
      </w:pPr>
      <w:hyperlink w:anchor="tdm" w:history="1">
        <w:r>
          <w:rPr>
            <w:rStyle w:val="Lienhypertexte"/>
            <w:sz w:val="20"/>
          </w:rPr>
          <w:t>Retour à la table des matières</w:t>
        </w:r>
      </w:hyperlink>
    </w:p>
    <w:p w:rsidR="00575E1A" w:rsidRPr="000F6A69" w:rsidRDefault="00575E1A" w:rsidP="00575E1A">
      <w:pPr>
        <w:spacing w:before="120" w:after="120"/>
        <w:jc w:val="both"/>
      </w:pPr>
      <w:r w:rsidRPr="000F6A69">
        <w:t>L'analyse de la structure des budgets a permis de constater que pour l'ensemble de la population presque tous les besoins sont exte</w:t>
      </w:r>
      <w:r w:rsidRPr="000F6A69">
        <w:t>n</w:t>
      </w:r>
      <w:r w:rsidRPr="000F6A69">
        <w:t>sibles et sont partagés égal</w:t>
      </w:r>
      <w:r w:rsidRPr="000F6A69">
        <w:t>e</w:t>
      </w:r>
      <w:r w:rsidRPr="000F6A69">
        <w:t>ment par toutes les familles, quels que soient les groupes dont elles font partie. Pour toutes les familles, à mesure que le revenu disponible augmente, la satisfa</w:t>
      </w:r>
      <w:r w:rsidRPr="000F6A69">
        <w:t>c</w:t>
      </w:r>
      <w:r w:rsidRPr="000F6A69">
        <w:t>tion de tous les besoins (sauf la nourriture) est plus grande sans toutefois atteindre le point de saturation. En fait, le revenu est la seule variable associée directement et pleinement à la structure du budget. La classe sociale, le milieu de résidence, l'attachement aux valeurs traditionnelles ont très peu d'influence sur les besoins.</w:t>
      </w:r>
    </w:p>
    <w:p w:rsidR="00575E1A" w:rsidRPr="000F6A69" w:rsidRDefault="00575E1A" w:rsidP="00575E1A">
      <w:pPr>
        <w:spacing w:before="120" w:after="120"/>
        <w:jc w:val="both"/>
      </w:pPr>
      <w:r w:rsidRPr="000F6A69">
        <w:t>Parmi les besoins extensibles, deux types de besoins, ceux qui sont attaches au mobilier et à l'automobile, sont ressentis de façon plus fo</w:t>
      </w:r>
      <w:r w:rsidRPr="000F6A69">
        <w:t>r</w:t>
      </w:r>
      <w:r w:rsidRPr="000F6A69">
        <w:t>te. Si la famille possède un surplus d'argent, parce que le logement coûte moins cher (famille rurale et loc</w:t>
      </w:r>
      <w:r w:rsidRPr="000F6A69">
        <w:t>a</w:t>
      </w:r>
      <w:r w:rsidRPr="000F6A69">
        <w:t>taire), c'est à l'achat de ces biens qu'il</w:t>
      </w:r>
      <w:r>
        <w:t xml:space="preserve"> </w:t>
      </w:r>
      <w:r w:rsidRPr="000F6A69">
        <w:rPr>
          <w:szCs w:val="16"/>
        </w:rPr>
        <w:t>[29]</w:t>
      </w:r>
      <w:r>
        <w:rPr>
          <w:szCs w:val="16"/>
        </w:rPr>
        <w:t xml:space="preserve"> </w:t>
      </w:r>
      <w:r w:rsidRPr="000F6A69">
        <w:t>sera utilisé. Ces objets étant dispendieux, la famille doit alors recourir au crédit pour compléter les sommes dont elle di</w:t>
      </w:r>
      <w:r w:rsidRPr="000F6A69">
        <w:t>s</w:t>
      </w:r>
      <w:r w:rsidRPr="000F6A69">
        <w:t>pose.</w:t>
      </w:r>
    </w:p>
    <w:p w:rsidR="00575E1A" w:rsidRPr="000F6A69" w:rsidRDefault="00575E1A" w:rsidP="00575E1A">
      <w:pPr>
        <w:spacing w:before="120" w:after="120"/>
        <w:jc w:val="both"/>
      </w:pPr>
      <w:r w:rsidRPr="000F6A69">
        <w:t>Cette uniformité dans les besoins aussi bien que l'intensité plus grande des besoins nouveaux dans le milieu rural laissent croire que notre société est en train de devenir, si elle ne l'est pas déjà, une soci</w:t>
      </w:r>
      <w:r w:rsidRPr="000F6A69">
        <w:t>é</w:t>
      </w:r>
      <w:r w:rsidRPr="000F6A69">
        <w:t>té où la culture de masse est prépondérante. La culture traditionnelle canadienne-française ne semble plus exercer d'influence sur la popul</w:t>
      </w:r>
      <w:r w:rsidRPr="000F6A69">
        <w:t>a</w:t>
      </w:r>
      <w:r w:rsidRPr="000F6A69">
        <w:t>tion, du moins en ce qui concerne le comportement éc</w:t>
      </w:r>
      <w:r w:rsidRPr="000F6A69">
        <w:t>o</w:t>
      </w:r>
      <w:r w:rsidRPr="000F6A69">
        <w:t>nomique. À partir de nos études sur le milieu rural, nous faisions l'hypothèse que le désir nouveau d'un standard de vie élevé était en train de transfo</w:t>
      </w:r>
      <w:r w:rsidRPr="000F6A69">
        <w:t>r</w:t>
      </w:r>
      <w:r w:rsidRPr="000F6A69">
        <w:t>mer co</w:t>
      </w:r>
      <w:r w:rsidRPr="000F6A69">
        <w:t>m</w:t>
      </w:r>
      <w:r w:rsidRPr="000F6A69">
        <w:t>plètement les valeurs et l'organisation sociale du milieu rural. La présente étude confirme cette hypothèse et suggère que la tran</w:t>
      </w:r>
      <w:r w:rsidRPr="000F6A69">
        <w:t>s</w:t>
      </w:r>
      <w:r w:rsidRPr="000F6A69">
        <w:t>formation est déjà réalisée en bonne pa</w:t>
      </w:r>
      <w:r w:rsidRPr="000F6A69">
        <w:t>r</w:t>
      </w:r>
      <w:r w:rsidRPr="000F6A69">
        <w:t>tie.</w:t>
      </w:r>
    </w:p>
    <w:p w:rsidR="00575E1A" w:rsidRPr="000F6A69" w:rsidRDefault="00575E1A" w:rsidP="00575E1A">
      <w:pPr>
        <w:spacing w:before="120" w:after="120"/>
        <w:jc w:val="both"/>
      </w:pPr>
    </w:p>
    <w:p w:rsidR="00575E1A" w:rsidRPr="000F6A69" w:rsidRDefault="00575E1A" w:rsidP="00575E1A">
      <w:pPr>
        <w:pStyle w:val="planche"/>
      </w:pPr>
      <w:bookmarkStart w:id="11" w:name="univers_des_besoins_III"/>
      <w:r w:rsidRPr="000F6A69">
        <w:t>III. BESOINS ET NORMES</w:t>
      </w:r>
      <w:r>
        <w:br/>
      </w:r>
      <w:r w:rsidRPr="000F6A69">
        <w:t>DE CONSOMMATION</w:t>
      </w:r>
    </w:p>
    <w:bookmarkEnd w:id="11"/>
    <w:p w:rsidR="00575E1A" w:rsidRPr="000F6A69" w:rsidRDefault="00575E1A" w:rsidP="00575E1A">
      <w:pPr>
        <w:spacing w:before="120" w:after="120"/>
        <w:jc w:val="both"/>
        <w:rPr>
          <w:szCs w:val="16"/>
        </w:rPr>
      </w:pPr>
    </w:p>
    <w:p w:rsidR="00575E1A" w:rsidRPr="000F6A69" w:rsidRDefault="00575E1A" w:rsidP="00575E1A">
      <w:pPr>
        <w:pStyle w:val="a"/>
      </w:pPr>
      <w:bookmarkStart w:id="12" w:name="univers_des_besoins_III_1"/>
      <w:r w:rsidRPr="000F6A69">
        <w:t>1. L'utilisation de mesures complémentaires</w:t>
      </w:r>
    </w:p>
    <w:bookmarkEnd w:id="12"/>
    <w:p w:rsidR="00575E1A" w:rsidRPr="000F6A69" w:rsidRDefault="00575E1A" w:rsidP="00575E1A">
      <w:pPr>
        <w:pStyle w:val="b"/>
      </w:pPr>
      <w:r w:rsidRPr="000F6A69">
        <w:t>A. Justification méthodologique</w:t>
      </w:r>
    </w:p>
    <w:p w:rsidR="00575E1A" w:rsidRPr="000F6A69" w:rsidRDefault="00575E1A" w:rsidP="00575E1A">
      <w:pPr>
        <w:spacing w:before="120" w:after="120"/>
        <w:jc w:val="both"/>
        <w:rPr>
          <w:i/>
          <w:iCs/>
        </w:rPr>
      </w:pPr>
    </w:p>
    <w:p w:rsidR="00575E1A" w:rsidRDefault="00575E1A" w:rsidP="00575E1A">
      <w:pPr>
        <w:ind w:right="90" w:firstLine="0"/>
        <w:jc w:val="both"/>
        <w:rPr>
          <w:sz w:val="20"/>
        </w:rPr>
      </w:pPr>
      <w:hyperlink w:anchor="tdm" w:history="1">
        <w:r>
          <w:rPr>
            <w:rStyle w:val="Lienhypertexte"/>
            <w:sz w:val="20"/>
          </w:rPr>
          <w:t>Retour à la table des matières</w:t>
        </w:r>
      </w:hyperlink>
    </w:p>
    <w:p w:rsidR="00575E1A" w:rsidRPr="000F6A69" w:rsidRDefault="00575E1A" w:rsidP="00575E1A">
      <w:pPr>
        <w:spacing w:before="120" w:after="120"/>
        <w:jc w:val="both"/>
      </w:pPr>
      <w:r w:rsidRPr="000F6A69">
        <w:t>La structure du budget présente au chercheur une image des b</w:t>
      </w:r>
      <w:r w:rsidRPr="000F6A69">
        <w:t>e</w:t>
      </w:r>
      <w:r w:rsidRPr="000F6A69">
        <w:t>soins, de leur intensité et de leur hiérarchie chez les différentes unités familiales étudiées. Cette image peut être plus ou moins complète, plus ou moins authentique : cela dépend, pour une bonne part, de la sensibilité de la mesure, c'est-à-dire de son aptitude à saisir le besoin dans sa totalité. Le chercheur sait, par expérience, que l'utilisation s</w:t>
      </w:r>
      <w:r w:rsidRPr="000F6A69">
        <w:t>i</w:t>
      </w:r>
      <w:r w:rsidRPr="000F6A69">
        <w:t>multanée de deux ou trois mesures indépendantes confère aux résu</w:t>
      </w:r>
      <w:r w:rsidRPr="000F6A69">
        <w:t>l</w:t>
      </w:r>
      <w:r w:rsidRPr="000F6A69">
        <w:t>tats obtenus, lor</w:t>
      </w:r>
      <w:r w:rsidRPr="000F6A69">
        <w:t>s</w:t>
      </w:r>
      <w:r w:rsidRPr="000F6A69">
        <w:t>qu'ils sont convergents, un très grand degré de sureté. En outre, l'utilisation de mesures additionnelles fait souvent apparaître de nouveaux aspects de la réalité ou des aspects auparavant déformés. C'est ainsi que nous obtenons des visions complémentaires de la réal</w:t>
      </w:r>
      <w:r w:rsidRPr="000F6A69">
        <w:t>i</w:t>
      </w:r>
      <w:r w:rsidRPr="000F6A69">
        <w:t>té : en les juxtaposant, nous pouvons constituer une image plus fidèle de cette réalité. Voilà quelques-unes des considérations méthodolog</w:t>
      </w:r>
      <w:r w:rsidRPr="000F6A69">
        <w:t>i</w:t>
      </w:r>
      <w:r w:rsidRPr="000F6A69">
        <w:t>ques qui nous ont amenés à utiliser conjointement deux autres mes</w:t>
      </w:r>
      <w:r w:rsidRPr="000F6A69">
        <w:t>u</w:t>
      </w:r>
      <w:r w:rsidRPr="000F6A69">
        <w:t>res du besoin, toutes deux normat</w:t>
      </w:r>
      <w:r w:rsidRPr="000F6A69">
        <w:t>i</w:t>
      </w:r>
      <w:r w:rsidRPr="000F6A69">
        <w:t>ves :</w:t>
      </w:r>
    </w:p>
    <w:p w:rsidR="00575E1A" w:rsidRPr="000F6A69" w:rsidRDefault="00575E1A" w:rsidP="00575E1A">
      <w:pPr>
        <w:spacing w:before="120" w:after="120"/>
        <w:jc w:val="both"/>
      </w:pPr>
      <w:r w:rsidRPr="000F6A69">
        <w:t>a) les normes de consommation, et b) les privations senties. Nous analyserons ici les premières tandis que nous réservons l'examen des secondes à la section suivante.</w:t>
      </w:r>
    </w:p>
    <w:p w:rsidR="00575E1A" w:rsidRPr="000F6A69" w:rsidRDefault="00575E1A" w:rsidP="00575E1A">
      <w:pPr>
        <w:spacing w:before="120" w:after="120"/>
        <w:jc w:val="both"/>
      </w:pPr>
    </w:p>
    <w:p w:rsidR="00575E1A" w:rsidRPr="000F6A69" w:rsidRDefault="00575E1A" w:rsidP="00575E1A">
      <w:pPr>
        <w:pStyle w:val="b"/>
      </w:pPr>
      <w:r w:rsidRPr="000F6A69">
        <w:t>B. Justification théorique</w:t>
      </w:r>
    </w:p>
    <w:p w:rsidR="00575E1A" w:rsidRPr="000F6A69" w:rsidRDefault="00575E1A" w:rsidP="00575E1A">
      <w:pPr>
        <w:spacing w:before="120" w:after="120"/>
        <w:jc w:val="both"/>
      </w:pPr>
      <w:r w:rsidRPr="000F6A69">
        <w:t>Nous avons vu que le caractère fondamental du besoin est sa n</w:t>
      </w:r>
      <w:r w:rsidRPr="000F6A69">
        <w:t>é</w:t>
      </w:r>
      <w:r w:rsidRPr="000F6A69">
        <w:t>cessité. Cette nécessité est ressentie par l'individu et elle s'exprime à travers des normes et des attitudes que nous pouvons chercher à ce</w:t>
      </w:r>
      <w:r w:rsidRPr="000F6A69">
        <w:t>r</w:t>
      </w:r>
      <w:r w:rsidRPr="000F6A69">
        <w:t>ner en considérant,</w:t>
      </w:r>
      <w:r>
        <w:t xml:space="preserve"> </w:t>
      </w:r>
      <w:r w:rsidRPr="000F6A69">
        <w:t>[30]</w:t>
      </w:r>
      <w:r>
        <w:t xml:space="preserve"> </w:t>
      </w:r>
      <w:r w:rsidRPr="000F6A69">
        <w:t>d'une part, les biens jugés essentiels et néce</w:t>
      </w:r>
      <w:r w:rsidRPr="000F6A69">
        <w:t>s</w:t>
      </w:r>
      <w:r w:rsidRPr="000F6A69">
        <w:t>saires par l'individu (évaluation personnelle) et, d'autre part, les poss</w:t>
      </w:r>
      <w:r w:rsidRPr="000F6A69">
        <w:t>i</w:t>
      </w:r>
      <w:r w:rsidRPr="000F6A69">
        <w:t>bilités de satisfaire ces besoins subjectivement définis dans une situ</w:t>
      </w:r>
      <w:r w:rsidRPr="000F6A69">
        <w:t>a</w:t>
      </w:r>
      <w:r w:rsidRPr="000F6A69">
        <w:t>tion sociale concrète (les privations senties). Même si la litt</w:t>
      </w:r>
      <w:r w:rsidRPr="000F6A69">
        <w:t>é</w:t>
      </w:r>
      <w:r w:rsidRPr="000F6A69">
        <w:t>rature scientifique utilise le concept de « besoin objectif » pour designer les minimums nécessa</w:t>
      </w:r>
      <w:r w:rsidRPr="000F6A69">
        <w:t>i</w:t>
      </w:r>
      <w:r w:rsidRPr="000F6A69">
        <w:t>res à la survie ou les minimums socialement requis pour maintenir l'ordre social dans un certain degré de cohérence et d'intégration, les minimums auxquels on se réfère sont toujours su</w:t>
      </w:r>
      <w:r w:rsidRPr="000F6A69">
        <w:t>b</w:t>
      </w:r>
      <w:r w:rsidRPr="000F6A69">
        <w:t>jectivement définis par la population concernée.</w:t>
      </w:r>
    </w:p>
    <w:p w:rsidR="00575E1A" w:rsidRPr="000F6A69" w:rsidRDefault="00575E1A" w:rsidP="00575E1A">
      <w:pPr>
        <w:spacing w:before="120" w:after="120"/>
        <w:jc w:val="both"/>
      </w:pPr>
      <w:r w:rsidRPr="000F6A69">
        <w:t>Du point de vue de la sociologie et de l'anthropologie culturelle, les évaluations effectuées et exprimées par les familles des conso</w:t>
      </w:r>
      <w:r w:rsidRPr="000F6A69">
        <w:t>m</w:t>
      </w:r>
      <w:r w:rsidRPr="000F6A69">
        <w:t>mateurs sont objectives pour autant qu'elles reflètent leur véritable perception de ce qui est nécessaire. Ces évaluations personnelles pou</w:t>
      </w:r>
      <w:r w:rsidRPr="000F6A69">
        <w:t>r</w:t>
      </w:r>
      <w:r w:rsidRPr="000F6A69">
        <w:t>ront d'ailleurs nous révéler les idéaux de consommation, c'est-à-dire, les biens à posséder et les services à recevoir pour satisfaire les ex</w:t>
      </w:r>
      <w:r w:rsidRPr="000F6A69">
        <w:t>i</w:t>
      </w:r>
      <w:r w:rsidRPr="000F6A69">
        <w:t>gences d'une vie normale. Ces normes risquent cependant de ne pas être identiques pour tous les groupes socio-économiques que nous pouvons distinguer et pour tous les milieux géographiques que nous avons choisi d'étudier. De plus, ces normes ne sont pas nécessairement stables : de nouvelles expériences personnelles, de nouvelles cond</w:t>
      </w:r>
      <w:r w:rsidRPr="000F6A69">
        <w:t>i</w:t>
      </w:r>
      <w:r w:rsidRPr="000F6A69">
        <w:t>tions de vie, de nouvelles aspirations peuvent en modifier la nature et l'extension. C'est pourquoi une analyse même sommaire de ces no</w:t>
      </w:r>
      <w:r w:rsidRPr="000F6A69">
        <w:t>r</w:t>
      </w:r>
      <w:r w:rsidRPr="000F6A69">
        <w:t>mes doit inclure l'étude de leurs variations (par une approche comp</w:t>
      </w:r>
      <w:r w:rsidRPr="000F6A69">
        <w:t>a</w:t>
      </w:r>
      <w:r w:rsidRPr="000F6A69">
        <w:t>rative) et l'étude de leurs transformations (par une approche génét</w:t>
      </w:r>
      <w:r w:rsidRPr="000F6A69">
        <w:t>i</w:t>
      </w:r>
      <w:r w:rsidRPr="000F6A69">
        <w:t>que).</w:t>
      </w:r>
    </w:p>
    <w:p w:rsidR="00575E1A" w:rsidRPr="000F6A69" w:rsidRDefault="00575E1A" w:rsidP="00575E1A">
      <w:pPr>
        <w:spacing w:before="120" w:after="120"/>
        <w:jc w:val="both"/>
      </w:pPr>
    </w:p>
    <w:p w:rsidR="00575E1A" w:rsidRPr="000F6A69" w:rsidRDefault="00575E1A" w:rsidP="00575E1A">
      <w:pPr>
        <w:pStyle w:val="b"/>
      </w:pPr>
      <w:r w:rsidRPr="000F6A69">
        <w:t>C. Étude comparée des normes et des comportements</w:t>
      </w:r>
    </w:p>
    <w:p w:rsidR="00575E1A" w:rsidRPr="000F6A69" w:rsidRDefault="00575E1A" w:rsidP="00575E1A">
      <w:pPr>
        <w:spacing w:before="120" w:after="120"/>
        <w:jc w:val="both"/>
      </w:pPr>
      <w:r w:rsidRPr="000F6A69">
        <w:t>Empressons-nous de signaler à nouveau que les normes doivent être mises en relation avec les comportements concrets des individus et ne pas être étudiées en faisant abstraction du contexte social global où se situent les populations consid</w:t>
      </w:r>
      <w:r w:rsidRPr="000F6A69">
        <w:t>é</w:t>
      </w:r>
      <w:r w:rsidRPr="000F6A69">
        <w:t>rées. Dans toute la mesure du possible, nous chercherons à dégager les concordances et les dive</w:t>
      </w:r>
      <w:r w:rsidRPr="000F6A69">
        <w:t>r</w:t>
      </w:r>
      <w:r w:rsidRPr="000F6A69">
        <w:t>gences entre normes et comportements. L'amplitude de l'écart entre les normes exprimées et les comportements effectifs permet d'ailleurs d'évaluer les degrés de privation. Lorsqu'il y a correspondance parfaite entre normes et compo</w:t>
      </w:r>
      <w:r w:rsidRPr="000F6A69">
        <w:t>r</w:t>
      </w:r>
      <w:r w:rsidRPr="000F6A69">
        <w:t>tements, l'écart est nul et les besoins sentis sont entièrement satisfaits.</w:t>
      </w:r>
    </w:p>
    <w:p w:rsidR="00575E1A" w:rsidRPr="000F6A69" w:rsidRDefault="00575E1A" w:rsidP="00575E1A">
      <w:pPr>
        <w:spacing w:before="120" w:after="120"/>
        <w:jc w:val="both"/>
      </w:pPr>
      <w:r w:rsidRPr="000F6A69">
        <w:t>Deux séries de questions sont utilisées pour identifier et mesurer les normes de consommation :</w:t>
      </w:r>
    </w:p>
    <w:p w:rsidR="00575E1A" w:rsidRPr="000F6A69" w:rsidRDefault="00575E1A" w:rsidP="00575E1A">
      <w:pPr>
        <w:spacing w:before="120" w:after="120"/>
        <w:jc w:val="both"/>
      </w:pPr>
    </w:p>
    <w:p w:rsidR="00575E1A" w:rsidRPr="000F6A69" w:rsidRDefault="00575E1A" w:rsidP="00575E1A">
      <w:pPr>
        <w:spacing w:before="120" w:after="120"/>
        <w:ind w:left="720" w:hanging="360"/>
        <w:jc w:val="both"/>
      </w:pPr>
      <w:r w:rsidRPr="000F6A69">
        <w:rPr>
          <w:i/>
          <w:iCs/>
        </w:rPr>
        <w:t>a)</w:t>
      </w:r>
      <w:r w:rsidRPr="000F6A69">
        <w:rPr>
          <w:i/>
          <w:iCs/>
        </w:rPr>
        <w:tab/>
      </w:r>
      <w:r w:rsidRPr="000F6A69">
        <w:t>Une série de questions qui ont pour objet « l'expression directe des normes ». À titre d'exemple : « À votre avis, quels sont les app</w:t>
      </w:r>
      <w:r w:rsidRPr="000F6A69">
        <w:t>a</w:t>
      </w:r>
      <w:r w:rsidRPr="000F6A69">
        <w:t>reils électriques que toutes les familles devraient posséder (par ordre d'importance) ? » Il faut retenir ici l'expre</w:t>
      </w:r>
      <w:r w:rsidRPr="000F6A69">
        <w:t>s</w:t>
      </w:r>
      <w:r w:rsidRPr="000F6A69">
        <w:t>sion « devraient posséder », parce</w:t>
      </w:r>
      <w:r>
        <w:t xml:space="preserve"> </w:t>
      </w:r>
      <w:r w:rsidRPr="000F6A69">
        <w:rPr>
          <w:szCs w:val="16"/>
        </w:rPr>
        <w:t>[31]</w:t>
      </w:r>
      <w:r>
        <w:rPr>
          <w:szCs w:val="16"/>
        </w:rPr>
        <w:t xml:space="preserve"> </w:t>
      </w:r>
      <w:r w:rsidRPr="000F6A69">
        <w:t>qu’elle vise à traduire le c</w:t>
      </w:r>
      <w:r w:rsidRPr="000F6A69">
        <w:t>a</w:t>
      </w:r>
      <w:r w:rsidRPr="000F6A69">
        <w:t>ractère indispensable des appareils m</w:t>
      </w:r>
      <w:r w:rsidRPr="000F6A69">
        <w:t>é</w:t>
      </w:r>
      <w:r w:rsidRPr="000F6A69">
        <w:t>nagers. pour toutes les familles.</w:t>
      </w:r>
    </w:p>
    <w:p w:rsidR="00575E1A" w:rsidRPr="000F6A69" w:rsidRDefault="00575E1A" w:rsidP="00575E1A">
      <w:pPr>
        <w:spacing w:before="120" w:after="120"/>
        <w:ind w:left="720" w:hanging="360"/>
        <w:jc w:val="both"/>
      </w:pPr>
      <w:r w:rsidRPr="000F6A69">
        <w:t>b)</w:t>
      </w:r>
      <w:r w:rsidRPr="000F6A69">
        <w:tab/>
        <w:t>Une série de questions qui obligent les informateurs à mentio</w:t>
      </w:r>
      <w:r w:rsidRPr="000F6A69">
        <w:t>n</w:t>
      </w:r>
      <w:r w:rsidRPr="000F6A69">
        <w:t>ner les biens sacrifiés (ceux dont on se prive) afin de se proc</w:t>
      </w:r>
      <w:r w:rsidRPr="000F6A69">
        <w:t>u</w:t>
      </w:r>
      <w:r w:rsidRPr="000F6A69">
        <w:t>rer d'autres biens jugés plus indi</w:t>
      </w:r>
      <w:r w:rsidRPr="000F6A69">
        <w:t>s</w:t>
      </w:r>
      <w:r w:rsidRPr="000F6A69">
        <w:t>pensables. C'est ce que nous appellerons la mesure des normes par le « choix préférentiel e</w:t>
      </w:r>
      <w:r w:rsidRPr="000F6A69">
        <w:t>n</w:t>
      </w:r>
      <w:r w:rsidRPr="000F6A69">
        <w:t>tre les biens à acqu</w:t>
      </w:r>
      <w:r w:rsidRPr="000F6A69">
        <w:t>é</w:t>
      </w:r>
      <w:r w:rsidRPr="000F6A69">
        <w:t>rir ».</w:t>
      </w:r>
    </w:p>
    <w:p w:rsidR="00575E1A" w:rsidRDefault="00575E1A" w:rsidP="00575E1A">
      <w:pPr>
        <w:spacing w:before="120" w:after="120"/>
        <w:jc w:val="both"/>
      </w:pPr>
    </w:p>
    <w:p w:rsidR="00575E1A" w:rsidRPr="000F6A69" w:rsidRDefault="00575E1A" w:rsidP="00575E1A">
      <w:pPr>
        <w:spacing w:before="120" w:after="120"/>
        <w:jc w:val="both"/>
      </w:pPr>
      <w:r w:rsidRPr="000F6A69">
        <w:t>Nous étudierons successivement les résultats obtenus à l'aide de chacune de ces mesures avant de définir les normes existantes.</w:t>
      </w:r>
    </w:p>
    <w:p w:rsidR="00575E1A" w:rsidRPr="000F6A69" w:rsidRDefault="00575E1A" w:rsidP="00575E1A">
      <w:pPr>
        <w:spacing w:before="120" w:after="120"/>
        <w:jc w:val="both"/>
      </w:pPr>
      <w:r>
        <w:br w:type="page"/>
      </w:r>
    </w:p>
    <w:p w:rsidR="00575E1A" w:rsidRPr="000F6A69" w:rsidRDefault="00575E1A" w:rsidP="00575E1A">
      <w:pPr>
        <w:pStyle w:val="a"/>
      </w:pPr>
      <w:bookmarkStart w:id="13" w:name="univers_des_besoins_III_2"/>
      <w:r w:rsidRPr="000F6A69">
        <w:t>2. L’expression directe des normes de consommation</w:t>
      </w:r>
    </w:p>
    <w:bookmarkEnd w:id="13"/>
    <w:p w:rsidR="00575E1A" w:rsidRPr="000F6A69" w:rsidRDefault="00575E1A" w:rsidP="00575E1A">
      <w:pPr>
        <w:pStyle w:val="b"/>
      </w:pPr>
      <w:r w:rsidRPr="000F6A69">
        <w:t>A. Revenus jugés nécessaires et revenus réels</w:t>
      </w:r>
    </w:p>
    <w:p w:rsidR="00575E1A" w:rsidRPr="000F6A69" w:rsidRDefault="00575E1A" w:rsidP="00575E1A">
      <w:pPr>
        <w:spacing w:before="120" w:after="120"/>
        <w:jc w:val="both"/>
        <w:rPr>
          <w:i/>
          <w:iCs/>
        </w:rPr>
      </w:pPr>
    </w:p>
    <w:p w:rsidR="00575E1A" w:rsidRDefault="00575E1A" w:rsidP="00575E1A">
      <w:pPr>
        <w:ind w:right="90" w:firstLine="0"/>
        <w:jc w:val="both"/>
        <w:rPr>
          <w:sz w:val="20"/>
        </w:rPr>
      </w:pPr>
      <w:hyperlink w:anchor="tdm" w:history="1">
        <w:r>
          <w:rPr>
            <w:rStyle w:val="Lienhypertexte"/>
            <w:sz w:val="20"/>
          </w:rPr>
          <w:t>Retour à la table des matières</w:t>
        </w:r>
      </w:hyperlink>
    </w:p>
    <w:p w:rsidR="00575E1A" w:rsidRPr="000F6A69" w:rsidRDefault="00575E1A" w:rsidP="00575E1A">
      <w:pPr>
        <w:spacing w:before="120" w:after="120"/>
        <w:jc w:val="both"/>
      </w:pPr>
      <w:r w:rsidRPr="000F6A69">
        <w:t>En nous plaçant à un niveau très général, nous utiliserons comme indice de la norme de consommation une estimation du revenu néce</w:t>
      </w:r>
      <w:r w:rsidRPr="000F6A69">
        <w:t>s</w:t>
      </w:r>
      <w:r w:rsidRPr="000F6A69">
        <w:t>saire à une famille de grandeur donnée pour satisfaire ses besoins les plus essentiels : « Selon vous, que</w:t>
      </w:r>
      <w:r w:rsidRPr="000F6A69">
        <w:t>l</w:t>
      </w:r>
      <w:r w:rsidRPr="000F6A69">
        <w:t>le somme serait nécessaire par mois pour qu’une famille comme la vôtre puisse vivre sans se priver ? » Dans cette question, il faut remarquer trois expressions qui sont étro</w:t>
      </w:r>
      <w:r w:rsidRPr="000F6A69">
        <w:t>i</w:t>
      </w:r>
      <w:r w:rsidRPr="000F6A69">
        <w:t>tement liées à nos préoccupations théoriques : 1. « somme nécessa</w:t>
      </w:r>
      <w:r w:rsidRPr="000F6A69">
        <w:t>i</w:t>
      </w:r>
      <w:r w:rsidRPr="000F6A69">
        <w:t xml:space="preserve">re » : norme de salaire ; </w:t>
      </w:r>
      <w:r w:rsidRPr="000F6A69">
        <w:rPr>
          <w:iCs/>
        </w:rPr>
        <w:t>2.</w:t>
      </w:r>
      <w:r w:rsidRPr="000F6A69">
        <w:rPr>
          <w:i/>
          <w:iCs/>
        </w:rPr>
        <w:t xml:space="preserve"> « famille </w:t>
      </w:r>
      <w:r w:rsidRPr="000F6A69">
        <w:t>comme la votre » : pour tenir compte de la grandeur relative de la famille ; 3. « vivre sans se pr</w:t>
      </w:r>
      <w:r w:rsidRPr="000F6A69">
        <w:t>i</w:t>
      </w:r>
      <w:r w:rsidRPr="000F6A69">
        <w:t>ver » : satisfaction des besoins.</w:t>
      </w:r>
    </w:p>
    <w:p w:rsidR="00575E1A" w:rsidRPr="000F6A69" w:rsidRDefault="00575E1A" w:rsidP="00575E1A">
      <w:pPr>
        <w:spacing w:before="120" w:after="120"/>
        <w:jc w:val="both"/>
      </w:pPr>
      <w:r w:rsidRPr="000F6A69">
        <w:t>La question visait à faire exprimer par l'informateur la relation qu'il établissait entre son revenu réel et ses besoins. La question est tout</w:t>
      </w:r>
      <w:r w:rsidRPr="000F6A69">
        <w:t>e</w:t>
      </w:r>
      <w:r w:rsidRPr="000F6A69">
        <w:t>fois posée sous une forme indirecte. On demandait à l'informateur de se situer par rapport à l'ensemble des familles semblables à la sienne. Plutôt que de transposer à l'ensemble des familles leur propre struct</w:t>
      </w:r>
      <w:r w:rsidRPr="000F6A69">
        <w:t>u</w:t>
      </w:r>
      <w:r w:rsidRPr="000F6A69">
        <w:t>re de besoins, les informateurs ont reconnu l'existence d'un système g</w:t>
      </w:r>
      <w:r w:rsidRPr="000F6A69">
        <w:t>é</w:t>
      </w:r>
      <w:r w:rsidRPr="000F6A69">
        <w:t>néralisé de besoins au niveau de la société canadienne-française et c'est plutôt en fonction de ce système généralisé qu'en fonction de leur propre système qu'ils ont établi le revenu mensuel nécessaire à une famille comme la leur. Comme ce système généralisé auquel on se réfère peut être soit le système traditionnel soit le système nouveau, des variations très grandes se sont produites dans la façon de répo</w:t>
      </w:r>
      <w:r w:rsidRPr="000F6A69">
        <w:t>n</w:t>
      </w:r>
      <w:r w:rsidRPr="000F6A69">
        <w:t>dre ; nous allons essayer d'expliquer ces variations.</w:t>
      </w:r>
    </w:p>
    <w:p w:rsidR="00575E1A" w:rsidRPr="000F6A69" w:rsidRDefault="00575E1A" w:rsidP="00575E1A">
      <w:pPr>
        <w:spacing w:before="120" w:after="120"/>
        <w:jc w:val="both"/>
      </w:pPr>
      <w:r w:rsidRPr="000F6A69">
        <w:t>Le revenu mensuel moyen juge nécessaire par l'ensemble de la p</w:t>
      </w:r>
      <w:r w:rsidRPr="000F6A69">
        <w:t>o</w:t>
      </w:r>
      <w:r w:rsidRPr="000F6A69">
        <w:t>pulation sal</w:t>
      </w:r>
      <w:r w:rsidRPr="000F6A69">
        <w:t>a</w:t>
      </w:r>
      <w:r w:rsidRPr="000F6A69">
        <w:t xml:space="preserve">riée s'élève à </w:t>
      </w:r>
      <w:r w:rsidRPr="000F6A69">
        <w:rPr>
          <w:iCs/>
        </w:rPr>
        <w:t>$286.10.</w:t>
      </w:r>
      <w:r w:rsidRPr="000F6A69">
        <w:rPr>
          <w:i/>
          <w:iCs/>
        </w:rPr>
        <w:t xml:space="preserve"> </w:t>
      </w:r>
      <w:r w:rsidRPr="000F6A69">
        <w:t xml:space="preserve">Le revenu mensuel moyen observe se chiffre à </w:t>
      </w:r>
      <w:r w:rsidRPr="000F6A69">
        <w:rPr>
          <w:iCs/>
        </w:rPr>
        <w:t>$316.50.</w:t>
      </w:r>
      <w:r>
        <w:rPr>
          <w:iCs/>
        </w:rPr>
        <w:t> </w:t>
      </w:r>
      <w:r>
        <w:rPr>
          <w:rStyle w:val="Appelnotedebasdep"/>
          <w:iCs/>
        </w:rPr>
        <w:footnoteReference w:id="9"/>
      </w:r>
      <w:r w:rsidRPr="000F6A69">
        <w:rPr>
          <w:i/>
          <w:iCs/>
        </w:rPr>
        <w:t xml:space="preserve"> </w:t>
      </w:r>
      <w:r w:rsidRPr="000F6A69">
        <w:t>Dans leur ensemble, les familles salariées ont donc</w:t>
      </w:r>
      <w:r>
        <w:t xml:space="preserve"> [32] </w:t>
      </w:r>
      <w:r w:rsidRPr="000F6A69">
        <w:t xml:space="preserve">des revenus mensuels qui dépassent en moyenne de </w:t>
      </w:r>
      <w:r w:rsidRPr="000F6A69">
        <w:rPr>
          <w:szCs w:val="18"/>
        </w:rPr>
        <w:t xml:space="preserve">$30.40 </w:t>
      </w:r>
      <w:r w:rsidRPr="000F6A69">
        <w:t>les r</w:t>
      </w:r>
      <w:r w:rsidRPr="000F6A69">
        <w:t>e</w:t>
      </w:r>
      <w:r w:rsidRPr="000F6A69">
        <w:t>venus qu'elles ont définis comme nécessaires pour ne pas être privées.</w:t>
      </w:r>
    </w:p>
    <w:p w:rsidR="00575E1A" w:rsidRPr="000F6A69" w:rsidRDefault="00575E1A" w:rsidP="00575E1A">
      <w:pPr>
        <w:spacing w:before="120" w:after="120"/>
        <w:jc w:val="both"/>
      </w:pPr>
      <w:r w:rsidRPr="000F6A69">
        <w:t>Approfondissons d'abord cette relation entre le revenu réel et le r</w:t>
      </w:r>
      <w:r w:rsidRPr="000F6A69">
        <w:t>e</w:t>
      </w:r>
      <w:r w:rsidRPr="000F6A69">
        <w:t>venu jugé nécessaire pour vivre sans se priver, en examinant la répa</w:t>
      </w:r>
      <w:r w:rsidRPr="000F6A69">
        <w:t>r</w:t>
      </w:r>
      <w:r w:rsidRPr="000F6A69">
        <w:t>tition des familles selon certaines catégories de revenus (tableau 9).</w:t>
      </w:r>
    </w:p>
    <w:p w:rsidR="00575E1A" w:rsidRPr="000F6A69" w:rsidRDefault="00575E1A" w:rsidP="00575E1A">
      <w:pPr>
        <w:spacing w:before="120" w:after="120"/>
        <w:jc w:val="both"/>
      </w:pPr>
    </w:p>
    <w:p w:rsidR="00575E1A" w:rsidRPr="000F6A69" w:rsidRDefault="00575E1A" w:rsidP="00575E1A">
      <w:pPr>
        <w:spacing w:before="120" w:after="120"/>
        <w:ind w:firstLine="0"/>
        <w:jc w:val="center"/>
        <w:rPr>
          <w:sz w:val="24"/>
          <w:szCs w:val="16"/>
        </w:rPr>
      </w:pPr>
      <w:r w:rsidRPr="000F6A69">
        <w:rPr>
          <w:sz w:val="24"/>
          <w:szCs w:val="16"/>
        </w:rPr>
        <w:t>TABLEAU 9</w:t>
      </w:r>
    </w:p>
    <w:p w:rsidR="00575E1A" w:rsidRPr="000F6A69" w:rsidRDefault="00575E1A" w:rsidP="00575E1A">
      <w:pPr>
        <w:spacing w:before="120" w:after="120"/>
        <w:ind w:firstLine="0"/>
        <w:jc w:val="center"/>
        <w:rPr>
          <w:i/>
          <w:iCs/>
          <w:sz w:val="24"/>
          <w:szCs w:val="16"/>
        </w:rPr>
      </w:pPr>
      <w:r w:rsidRPr="000F6A69">
        <w:rPr>
          <w:i/>
          <w:iCs/>
          <w:sz w:val="24"/>
          <w:szCs w:val="16"/>
        </w:rPr>
        <w:t>Répartition des familles selon le revenu réel et le revenu jugé n</w:t>
      </w:r>
      <w:r w:rsidRPr="000F6A69">
        <w:rPr>
          <w:i/>
          <w:iCs/>
          <w:sz w:val="24"/>
          <w:szCs w:val="16"/>
        </w:rPr>
        <w:t>é</w:t>
      </w:r>
      <w:r w:rsidRPr="000F6A69">
        <w:rPr>
          <w:i/>
          <w:iCs/>
          <w:sz w:val="24"/>
          <w:szCs w:val="16"/>
        </w:rPr>
        <w:t>cessaire.</w:t>
      </w:r>
    </w:p>
    <w:tbl>
      <w:tblPr>
        <w:tblW w:w="0" w:type="auto"/>
        <w:tblLook w:val="00BF" w:firstRow="1" w:lastRow="0" w:firstColumn="1" w:lastColumn="0" w:noHBand="0" w:noVBand="0"/>
      </w:tblPr>
      <w:tblGrid>
        <w:gridCol w:w="2686"/>
        <w:gridCol w:w="2687"/>
        <w:gridCol w:w="2687"/>
      </w:tblGrid>
      <w:tr w:rsidR="00575E1A" w:rsidRPr="000F6A69">
        <w:tc>
          <w:tcPr>
            <w:tcW w:w="2686" w:type="dxa"/>
            <w:tcBorders>
              <w:top w:val="single" w:sz="12" w:space="0" w:color="auto"/>
              <w:bottom w:val="single" w:sz="12" w:space="0" w:color="auto"/>
            </w:tcBorders>
            <w:shd w:val="clear" w:color="auto" w:fill="E9E6CE"/>
          </w:tcPr>
          <w:p w:rsidR="00575E1A" w:rsidRPr="000F6A69" w:rsidRDefault="00575E1A" w:rsidP="00575E1A">
            <w:pPr>
              <w:spacing w:before="120" w:after="120"/>
              <w:ind w:firstLine="0"/>
              <w:jc w:val="both"/>
              <w:rPr>
                <w:rFonts w:eastAsia="Times"/>
                <w:iCs/>
                <w:sz w:val="24"/>
                <w:szCs w:val="16"/>
              </w:rPr>
            </w:pPr>
            <w:r w:rsidRPr="000F6A69">
              <w:rPr>
                <w:rFonts w:eastAsia="Times"/>
                <w:sz w:val="24"/>
                <w:szCs w:val="16"/>
              </w:rPr>
              <w:t>Catégories de revenu</w:t>
            </w:r>
            <w:r w:rsidRPr="000F6A69">
              <w:rPr>
                <w:rFonts w:eastAsia="Times"/>
                <w:sz w:val="24"/>
                <w:szCs w:val="16"/>
              </w:rPr>
              <w:br/>
              <w:t>(en dollars)</w:t>
            </w:r>
          </w:p>
        </w:tc>
        <w:tc>
          <w:tcPr>
            <w:tcW w:w="2687" w:type="dxa"/>
            <w:tcBorders>
              <w:top w:val="single" w:sz="12" w:space="0" w:color="auto"/>
              <w:bottom w:val="single" w:sz="12" w:space="0" w:color="auto"/>
            </w:tcBorders>
            <w:shd w:val="clear" w:color="auto" w:fill="E9E6CE"/>
          </w:tcPr>
          <w:p w:rsidR="00575E1A" w:rsidRPr="000F6A69" w:rsidRDefault="00575E1A" w:rsidP="00575E1A">
            <w:pPr>
              <w:spacing w:before="120" w:after="120"/>
              <w:ind w:firstLine="0"/>
              <w:jc w:val="center"/>
              <w:rPr>
                <w:rFonts w:eastAsia="Times"/>
                <w:iCs/>
                <w:sz w:val="24"/>
                <w:szCs w:val="16"/>
              </w:rPr>
            </w:pPr>
            <w:r w:rsidRPr="000F6A69">
              <w:rPr>
                <w:rFonts w:eastAsia="Times"/>
                <w:sz w:val="24"/>
                <w:szCs w:val="18"/>
              </w:rPr>
              <w:t xml:space="preserve">% </w:t>
            </w:r>
            <w:r w:rsidRPr="000F6A69">
              <w:rPr>
                <w:rFonts w:eastAsia="Times"/>
                <w:sz w:val="24"/>
                <w:szCs w:val="16"/>
              </w:rPr>
              <w:t>des familles</w:t>
            </w:r>
            <w:r w:rsidRPr="000F6A69">
              <w:rPr>
                <w:rFonts w:eastAsia="Times"/>
                <w:sz w:val="24"/>
                <w:szCs w:val="16"/>
              </w:rPr>
              <w:br/>
              <w:t xml:space="preserve"> qui est</w:t>
            </w:r>
            <w:r w:rsidRPr="000F6A69">
              <w:rPr>
                <w:rFonts w:eastAsia="Times"/>
                <w:sz w:val="24"/>
                <w:szCs w:val="16"/>
              </w:rPr>
              <w:t>i</w:t>
            </w:r>
            <w:r w:rsidRPr="000F6A69">
              <w:rPr>
                <w:rFonts w:eastAsia="Times"/>
                <w:sz w:val="24"/>
                <w:szCs w:val="16"/>
              </w:rPr>
              <w:t>ment</w:t>
            </w:r>
            <w:r w:rsidRPr="000F6A69">
              <w:rPr>
                <w:rFonts w:eastAsia="Times"/>
                <w:sz w:val="24"/>
                <w:szCs w:val="16"/>
              </w:rPr>
              <w:br/>
              <w:t>ce revenu nécessa</w:t>
            </w:r>
            <w:r w:rsidRPr="000F6A69">
              <w:rPr>
                <w:rFonts w:eastAsia="Times"/>
                <w:sz w:val="24"/>
                <w:szCs w:val="16"/>
              </w:rPr>
              <w:t>i</w:t>
            </w:r>
            <w:r w:rsidRPr="000F6A69">
              <w:rPr>
                <w:rFonts w:eastAsia="Times"/>
                <w:sz w:val="24"/>
                <w:szCs w:val="16"/>
              </w:rPr>
              <w:t>re</w:t>
            </w:r>
          </w:p>
        </w:tc>
        <w:tc>
          <w:tcPr>
            <w:tcW w:w="2687" w:type="dxa"/>
            <w:tcBorders>
              <w:top w:val="single" w:sz="12" w:space="0" w:color="auto"/>
              <w:bottom w:val="single" w:sz="12" w:space="0" w:color="auto"/>
            </w:tcBorders>
            <w:shd w:val="clear" w:color="auto" w:fill="E9E6CE"/>
          </w:tcPr>
          <w:p w:rsidR="00575E1A" w:rsidRPr="000F6A69" w:rsidRDefault="00575E1A" w:rsidP="00575E1A">
            <w:pPr>
              <w:spacing w:before="120" w:after="120"/>
              <w:ind w:firstLine="0"/>
              <w:jc w:val="center"/>
              <w:rPr>
                <w:rFonts w:eastAsia="Times"/>
                <w:iCs/>
                <w:sz w:val="24"/>
                <w:szCs w:val="16"/>
              </w:rPr>
            </w:pPr>
            <w:r w:rsidRPr="000F6A69">
              <w:rPr>
                <w:rFonts w:eastAsia="Times"/>
                <w:sz w:val="24"/>
                <w:szCs w:val="18"/>
              </w:rPr>
              <w:t xml:space="preserve">% </w:t>
            </w:r>
            <w:r w:rsidRPr="000F6A69">
              <w:rPr>
                <w:rFonts w:eastAsia="Times"/>
                <w:sz w:val="24"/>
                <w:szCs w:val="16"/>
              </w:rPr>
              <w:t>des familles</w:t>
            </w:r>
            <w:r w:rsidRPr="000F6A69">
              <w:rPr>
                <w:rFonts w:eastAsia="Times"/>
                <w:sz w:val="24"/>
                <w:szCs w:val="16"/>
              </w:rPr>
              <w:br/>
              <w:t>qui o</w:t>
            </w:r>
            <w:r w:rsidRPr="000F6A69">
              <w:rPr>
                <w:rFonts w:eastAsia="Times"/>
                <w:sz w:val="24"/>
                <w:szCs w:val="16"/>
              </w:rPr>
              <w:t>b</w:t>
            </w:r>
            <w:r w:rsidRPr="000F6A69">
              <w:rPr>
                <w:rFonts w:eastAsia="Times"/>
                <w:sz w:val="24"/>
                <w:szCs w:val="16"/>
              </w:rPr>
              <w:t>tiennent</w:t>
            </w:r>
            <w:r w:rsidRPr="000F6A69">
              <w:rPr>
                <w:rFonts w:eastAsia="Times"/>
                <w:sz w:val="24"/>
                <w:szCs w:val="16"/>
              </w:rPr>
              <w:br/>
              <w:t>ce revenu</w:t>
            </w:r>
          </w:p>
        </w:tc>
      </w:tr>
      <w:tr w:rsidR="00575E1A" w:rsidRPr="000F6A69">
        <w:tc>
          <w:tcPr>
            <w:tcW w:w="2686" w:type="dxa"/>
            <w:tcBorders>
              <w:top w:val="single" w:sz="12" w:space="0" w:color="auto"/>
            </w:tcBorders>
          </w:tcPr>
          <w:p w:rsidR="00575E1A" w:rsidRPr="000F6A69" w:rsidRDefault="00575E1A" w:rsidP="00575E1A">
            <w:pPr>
              <w:spacing w:before="120" w:after="120"/>
              <w:ind w:firstLine="0"/>
              <w:jc w:val="both"/>
              <w:rPr>
                <w:rFonts w:eastAsia="Times"/>
                <w:iCs/>
                <w:sz w:val="24"/>
                <w:szCs w:val="16"/>
              </w:rPr>
            </w:pPr>
            <w:r w:rsidRPr="000F6A69">
              <w:rPr>
                <w:rFonts w:eastAsia="Times"/>
                <w:sz w:val="24"/>
                <w:szCs w:val="16"/>
              </w:rPr>
              <w:t>0-224</w:t>
            </w:r>
          </w:p>
        </w:tc>
        <w:tc>
          <w:tcPr>
            <w:tcW w:w="2687" w:type="dxa"/>
            <w:tcBorders>
              <w:top w:val="single" w:sz="12" w:space="0" w:color="auto"/>
            </w:tcBorders>
          </w:tcPr>
          <w:p w:rsidR="00575E1A" w:rsidRPr="000F6A69" w:rsidRDefault="00575E1A" w:rsidP="00575E1A">
            <w:pPr>
              <w:tabs>
                <w:tab w:val="decimal" w:pos="1454"/>
              </w:tabs>
              <w:spacing w:before="120" w:after="120"/>
              <w:ind w:firstLine="0"/>
              <w:rPr>
                <w:rFonts w:eastAsia="Times"/>
                <w:szCs w:val="16"/>
              </w:rPr>
            </w:pPr>
            <w:r w:rsidRPr="000F6A69">
              <w:rPr>
                <w:rFonts w:eastAsia="Times"/>
                <w:sz w:val="24"/>
                <w:szCs w:val="16"/>
              </w:rPr>
              <w:t>27.8</w:t>
            </w:r>
          </w:p>
        </w:tc>
        <w:tc>
          <w:tcPr>
            <w:tcW w:w="2687" w:type="dxa"/>
            <w:tcBorders>
              <w:top w:val="single" w:sz="12" w:space="0" w:color="auto"/>
            </w:tcBorders>
          </w:tcPr>
          <w:p w:rsidR="00575E1A" w:rsidRPr="000F6A69" w:rsidRDefault="00575E1A" w:rsidP="00575E1A">
            <w:pPr>
              <w:tabs>
                <w:tab w:val="decimal" w:pos="1454"/>
              </w:tabs>
              <w:spacing w:before="120" w:after="120"/>
              <w:ind w:firstLine="0"/>
              <w:rPr>
                <w:rFonts w:eastAsia="Times"/>
                <w:szCs w:val="16"/>
              </w:rPr>
            </w:pPr>
            <w:r w:rsidRPr="000F6A69">
              <w:rPr>
                <w:rFonts w:eastAsia="Times"/>
                <w:sz w:val="24"/>
                <w:szCs w:val="16"/>
              </w:rPr>
              <w:t>16.2</w:t>
            </w:r>
          </w:p>
        </w:tc>
      </w:tr>
      <w:tr w:rsidR="00575E1A" w:rsidRPr="000F6A69">
        <w:tc>
          <w:tcPr>
            <w:tcW w:w="2686" w:type="dxa"/>
          </w:tcPr>
          <w:p w:rsidR="00575E1A" w:rsidRPr="000F6A69" w:rsidRDefault="00575E1A" w:rsidP="00575E1A">
            <w:pPr>
              <w:spacing w:before="120" w:after="120"/>
              <w:ind w:firstLine="0"/>
              <w:jc w:val="both"/>
              <w:rPr>
                <w:rFonts w:eastAsia="Times"/>
                <w:iCs/>
                <w:sz w:val="24"/>
                <w:szCs w:val="16"/>
              </w:rPr>
            </w:pPr>
            <w:r w:rsidRPr="000F6A69">
              <w:rPr>
                <w:rFonts w:eastAsia="Times"/>
                <w:sz w:val="24"/>
                <w:szCs w:val="16"/>
              </w:rPr>
              <w:t>225-424</w:t>
            </w:r>
          </w:p>
        </w:tc>
        <w:tc>
          <w:tcPr>
            <w:tcW w:w="2687" w:type="dxa"/>
          </w:tcPr>
          <w:p w:rsidR="00575E1A" w:rsidRPr="000F6A69" w:rsidRDefault="00575E1A" w:rsidP="00575E1A">
            <w:pPr>
              <w:tabs>
                <w:tab w:val="decimal" w:pos="1454"/>
              </w:tabs>
              <w:spacing w:before="120" w:after="120"/>
              <w:ind w:firstLine="0"/>
              <w:rPr>
                <w:rFonts w:eastAsia="Times"/>
                <w:szCs w:val="16"/>
              </w:rPr>
            </w:pPr>
            <w:r w:rsidRPr="000F6A69">
              <w:rPr>
                <w:rFonts w:eastAsia="Times"/>
                <w:sz w:val="24"/>
                <w:szCs w:val="16"/>
              </w:rPr>
              <w:t>63.1</w:t>
            </w:r>
          </w:p>
        </w:tc>
        <w:tc>
          <w:tcPr>
            <w:tcW w:w="2687" w:type="dxa"/>
          </w:tcPr>
          <w:p w:rsidR="00575E1A" w:rsidRPr="000F6A69" w:rsidRDefault="00575E1A" w:rsidP="00575E1A">
            <w:pPr>
              <w:tabs>
                <w:tab w:val="decimal" w:pos="1454"/>
              </w:tabs>
              <w:spacing w:before="120" w:after="120"/>
              <w:ind w:firstLine="0"/>
              <w:rPr>
                <w:rFonts w:eastAsia="Times"/>
                <w:szCs w:val="16"/>
              </w:rPr>
            </w:pPr>
            <w:r w:rsidRPr="000F6A69">
              <w:rPr>
                <w:rFonts w:eastAsia="Times"/>
                <w:sz w:val="24"/>
                <w:szCs w:val="16"/>
              </w:rPr>
              <w:t>59.3</w:t>
            </w:r>
          </w:p>
        </w:tc>
      </w:tr>
      <w:tr w:rsidR="00575E1A" w:rsidRPr="000F6A69">
        <w:tc>
          <w:tcPr>
            <w:tcW w:w="2686" w:type="dxa"/>
            <w:tcBorders>
              <w:bottom w:val="single" w:sz="12" w:space="0" w:color="auto"/>
            </w:tcBorders>
          </w:tcPr>
          <w:p w:rsidR="00575E1A" w:rsidRPr="000F6A69" w:rsidRDefault="00575E1A" w:rsidP="00575E1A">
            <w:pPr>
              <w:spacing w:before="120" w:after="120"/>
              <w:ind w:firstLine="0"/>
              <w:jc w:val="both"/>
              <w:rPr>
                <w:rFonts w:eastAsia="Times"/>
                <w:iCs/>
                <w:sz w:val="24"/>
                <w:szCs w:val="16"/>
              </w:rPr>
            </w:pPr>
            <w:r w:rsidRPr="000F6A69">
              <w:rPr>
                <w:rFonts w:eastAsia="Times"/>
                <w:sz w:val="24"/>
                <w:szCs w:val="16"/>
              </w:rPr>
              <w:t>425 et plus</w:t>
            </w:r>
          </w:p>
        </w:tc>
        <w:tc>
          <w:tcPr>
            <w:tcW w:w="2687" w:type="dxa"/>
            <w:tcBorders>
              <w:bottom w:val="single" w:sz="12" w:space="0" w:color="auto"/>
            </w:tcBorders>
          </w:tcPr>
          <w:p w:rsidR="00575E1A" w:rsidRPr="000F6A69" w:rsidRDefault="00575E1A" w:rsidP="00575E1A">
            <w:pPr>
              <w:tabs>
                <w:tab w:val="decimal" w:pos="1454"/>
              </w:tabs>
              <w:spacing w:before="120" w:after="120"/>
              <w:ind w:firstLine="0"/>
              <w:rPr>
                <w:rFonts w:eastAsia="Times"/>
                <w:szCs w:val="16"/>
              </w:rPr>
            </w:pPr>
            <w:r w:rsidRPr="000F6A69">
              <w:rPr>
                <w:rFonts w:eastAsia="Times"/>
                <w:sz w:val="24"/>
                <w:szCs w:val="16"/>
              </w:rPr>
              <w:t>9.1</w:t>
            </w:r>
          </w:p>
        </w:tc>
        <w:tc>
          <w:tcPr>
            <w:tcW w:w="2687" w:type="dxa"/>
            <w:tcBorders>
              <w:bottom w:val="single" w:sz="12" w:space="0" w:color="auto"/>
            </w:tcBorders>
          </w:tcPr>
          <w:p w:rsidR="00575E1A" w:rsidRPr="000F6A69" w:rsidRDefault="00575E1A" w:rsidP="00575E1A">
            <w:pPr>
              <w:tabs>
                <w:tab w:val="decimal" w:pos="1454"/>
              </w:tabs>
              <w:spacing w:before="120" w:after="120"/>
              <w:ind w:firstLine="0"/>
              <w:rPr>
                <w:rFonts w:eastAsia="Times"/>
              </w:rPr>
            </w:pPr>
            <w:r w:rsidRPr="000F6A69">
              <w:rPr>
                <w:rFonts w:eastAsia="Times"/>
                <w:sz w:val="24"/>
                <w:szCs w:val="16"/>
              </w:rPr>
              <w:t>24.5</w:t>
            </w:r>
          </w:p>
        </w:tc>
      </w:tr>
      <w:tr w:rsidR="00575E1A" w:rsidRPr="000F6A69">
        <w:tc>
          <w:tcPr>
            <w:tcW w:w="2686" w:type="dxa"/>
            <w:tcBorders>
              <w:top w:val="single" w:sz="12" w:space="0" w:color="auto"/>
              <w:bottom w:val="single" w:sz="12" w:space="0" w:color="auto"/>
            </w:tcBorders>
          </w:tcPr>
          <w:p w:rsidR="00575E1A" w:rsidRPr="000F6A69" w:rsidRDefault="00575E1A" w:rsidP="00575E1A">
            <w:pPr>
              <w:spacing w:before="120" w:after="120"/>
              <w:ind w:firstLine="0"/>
              <w:jc w:val="both"/>
              <w:rPr>
                <w:rFonts w:eastAsia="Times"/>
                <w:iCs/>
                <w:sz w:val="24"/>
                <w:szCs w:val="16"/>
              </w:rPr>
            </w:pPr>
            <w:r w:rsidRPr="000F6A69">
              <w:rPr>
                <w:rFonts w:eastAsia="Times"/>
                <w:sz w:val="24"/>
                <w:szCs w:val="18"/>
              </w:rPr>
              <w:t xml:space="preserve">TOTAL </w:t>
            </w:r>
          </w:p>
        </w:tc>
        <w:tc>
          <w:tcPr>
            <w:tcW w:w="2687" w:type="dxa"/>
            <w:tcBorders>
              <w:top w:val="single" w:sz="12" w:space="0" w:color="auto"/>
              <w:bottom w:val="single" w:sz="12" w:space="0" w:color="auto"/>
            </w:tcBorders>
          </w:tcPr>
          <w:p w:rsidR="00575E1A" w:rsidRPr="000F6A69" w:rsidRDefault="00575E1A" w:rsidP="00575E1A">
            <w:pPr>
              <w:tabs>
                <w:tab w:val="decimal" w:pos="1454"/>
              </w:tabs>
              <w:spacing w:before="120" w:after="120"/>
              <w:ind w:firstLine="0"/>
              <w:jc w:val="both"/>
              <w:rPr>
                <w:rFonts w:eastAsia="Times"/>
                <w:iCs/>
                <w:sz w:val="24"/>
                <w:szCs w:val="16"/>
              </w:rPr>
            </w:pPr>
            <w:r w:rsidRPr="000F6A69">
              <w:rPr>
                <w:rFonts w:eastAsia="Times"/>
                <w:sz w:val="24"/>
                <w:szCs w:val="18"/>
              </w:rPr>
              <w:t>100.0</w:t>
            </w:r>
          </w:p>
        </w:tc>
        <w:tc>
          <w:tcPr>
            <w:tcW w:w="2687" w:type="dxa"/>
            <w:tcBorders>
              <w:top w:val="single" w:sz="12" w:space="0" w:color="auto"/>
              <w:bottom w:val="single" w:sz="12" w:space="0" w:color="auto"/>
            </w:tcBorders>
          </w:tcPr>
          <w:p w:rsidR="00575E1A" w:rsidRPr="000F6A69" w:rsidRDefault="00575E1A" w:rsidP="00575E1A">
            <w:pPr>
              <w:tabs>
                <w:tab w:val="decimal" w:pos="1454"/>
              </w:tabs>
              <w:spacing w:before="120" w:after="120"/>
              <w:ind w:firstLine="0"/>
              <w:jc w:val="both"/>
              <w:rPr>
                <w:rFonts w:eastAsia="Times"/>
                <w:iCs/>
                <w:sz w:val="24"/>
                <w:szCs w:val="16"/>
              </w:rPr>
            </w:pPr>
            <w:r w:rsidRPr="000F6A69">
              <w:rPr>
                <w:rFonts w:eastAsia="Times"/>
                <w:sz w:val="24"/>
                <w:szCs w:val="18"/>
              </w:rPr>
              <w:t>100.0</w:t>
            </w:r>
          </w:p>
        </w:tc>
      </w:tr>
    </w:tbl>
    <w:p w:rsidR="00575E1A" w:rsidRPr="000F6A69" w:rsidRDefault="00575E1A" w:rsidP="00575E1A">
      <w:pPr>
        <w:spacing w:before="120" w:after="120"/>
        <w:jc w:val="both"/>
        <w:rPr>
          <w:szCs w:val="18"/>
        </w:rPr>
      </w:pPr>
    </w:p>
    <w:p w:rsidR="00575E1A" w:rsidRPr="000F6A69" w:rsidRDefault="00575E1A" w:rsidP="00575E1A">
      <w:pPr>
        <w:spacing w:before="120" w:after="120"/>
        <w:jc w:val="both"/>
      </w:pPr>
      <w:r w:rsidRPr="000F6A69">
        <w:t xml:space="preserve">On constate alors que : a) à un pôle, </w:t>
      </w:r>
      <w:r w:rsidRPr="000F6A69">
        <w:rPr>
          <w:szCs w:val="18"/>
        </w:rPr>
        <w:t xml:space="preserve">16.2% </w:t>
      </w:r>
      <w:r w:rsidRPr="000F6A69">
        <w:t xml:space="preserve">des familles seulement disposent d'un revenu mensuel moyen de </w:t>
      </w:r>
      <w:r w:rsidRPr="000F6A69">
        <w:rPr>
          <w:szCs w:val="18"/>
        </w:rPr>
        <w:t xml:space="preserve">$225, </w:t>
      </w:r>
      <w:r w:rsidRPr="000F6A69">
        <w:t xml:space="preserve">alors que </w:t>
      </w:r>
      <w:r w:rsidRPr="000F6A69">
        <w:rPr>
          <w:szCs w:val="18"/>
        </w:rPr>
        <w:t xml:space="preserve">27.8% </w:t>
      </w:r>
      <w:r w:rsidRPr="000F6A69">
        <w:t xml:space="preserve">des familles ont choisi ce revenu comme norme minima ; b) à l'autre pôle, </w:t>
      </w:r>
      <w:r w:rsidRPr="000F6A69">
        <w:rPr>
          <w:szCs w:val="18"/>
        </w:rPr>
        <w:t xml:space="preserve">24.5% </w:t>
      </w:r>
      <w:r w:rsidRPr="000F6A69">
        <w:t xml:space="preserve">des familles reçoivent un salaire mensuel de </w:t>
      </w:r>
      <w:r w:rsidRPr="000F6A69">
        <w:rPr>
          <w:szCs w:val="18"/>
        </w:rPr>
        <w:t xml:space="preserve">$425 </w:t>
      </w:r>
      <w:r w:rsidRPr="000F6A69">
        <w:t>et plus, ta</w:t>
      </w:r>
      <w:r w:rsidRPr="000F6A69">
        <w:t>n</w:t>
      </w:r>
      <w:r w:rsidRPr="000F6A69">
        <w:t>dis que 9.1% seulement estiment un tel revenu comme essentiel. En résume, une fa</w:t>
      </w:r>
      <w:r w:rsidRPr="000F6A69">
        <w:t>i</w:t>
      </w:r>
      <w:r w:rsidRPr="000F6A69">
        <w:t>ble proportion de ceux qui ont des revenus supérieurs ont aussi tendance à considérer de tels r</w:t>
      </w:r>
      <w:r w:rsidRPr="000F6A69">
        <w:t>e</w:t>
      </w:r>
      <w:r w:rsidRPr="000F6A69">
        <w:t>venus comme nécessaires. Les familles à revenus moyens jugent aussi comme minimum néce</w:t>
      </w:r>
      <w:r w:rsidRPr="000F6A69">
        <w:t>s</w:t>
      </w:r>
      <w:r w:rsidRPr="000F6A69">
        <w:t>saire des revenus inférieurs au leur. Le tableau a donc une très grande cohérence inte</w:t>
      </w:r>
      <w:r w:rsidRPr="000F6A69">
        <w:t>r</w:t>
      </w:r>
      <w:r w:rsidRPr="000F6A69">
        <w:t>ne.</w:t>
      </w:r>
    </w:p>
    <w:p w:rsidR="00575E1A" w:rsidRPr="000F6A69" w:rsidRDefault="00575E1A" w:rsidP="00575E1A">
      <w:pPr>
        <w:spacing w:before="120" w:after="120"/>
        <w:jc w:val="both"/>
      </w:pPr>
      <w:r w:rsidRPr="000F6A69">
        <w:t>Poussons plus avant notre comparaison en établissant des catég</w:t>
      </w:r>
      <w:r w:rsidRPr="000F6A69">
        <w:t>o</w:t>
      </w:r>
      <w:r w:rsidRPr="000F6A69">
        <w:t>ries de revenus qui incluront les deux genres de revenus pour une même famille. Nous distingu</w:t>
      </w:r>
      <w:r w:rsidRPr="000F6A69">
        <w:t>e</w:t>
      </w:r>
      <w:r w:rsidRPr="000F6A69">
        <w:t>rons ainsi trois types de familles : type RR = RE</w:t>
      </w:r>
      <w:r>
        <w:t> </w:t>
      </w:r>
      <w:r>
        <w:rPr>
          <w:rStyle w:val="Appelnotedebasdep"/>
        </w:rPr>
        <w:footnoteReference w:id="10"/>
      </w:r>
      <w:r w:rsidRPr="000F6A69">
        <w:t> : familles dont le revenu réel se situe dans la même cat</w:t>
      </w:r>
      <w:r w:rsidRPr="000F6A69">
        <w:t>é</w:t>
      </w:r>
      <w:r w:rsidRPr="000F6A69">
        <w:t>gorie que le revenu estimé nécessaire ; type RR &lt;RE : f</w:t>
      </w:r>
      <w:r w:rsidRPr="000F6A69">
        <w:t>a</w:t>
      </w:r>
      <w:r w:rsidRPr="000F6A69">
        <w:t>milles dont le revenu réel est inférieur au revenu estimé nécessaire ; type RR &gt;RE : familles dont le revenu réel est plus grand que le revenu estimé néce</w:t>
      </w:r>
      <w:r w:rsidRPr="000F6A69">
        <w:t>s</w:t>
      </w:r>
      <w:r w:rsidRPr="000F6A69">
        <w:t>saire.</w:t>
      </w:r>
    </w:p>
    <w:p w:rsidR="00575E1A" w:rsidRPr="000F6A69" w:rsidRDefault="00575E1A" w:rsidP="00575E1A">
      <w:pPr>
        <w:spacing w:before="120" w:after="120"/>
        <w:jc w:val="both"/>
      </w:pPr>
      <w:r w:rsidRPr="000F6A69">
        <w:t xml:space="preserve">La majorité des familles, soit </w:t>
      </w:r>
      <w:r w:rsidRPr="000F6A69">
        <w:rPr>
          <w:szCs w:val="18"/>
        </w:rPr>
        <w:t xml:space="preserve">55%, </w:t>
      </w:r>
      <w:r w:rsidRPr="000F6A69">
        <w:t>ont un revenu réel supérieur au revenu jugé nécessaire. Si leur estimation est basée sur une projection de leurs propres besoins, ce sont sans doute des familles qui sont très peu privées et qui jouissent même de surplus. Si l'estimation est basée sur</w:t>
      </w:r>
      <w:r>
        <w:t xml:space="preserve"> </w:t>
      </w:r>
      <w:r w:rsidRPr="000F6A69">
        <w:rPr>
          <w:szCs w:val="14"/>
        </w:rPr>
        <w:t>[33]</w:t>
      </w:r>
      <w:r>
        <w:rPr>
          <w:szCs w:val="14"/>
        </w:rPr>
        <w:t xml:space="preserve"> </w:t>
      </w:r>
      <w:r w:rsidRPr="000F6A69">
        <w:t>une norme généralisée, la norme utilisée est sans doute plus basse que la norme qui préside au comportement de la famille, d'où une ce</w:t>
      </w:r>
      <w:r w:rsidRPr="000F6A69">
        <w:t>r</w:t>
      </w:r>
      <w:r w:rsidRPr="000F6A69">
        <w:t>taine dualité de normes.</w:t>
      </w:r>
    </w:p>
    <w:p w:rsidR="00575E1A" w:rsidRPr="000F6A69" w:rsidRDefault="00575E1A" w:rsidP="00575E1A">
      <w:pPr>
        <w:spacing w:before="120" w:after="120"/>
        <w:jc w:val="both"/>
        <w:rPr>
          <w:szCs w:val="16"/>
        </w:rPr>
      </w:pPr>
    </w:p>
    <w:p w:rsidR="00575E1A" w:rsidRPr="000F6A69" w:rsidRDefault="00575E1A" w:rsidP="00575E1A">
      <w:pPr>
        <w:spacing w:before="120" w:after="120"/>
        <w:jc w:val="center"/>
        <w:rPr>
          <w:sz w:val="24"/>
          <w:szCs w:val="16"/>
        </w:rPr>
      </w:pPr>
      <w:r w:rsidRPr="000F6A69">
        <w:rPr>
          <w:sz w:val="24"/>
          <w:szCs w:val="16"/>
        </w:rPr>
        <w:t>TABLEAU 10</w:t>
      </w:r>
    </w:p>
    <w:p w:rsidR="00575E1A" w:rsidRPr="000F6A69" w:rsidRDefault="00575E1A" w:rsidP="00575E1A">
      <w:pPr>
        <w:spacing w:before="120" w:after="120"/>
        <w:jc w:val="center"/>
        <w:rPr>
          <w:i/>
          <w:iCs/>
          <w:sz w:val="24"/>
          <w:szCs w:val="16"/>
        </w:rPr>
      </w:pPr>
      <w:r w:rsidRPr="000F6A69">
        <w:rPr>
          <w:i/>
          <w:iCs/>
          <w:sz w:val="24"/>
          <w:szCs w:val="16"/>
        </w:rPr>
        <w:t>Comparaison entre le revenu réel et le revenu estimé nécessaire,</w:t>
      </w:r>
      <w:r w:rsidRPr="000F6A69">
        <w:rPr>
          <w:i/>
          <w:iCs/>
          <w:sz w:val="24"/>
          <w:szCs w:val="16"/>
        </w:rPr>
        <w:br/>
        <w:t>pour chaqu</w:t>
      </w:r>
      <w:r w:rsidRPr="000F6A69">
        <w:rPr>
          <w:i/>
          <w:iCs/>
          <w:sz w:val="24"/>
          <w:szCs w:val="16"/>
        </w:rPr>
        <w:t>e</w:t>
      </w:r>
      <w:r w:rsidRPr="000F6A69">
        <w:rPr>
          <w:i/>
          <w:iCs/>
          <w:sz w:val="24"/>
          <w:szCs w:val="16"/>
        </w:rPr>
        <w:t xml:space="preserve"> famille.</w:t>
      </w:r>
    </w:p>
    <w:tbl>
      <w:tblPr>
        <w:tblW w:w="0" w:type="auto"/>
        <w:tblLook w:val="00BF" w:firstRow="1" w:lastRow="0" w:firstColumn="1" w:lastColumn="0" w:noHBand="0" w:noVBand="0"/>
      </w:tblPr>
      <w:tblGrid>
        <w:gridCol w:w="4030"/>
        <w:gridCol w:w="4030"/>
      </w:tblGrid>
      <w:tr w:rsidR="00575E1A" w:rsidRPr="000F6A69">
        <w:tc>
          <w:tcPr>
            <w:tcW w:w="4030" w:type="dxa"/>
            <w:tcBorders>
              <w:top w:val="single" w:sz="12" w:space="0" w:color="auto"/>
              <w:bottom w:val="single" w:sz="12" w:space="0" w:color="auto"/>
            </w:tcBorders>
            <w:shd w:val="clear" w:color="auto" w:fill="E9E6CE"/>
          </w:tcPr>
          <w:p w:rsidR="00575E1A" w:rsidRPr="000F6A69" w:rsidRDefault="00575E1A" w:rsidP="00575E1A">
            <w:pPr>
              <w:spacing w:before="120" w:after="120"/>
              <w:ind w:left="450" w:firstLine="0"/>
              <w:jc w:val="both"/>
              <w:rPr>
                <w:rFonts w:eastAsia="Times"/>
                <w:iCs/>
                <w:sz w:val="24"/>
                <w:szCs w:val="16"/>
              </w:rPr>
            </w:pPr>
            <w:r w:rsidRPr="000F6A69">
              <w:rPr>
                <w:rFonts w:eastAsia="Times"/>
                <w:sz w:val="24"/>
                <w:szCs w:val="18"/>
              </w:rPr>
              <w:t>TYPES</w:t>
            </w:r>
          </w:p>
        </w:tc>
        <w:tc>
          <w:tcPr>
            <w:tcW w:w="4030" w:type="dxa"/>
            <w:tcBorders>
              <w:top w:val="single" w:sz="12" w:space="0" w:color="auto"/>
              <w:bottom w:val="single" w:sz="12" w:space="0" w:color="auto"/>
            </w:tcBorders>
            <w:shd w:val="clear" w:color="auto" w:fill="E9E6CE"/>
          </w:tcPr>
          <w:p w:rsidR="00575E1A" w:rsidRPr="000F6A69" w:rsidRDefault="00575E1A" w:rsidP="00575E1A">
            <w:pPr>
              <w:spacing w:before="120" w:after="120"/>
              <w:ind w:firstLine="0"/>
              <w:jc w:val="center"/>
              <w:rPr>
                <w:rFonts w:eastAsia="Times"/>
                <w:iCs/>
                <w:sz w:val="24"/>
                <w:szCs w:val="16"/>
              </w:rPr>
            </w:pPr>
            <w:r w:rsidRPr="000F6A69">
              <w:rPr>
                <w:rFonts w:eastAsia="Times"/>
                <w:sz w:val="24"/>
                <w:szCs w:val="18"/>
              </w:rPr>
              <w:t>% DES FAMILLES</w:t>
            </w:r>
          </w:p>
        </w:tc>
      </w:tr>
      <w:tr w:rsidR="00575E1A" w:rsidRPr="000F6A69">
        <w:tc>
          <w:tcPr>
            <w:tcW w:w="4030" w:type="dxa"/>
            <w:tcBorders>
              <w:top w:val="single" w:sz="12" w:space="0" w:color="auto"/>
            </w:tcBorders>
          </w:tcPr>
          <w:p w:rsidR="00575E1A" w:rsidRPr="000F6A69" w:rsidRDefault="00575E1A" w:rsidP="00575E1A">
            <w:pPr>
              <w:spacing w:before="60" w:after="60"/>
              <w:ind w:left="450" w:firstLine="0"/>
              <w:rPr>
                <w:rFonts w:eastAsia="Times"/>
                <w:szCs w:val="16"/>
              </w:rPr>
            </w:pPr>
            <w:r w:rsidRPr="000F6A69">
              <w:rPr>
                <w:rFonts w:eastAsia="Times"/>
                <w:sz w:val="24"/>
                <w:szCs w:val="16"/>
              </w:rPr>
              <w:t>RR = RE</w:t>
            </w:r>
          </w:p>
        </w:tc>
        <w:tc>
          <w:tcPr>
            <w:tcW w:w="4030" w:type="dxa"/>
            <w:tcBorders>
              <w:top w:val="single" w:sz="12" w:space="0" w:color="auto"/>
            </w:tcBorders>
          </w:tcPr>
          <w:p w:rsidR="00575E1A" w:rsidRPr="000F6A69" w:rsidRDefault="00575E1A" w:rsidP="00575E1A">
            <w:pPr>
              <w:tabs>
                <w:tab w:val="decimal" w:pos="1820"/>
              </w:tabs>
              <w:spacing w:before="60" w:after="60"/>
              <w:ind w:firstLine="0"/>
              <w:rPr>
                <w:rFonts w:eastAsia="Times"/>
                <w:szCs w:val="16"/>
              </w:rPr>
            </w:pPr>
            <w:r w:rsidRPr="000F6A69">
              <w:rPr>
                <w:rFonts w:eastAsia="Times"/>
                <w:sz w:val="24"/>
                <w:szCs w:val="16"/>
              </w:rPr>
              <w:t>18.6</w:t>
            </w:r>
          </w:p>
        </w:tc>
      </w:tr>
      <w:tr w:rsidR="00575E1A" w:rsidRPr="000F6A69">
        <w:tc>
          <w:tcPr>
            <w:tcW w:w="4030" w:type="dxa"/>
          </w:tcPr>
          <w:p w:rsidR="00575E1A" w:rsidRPr="000F6A69" w:rsidRDefault="00575E1A" w:rsidP="00575E1A">
            <w:pPr>
              <w:spacing w:before="60" w:after="60"/>
              <w:ind w:left="450" w:firstLine="0"/>
              <w:rPr>
                <w:rFonts w:eastAsia="Times"/>
                <w:szCs w:val="16"/>
              </w:rPr>
            </w:pPr>
            <w:r w:rsidRPr="000F6A69">
              <w:rPr>
                <w:rFonts w:eastAsia="Times"/>
                <w:sz w:val="24"/>
                <w:szCs w:val="16"/>
              </w:rPr>
              <w:t>RR &lt; RE</w:t>
            </w:r>
          </w:p>
        </w:tc>
        <w:tc>
          <w:tcPr>
            <w:tcW w:w="4030" w:type="dxa"/>
          </w:tcPr>
          <w:p w:rsidR="00575E1A" w:rsidRPr="000F6A69" w:rsidRDefault="00575E1A" w:rsidP="00575E1A">
            <w:pPr>
              <w:tabs>
                <w:tab w:val="decimal" w:pos="1820"/>
              </w:tabs>
              <w:spacing w:before="60" w:after="60"/>
              <w:ind w:firstLine="0"/>
              <w:rPr>
                <w:rFonts w:eastAsia="Times"/>
                <w:szCs w:val="16"/>
              </w:rPr>
            </w:pPr>
            <w:r w:rsidRPr="000F6A69">
              <w:rPr>
                <w:rFonts w:eastAsia="Times"/>
                <w:sz w:val="24"/>
                <w:szCs w:val="16"/>
              </w:rPr>
              <w:t>24.6</w:t>
            </w:r>
          </w:p>
        </w:tc>
      </w:tr>
      <w:tr w:rsidR="00575E1A" w:rsidRPr="000F6A69">
        <w:tc>
          <w:tcPr>
            <w:tcW w:w="4030" w:type="dxa"/>
          </w:tcPr>
          <w:p w:rsidR="00575E1A" w:rsidRPr="000F6A69" w:rsidRDefault="00575E1A" w:rsidP="00575E1A">
            <w:pPr>
              <w:spacing w:before="60" w:after="60"/>
              <w:ind w:left="450" w:firstLine="0"/>
              <w:rPr>
                <w:rFonts w:eastAsia="Times"/>
                <w:szCs w:val="16"/>
              </w:rPr>
            </w:pPr>
            <w:r w:rsidRPr="000F6A69">
              <w:rPr>
                <w:rFonts w:eastAsia="Times"/>
                <w:sz w:val="24"/>
                <w:szCs w:val="16"/>
              </w:rPr>
              <w:t>RR &gt; RE</w:t>
            </w:r>
          </w:p>
        </w:tc>
        <w:tc>
          <w:tcPr>
            <w:tcW w:w="4030" w:type="dxa"/>
          </w:tcPr>
          <w:p w:rsidR="00575E1A" w:rsidRPr="000F6A69" w:rsidRDefault="00575E1A" w:rsidP="00575E1A">
            <w:pPr>
              <w:tabs>
                <w:tab w:val="decimal" w:pos="1820"/>
              </w:tabs>
              <w:spacing w:before="60" w:after="60"/>
              <w:ind w:firstLine="0"/>
              <w:rPr>
                <w:rFonts w:eastAsia="Times"/>
                <w:szCs w:val="16"/>
              </w:rPr>
            </w:pPr>
            <w:r w:rsidRPr="000F6A69">
              <w:rPr>
                <w:rFonts w:eastAsia="Times"/>
                <w:sz w:val="24"/>
                <w:szCs w:val="16"/>
              </w:rPr>
              <w:t>54.6</w:t>
            </w:r>
          </w:p>
        </w:tc>
      </w:tr>
      <w:tr w:rsidR="00575E1A" w:rsidRPr="000F6A69">
        <w:tc>
          <w:tcPr>
            <w:tcW w:w="4030" w:type="dxa"/>
          </w:tcPr>
          <w:p w:rsidR="00575E1A" w:rsidRPr="000F6A69" w:rsidRDefault="00575E1A" w:rsidP="00575E1A">
            <w:pPr>
              <w:spacing w:before="60" w:after="60"/>
              <w:ind w:left="450" w:firstLine="0"/>
              <w:rPr>
                <w:rFonts w:eastAsia="Times"/>
                <w:szCs w:val="16"/>
              </w:rPr>
            </w:pPr>
            <w:r w:rsidRPr="000F6A69">
              <w:rPr>
                <w:rFonts w:eastAsia="Times"/>
                <w:sz w:val="24"/>
                <w:szCs w:val="16"/>
              </w:rPr>
              <w:t>Indéterminé</w:t>
            </w:r>
          </w:p>
        </w:tc>
        <w:tc>
          <w:tcPr>
            <w:tcW w:w="4030" w:type="dxa"/>
          </w:tcPr>
          <w:p w:rsidR="00575E1A" w:rsidRPr="000F6A69" w:rsidRDefault="00575E1A" w:rsidP="00575E1A">
            <w:pPr>
              <w:tabs>
                <w:tab w:val="decimal" w:pos="1820"/>
              </w:tabs>
              <w:spacing w:before="60" w:after="60"/>
              <w:ind w:firstLine="0"/>
              <w:rPr>
                <w:rFonts w:eastAsia="Times"/>
                <w:szCs w:val="16"/>
              </w:rPr>
            </w:pPr>
            <w:r w:rsidRPr="000F6A69">
              <w:rPr>
                <w:rFonts w:eastAsia="Times"/>
                <w:sz w:val="24"/>
                <w:szCs w:val="16"/>
              </w:rPr>
              <w:t>2.2</w:t>
            </w:r>
          </w:p>
        </w:tc>
      </w:tr>
      <w:tr w:rsidR="00575E1A" w:rsidRPr="000F6A69">
        <w:tc>
          <w:tcPr>
            <w:tcW w:w="4030" w:type="dxa"/>
            <w:tcBorders>
              <w:bottom w:val="single" w:sz="12" w:space="0" w:color="auto"/>
            </w:tcBorders>
          </w:tcPr>
          <w:p w:rsidR="00575E1A" w:rsidRPr="000F6A69" w:rsidRDefault="00575E1A" w:rsidP="00575E1A">
            <w:pPr>
              <w:spacing w:before="60" w:after="60"/>
              <w:ind w:left="450" w:firstLine="0"/>
              <w:rPr>
                <w:rFonts w:eastAsia="Times"/>
                <w:szCs w:val="16"/>
              </w:rPr>
            </w:pPr>
            <w:r w:rsidRPr="000F6A69">
              <w:rPr>
                <w:rFonts w:eastAsia="Times"/>
                <w:sz w:val="24"/>
                <w:szCs w:val="16"/>
              </w:rPr>
              <w:t>TOTAL</w:t>
            </w:r>
          </w:p>
        </w:tc>
        <w:tc>
          <w:tcPr>
            <w:tcW w:w="4030" w:type="dxa"/>
            <w:tcBorders>
              <w:bottom w:val="single" w:sz="12" w:space="0" w:color="auto"/>
            </w:tcBorders>
          </w:tcPr>
          <w:p w:rsidR="00575E1A" w:rsidRPr="000F6A69" w:rsidRDefault="00575E1A" w:rsidP="00575E1A">
            <w:pPr>
              <w:tabs>
                <w:tab w:val="decimal" w:pos="1820"/>
              </w:tabs>
              <w:spacing w:before="60" w:after="60"/>
              <w:ind w:firstLine="0"/>
              <w:rPr>
                <w:rFonts w:eastAsia="Times"/>
              </w:rPr>
            </w:pPr>
            <w:r w:rsidRPr="000F6A69">
              <w:rPr>
                <w:rFonts w:eastAsia="Times"/>
                <w:sz w:val="24"/>
                <w:szCs w:val="16"/>
              </w:rPr>
              <w:t>100.0</w:t>
            </w:r>
          </w:p>
        </w:tc>
      </w:tr>
    </w:tbl>
    <w:p w:rsidR="00575E1A" w:rsidRPr="000F6A69" w:rsidRDefault="00575E1A" w:rsidP="00575E1A">
      <w:pPr>
        <w:spacing w:before="120" w:after="120"/>
        <w:ind w:firstLine="0"/>
        <w:jc w:val="both"/>
        <w:rPr>
          <w:iCs/>
          <w:sz w:val="24"/>
          <w:szCs w:val="16"/>
        </w:rPr>
      </w:pPr>
    </w:p>
    <w:p w:rsidR="00575E1A" w:rsidRPr="000F6A69" w:rsidRDefault="00575E1A" w:rsidP="00575E1A">
      <w:pPr>
        <w:spacing w:before="120" w:after="120"/>
        <w:jc w:val="both"/>
      </w:pPr>
      <w:r w:rsidRPr="000F6A69">
        <w:t>Pour déterminer, de façon au moins préliminaire, laquelle de ces deux hypothèses correspond le mieux aux faits, nous avons analysé la répartition des trois types de familles selon le lieu de résidence, selon le revenu et selon l'occup</w:t>
      </w:r>
      <w:r w:rsidRPr="000F6A69">
        <w:t>a</w:t>
      </w:r>
      <w:r w:rsidRPr="000F6A69">
        <w:t>tion. Cette analyse a mis en évidence les relations suivantes :</w:t>
      </w:r>
    </w:p>
    <w:p w:rsidR="00575E1A" w:rsidRPr="000F6A69" w:rsidRDefault="00575E1A" w:rsidP="00575E1A">
      <w:pPr>
        <w:spacing w:before="120" w:after="120"/>
        <w:jc w:val="both"/>
      </w:pPr>
    </w:p>
    <w:p w:rsidR="00575E1A" w:rsidRPr="000F6A69" w:rsidRDefault="00575E1A" w:rsidP="00575E1A">
      <w:pPr>
        <w:spacing w:before="120" w:after="120"/>
        <w:ind w:left="720" w:hanging="360"/>
        <w:jc w:val="both"/>
      </w:pPr>
      <w:r w:rsidRPr="000F6A69">
        <w:t>1.</w:t>
      </w:r>
      <w:r w:rsidRPr="000F6A69">
        <w:tab/>
        <w:t>La strate des milieux défavorisés renferme un plus grand no</w:t>
      </w:r>
      <w:r w:rsidRPr="000F6A69">
        <w:t>m</w:t>
      </w:r>
      <w:r w:rsidRPr="000F6A69">
        <w:t>bre de familles qui jouissent de revenus inférieurs à leurs no</w:t>
      </w:r>
      <w:r w:rsidRPr="000F6A69">
        <w:t>r</w:t>
      </w:r>
      <w:r w:rsidRPr="000F6A69">
        <w:t>mes minima, tandis que la strate m</w:t>
      </w:r>
      <w:r w:rsidRPr="000F6A69">
        <w:t>é</w:t>
      </w:r>
      <w:r w:rsidRPr="000F6A69">
        <w:t>tropolitaine en contient un plus petit nombre. Dans les secteurs métropolitains, il semble y avoir un plus grand nombre de familles dont les revenus est</w:t>
      </w:r>
      <w:r w:rsidRPr="000F6A69">
        <w:t>i</w:t>
      </w:r>
      <w:r w:rsidRPr="000F6A69">
        <w:t>més sont inférieurs aux revenus réels.</w:t>
      </w:r>
    </w:p>
    <w:p w:rsidR="00575E1A" w:rsidRPr="000F6A69" w:rsidRDefault="00575E1A" w:rsidP="00575E1A">
      <w:pPr>
        <w:spacing w:before="120" w:after="120"/>
        <w:ind w:left="720" w:hanging="360"/>
        <w:jc w:val="both"/>
      </w:pPr>
      <w:r w:rsidRPr="000F6A69">
        <w:rPr>
          <w:szCs w:val="18"/>
        </w:rPr>
        <w:t>2.</w:t>
      </w:r>
      <w:r w:rsidRPr="000F6A69">
        <w:rPr>
          <w:szCs w:val="18"/>
        </w:rPr>
        <w:tab/>
      </w:r>
      <w:r w:rsidRPr="000F6A69">
        <w:t>Les familles disposant de faibles revenus considèrent, en plus grand nombre, comme nécessaire un revenu égal ou supérieur au leur. Cette estimation est inversée chez ceux qui jouissent de revenus sup</w:t>
      </w:r>
      <w:r w:rsidRPr="000F6A69">
        <w:t>é</w:t>
      </w:r>
      <w:r w:rsidRPr="000F6A69">
        <w:t>rieurs.</w:t>
      </w:r>
    </w:p>
    <w:p w:rsidR="00575E1A" w:rsidRPr="000F6A69" w:rsidRDefault="00575E1A" w:rsidP="00575E1A">
      <w:pPr>
        <w:spacing w:before="120" w:after="120"/>
        <w:ind w:left="720" w:hanging="360"/>
        <w:jc w:val="both"/>
      </w:pPr>
      <w:r w:rsidRPr="000F6A69">
        <w:t>3.</w:t>
      </w:r>
      <w:r w:rsidRPr="000F6A69">
        <w:tab/>
        <w:t>Un plus grand nombre d'ouvriers qualifiés réussissent à équil</w:t>
      </w:r>
      <w:r w:rsidRPr="000F6A69">
        <w:t>i</w:t>
      </w:r>
      <w:r w:rsidRPr="000F6A69">
        <w:t>brer besoins ressentis et besoins satisfaits ; moins de collets blancs considèrent comme essentiels des niveaux de vie sup</w:t>
      </w:r>
      <w:r w:rsidRPr="000F6A69">
        <w:t>é</w:t>
      </w:r>
      <w:r w:rsidRPr="000F6A69">
        <w:t>rieurs à celui que permet leur salaire - mais ils appartiennent à la catégorie d'occupations la mieux rémunérée et dont les rev</w:t>
      </w:r>
      <w:r w:rsidRPr="000F6A69">
        <w:t>e</w:t>
      </w:r>
      <w:r w:rsidRPr="000F6A69">
        <w:t>nus sont les plus stables ; chez tous les autres travailleurs, à l'exception des manœuvres, un plus grand nombre jugent leurs salaires hebdomadaires inférieurs aux sommes correspo</w:t>
      </w:r>
      <w:r w:rsidRPr="000F6A69">
        <w:t>n</w:t>
      </w:r>
      <w:r w:rsidRPr="000F6A69">
        <w:t>dantes jugées comme des minimums.</w:t>
      </w:r>
    </w:p>
    <w:p w:rsidR="00575E1A" w:rsidRDefault="00575E1A" w:rsidP="00575E1A">
      <w:pPr>
        <w:spacing w:before="120" w:after="120"/>
        <w:jc w:val="both"/>
      </w:pPr>
    </w:p>
    <w:p w:rsidR="00575E1A" w:rsidRPr="000F6A69" w:rsidRDefault="00575E1A" w:rsidP="00575E1A">
      <w:pPr>
        <w:spacing w:before="120" w:after="120"/>
        <w:jc w:val="both"/>
      </w:pPr>
      <w:r w:rsidRPr="000F6A69">
        <w:t>Trois caractéristiques socio-culturelles sont associées au fait de jouir de revenus hebdomadaires supérieurs aux revenus minima indi</w:t>
      </w:r>
      <w:r w:rsidRPr="000F6A69">
        <w:t>s</w:t>
      </w:r>
      <w:r w:rsidRPr="000F6A69">
        <w:t>pensables : la résidence dans une zone métropolitaine, une situation où</w:t>
      </w:r>
      <w:r w:rsidRPr="000F6A69">
        <w:rPr>
          <w:szCs w:val="14"/>
        </w:rPr>
        <w:t xml:space="preserve"> </w:t>
      </w:r>
      <w:r w:rsidRPr="000F6A69">
        <w:t>l'on trouve ces trois caractéristiques sont dans une situation privil</w:t>
      </w:r>
      <w:r w:rsidRPr="000F6A69">
        <w:t>é</w:t>
      </w:r>
      <w:r w:rsidRPr="000F6A69">
        <w:t>giée au point de vue</w:t>
      </w:r>
      <w:r>
        <w:t xml:space="preserve"> </w:t>
      </w:r>
      <w:r w:rsidRPr="000F6A69">
        <w:rPr>
          <w:szCs w:val="16"/>
        </w:rPr>
        <w:t>[34]</w:t>
      </w:r>
      <w:r>
        <w:rPr>
          <w:szCs w:val="16"/>
        </w:rPr>
        <w:t xml:space="preserve"> </w:t>
      </w:r>
      <w:r w:rsidRPr="000F6A69">
        <w:t>des revenus. Ainsi, plus le revenu réel est élevé, plus on aura tendance à juger comme nécessaire un revenu inf</w:t>
      </w:r>
      <w:r w:rsidRPr="000F6A69">
        <w:t>é</w:t>
      </w:r>
      <w:r w:rsidRPr="000F6A69">
        <w:t>rieur à son revenu réel.</w:t>
      </w:r>
    </w:p>
    <w:p w:rsidR="00575E1A" w:rsidRPr="000F6A69" w:rsidRDefault="00575E1A" w:rsidP="00575E1A">
      <w:pPr>
        <w:spacing w:before="120" w:after="120"/>
        <w:jc w:val="both"/>
      </w:pPr>
      <w:r w:rsidRPr="000F6A69">
        <w:t>Il semble donc que les familles des deux types extrêmes (RR &lt; RE et RR &gt; RE) n'ont pas une même conception du minimum de biens nécessaires à la famille. Les familles du type RR &gt; RE, tout en part</w:t>
      </w:r>
      <w:r w:rsidRPr="000F6A69">
        <w:t>i</w:t>
      </w:r>
      <w:r w:rsidRPr="000F6A69">
        <w:t>cipant à l'univers des besoins défini par les nouvelles normes de consomm</w:t>
      </w:r>
      <w:r w:rsidRPr="000F6A69">
        <w:t>a</w:t>
      </w:r>
      <w:r w:rsidRPr="000F6A69">
        <w:t>tion, considèrent la participation à cet univers comme un privilège r</w:t>
      </w:r>
      <w:r w:rsidRPr="000F6A69">
        <w:t>é</w:t>
      </w:r>
      <w:r w:rsidRPr="000F6A69">
        <w:t>servé à ceux dont le revenu est assez élevé. Elles jugent que, pour l'ensemble de la population, la participation à l'univers des besoins défini par les normes traditionnelles est suffisante. Comme ces normes traditionnelles sont plus basses que les normes nouvelles, un revenu moindre est jugé nécessaire non pour eux mais pour l'e</w:t>
      </w:r>
      <w:r w:rsidRPr="000F6A69">
        <w:t>n</w:t>
      </w:r>
      <w:r w:rsidRPr="000F6A69">
        <w:t>semble de la population, pour les autres. Au contraire, les familles du type RR &lt; RE sont forcées par leur faible revenu de demeurer dans l'univers des besoins traditionnels. Elles adhèrent toutefois aux no</w:t>
      </w:r>
      <w:r w:rsidRPr="000F6A69">
        <w:t>u</w:t>
      </w:r>
      <w:r w:rsidRPr="000F6A69">
        <w:t>velles normes, de sorte que le revenu minimum jugé nécessaire reflète non pas la façon dont elles vivent actuellement mais plutôt la façon dont elles croient avoir le droit de vivre.</w:t>
      </w:r>
    </w:p>
    <w:p w:rsidR="00575E1A" w:rsidRPr="000F6A69" w:rsidRDefault="00575E1A" w:rsidP="00575E1A">
      <w:pPr>
        <w:spacing w:before="120" w:after="120"/>
        <w:jc w:val="both"/>
      </w:pPr>
      <w:r w:rsidRPr="000F6A69">
        <w:t>Cette explication présuppose que nous acceptions l'hypothèse selon laquelle les informateurs, en répondant à notre question, se sont réf</w:t>
      </w:r>
      <w:r w:rsidRPr="000F6A69">
        <w:t>é</w:t>
      </w:r>
      <w:r w:rsidRPr="000F6A69">
        <w:t>rés à une norme général</w:t>
      </w:r>
      <w:r w:rsidRPr="000F6A69">
        <w:t>i</w:t>
      </w:r>
      <w:r w:rsidRPr="000F6A69">
        <w:t>sée plutôt qu'à une projection de leurs propres besoins. Nous ne pourrons toutefois accepter complètement cette h</w:t>
      </w:r>
      <w:r w:rsidRPr="000F6A69">
        <w:t>y</w:t>
      </w:r>
      <w:r w:rsidRPr="000F6A69">
        <w:t>pothèse que lorsque nous aurons examiné la rel</w:t>
      </w:r>
      <w:r w:rsidRPr="000F6A69">
        <w:t>a</w:t>
      </w:r>
      <w:r w:rsidRPr="000F6A69">
        <w:t>tion entre le degré de privation et les trois types de famille. Nous reviendrons donc sur ce problème dans la quatrième section de cet article.</w:t>
      </w:r>
    </w:p>
    <w:p w:rsidR="00575E1A" w:rsidRPr="000F6A69" w:rsidRDefault="00575E1A" w:rsidP="00575E1A">
      <w:pPr>
        <w:spacing w:before="120" w:after="120"/>
        <w:jc w:val="both"/>
      </w:pPr>
    </w:p>
    <w:p w:rsidR="00575E1A" w:rsidRPr="000F6A69" w:rsidRDefault="00575E1A" w:rsidP="00575E1A">
      <w:pPr>
        <w:pStyle w:val="b"/>
      </w:pPr>
      <w:r w:rsidRPr="000F6A69">
        <w:t>B. Normes de consommation et choix préférentiel des biens</w:t>
      </w:r>
    </w:p>
    <w:p w:rsidR="00575E1A" w:rsidRPr="000F6A69" w:rsidRDefault="00575E1A" w:rsidP="00575E1A">
      <w:pPr>
        <w:spacing w:before="120" w:after="120"/>
        <w:jc w:val="both"/>
      </w:pPr>
      <w:r w:rsidRPr="000F6A69">
        <w:t>Trois questions de même forme servent ici de sources de rense</w:t>
      </w:r>
      <w:r w:rsidRPr="000F6A69">
        <w:t>i</w:t>
      </w:r>
      <w:r w:rsidRPr="000F6A69">
        <w:t>gnements. Ch</w:t>
      </w:r>
      <w:r w:rsidRPr="000F6A69">
        <w:t>a</w:t>
      </w:r>
      <w:r w:rsidRPr="000F6A69">
        <w:t>cune d'elles fait référence à des dépenses que le salaire réel permettrait d'effectuer, mais auxquelles des circonstances partic</w:t>
      </w:r>
      <w:r w:rsidRPr="000F6A69">
        <w:t>u</w:t>
      </w:r>
      <w:r w:rsidRPr="000F6A69">
        <w:t>lières ont obligé les informateurs à r</w:t>
      </w:r>
      <w:r w:rsidRPr="000F6A69">
        <w:t>e</w:t>
      </w:r>
      <w:r w:rsidRPr="000F6A69">
        <w:t>noncer. Ces circonstances sont :</w:t>
      </w:r>
    </w:p>
    <w:p w:rsidR="00575E1A" w:rsidRPr="000F6A69" w:rsidRDefault="00575E1A" w:rsidP="00575E1A">
      <w:pPr>
        <w:spacing w:before="120" w:after="120"/>
        <w:jc w:val="both"/>
      </w:pPr>
    </w:p>
    <w:p w:rsidR="00575E1A" w:rsidRPr="000A056E" w:rsidRDefault="00575E1A" w:rsidP="00575E1A">
      <w:pPr>
        <w:spacing w:before="120" w:after="120"/>
        <w:ind w:left="1080" w:hanging="360"/>
        <w:jc w:val="both"/>
        <w:rPr>
          <w:color w:val="000090"/>
          <w:sz w:val="24"/>
          <w:szCs w:val="16"/>
        </w:rPr>
      </w:pPr>
      <w:r w:rsidRPr="000A056E">
        <w:rPr>
          <w:color w:val="000090"/>
          <w:sz w:val="24"/>
          <w:szCs w:val="16"/>
        </w:rPr>
        <w:t>a)</w:t>
      </w:r>
      <w:r w:rsidRPr="000A056E">
        <w:rPr>
          <w:color w:val="000090"/>
          <w:sz w:val="24"/>
          <w:szCs w:val="16"/>
        </w:rPr>
        <w:tab/>
        <w:t>Des imprévus : « Y a-t-il actuellement des dépenses que v</w:t>
      </w:r>
      <w:r w:rsidRPr="000A056E">
        <w:rPr>
          <w:color w:val="000090"/>
          <w:sz w:val="24"/>
          <w:szCs w:val="16"/>
        </w:rPr>
        <w:t>o</w:t>
      </w:r>
      <w:r w:rsidRPr="000A056E">
        <w:rPr>
          <w:color w:val="000090"/>
          <w:sz w:val="24"/>
          <w:szCs w:val="16"/>
        </w:rPr>
        <w:t>tre salaire vous permettrait de faire mais que vous ne faites pas parce que vous avez eu des dépenses imprévues réce</w:t>
      </w:r>
      <w:r w:rsidRPr="000A056E">
        <w:rPr>
          <w:color w:val="000090"/>
          <w:sz w:val="24"/>
          <w:szCs w:val="16"/>
        </w:rPr>
        <w:t>m</w:t>
      </w:r>
      <w:r w:rsidRPr="000A056E">
        <w:rPr>
          <w:color w:val="000090"/>
          <w:sz w:val="24"/>
          <w:szCs w:val="16"/>
        </w:rPr>
        <w:t>ment ? Si oui, quels ont été ces imprévus ? Quelles sont ces dépenses que vous ne faites pas ? »</w:t>
      </w:r>
    </w:p>
    <w:p w:rsidR="00575E1A" w:rsidRPr="000A056E" w:rsidRDefault="00575E1A" w:rsidP="00575E1A">
      <w:pPr>
        <w:spacing w:before="120" w:after="120"/>
        <w:ind w:left="1080" w:hanging="360"/>
        <w:jc w:val="both"/>
        <w:rPr>
          <w:color w:val="000090"/>
          <w:sz w:val="24"/>
          <w:szCs w:val="16"/>
        </w:rPr>
      </w:pPr>
      <w:r w:rsidRPr="000A056E">
        <w:rPr>
          <w:color w:val="000090"/>
          <w:sz w:val="24"/>
          <w:szCs w:val="16"/>
        </w:rPr>
        <w:t>b)</w:t>
      </w:r>
      <w:r w:rsidRPr="000A056E">
        <w:rPr>
          <w:color w:val="000090"/>
          <w:sz w:val="24"/>
          <w:szCs w:val="16"/>
        </w:rPr>
        <w:tab/>
        <w:t>Des paiements réguliers qu'il faut faire pour rembourser des achats à temp</w:t>
      </w:r>
      <w:r w:rsidRPr="000A056E">
        <w:rPr>
          <w:color w:val="000090"/>
          <w:sz w:val="24"/>
          <w:szCs w:val="16"/>
        </w:rPr>
        <w:t>é</w:t>
      </w:r>
      <w:r w:rsidRPr="000A056E">
        <w:rPr>
          <w:color w:val="000090"/>
          <w:sz w:val="24"/>
          <w:szCs w:val="16"/>
        </w:rPr>
        <w:t>rament ou de vieilles dettes :</w:t>
      </w:r>
    </w:p>
    <w:p w:rsidR="00575E1A" w:rsidRPr="000A056E" w:rsidRDefault="00575E1A" w:rsidP="00575E1A">
      <w:pPr>
        <w:spacing w:before="120" w:after="120"/>
        <w:ind w:left="1080" w:hanging="360"/>
        <w:jc w:val="both"/>
        <w:rPr>
          <w:color w:val="000090"/>
          <w:sz w:val="24"/>
          <w:szCs w:val="16"/>
        </w:rPr>
      </w:pPr>
      <w:r w:rsidRPr="000A056E">
        <w:rPr>
          <w:color w:val="000090"/>
          <w:sz w:val="24"/>
          <w:szCs w:val="16"/>
        </w:rPr>
        <w:t>« Y a-t-il actuellement des dépenses que votre salaire vous perme</w:t>
      </w:r>
      <w:r w:rsidRPr="000A056E">
        <w:rPr>
          <w:color w:val="000090"/>
          <w:sz w:val="24"/>
          <w:szCs w:val="16"/>
        </w:rPr>
        <w:t>t</w:t>
      </w:r>
      <w:r w:rsidRPr="000A056E">
        <w:rPr>
          <w:color w:val="000090"/>
          <w:sz w:val="24"/>
          <w:szCs w:val="16"/>
        </w:rPr>
        <w:t>trait de faire mais que vous ne faites pas parce que vous avez déjà des pai</w:t>
      </w:r>
      <w:r w:rsidRPr="000A056E">
        <w:rPr>
          <w:color w:val="000090"/>
          <w:sz w:val="24"/>
          <w:szCs w:val="16"/>
        </w:rPr>
        <w:t>e</w:t>
      </w:r>
      <w:r w:rsidRPr="000A056E">
        <w:rPr>
          <w:color w:val="000090"/>
          <w:sz w:val="24"/>
          <w:szCs w:val="16"/>
        </w:rPr>
        <w:t>ments réguliers à rencontrer ? Si oui, quels sont ces paiements ? Que</w:t>
      </w:r>
      <w:r w:rsidRPr="000A056E">
        <w:rPr>
          <w:color w:val="000090"/>
          <w:sz w:val="24"/>
          <w:szCs w:val="16"/>
        </w:rPr>
        <w:t>l</w:t>
      </w:r>
      <w:r w:rsidRPr="000A056E">
        <w:rPr>
          <w:color w:val="000090"/>
          <w:sz w:val="24"/>
          <w:szCs w:val="16"/>
        </w:rPr>
        <w:t>les sont ces dépenses que vous ne faites pas ? »</w:t>
      </w:r>
    </w:p>
    <w:p w:rsidR="00575E1A" w:rsidRPr="000A056E" w:rsidRDefault="00575E1A" w:rsidP="00575E1A">
      <w:pPr>
        <w:spacing w:before="120" w:after="120"/>
        <w:ind w:left="1080" w:hanging="360"/>
        <w:jc w:val="both"/>
        <w:rPr>
          <w:color w:val="000090"/>
          <w:sz w:val="24"/>
          <w:szCs w:val="16"/>
        </w:rPr>
      </w:pPr>
      <w:r w:rsidRPr="000A056E">
        <w:rPr>
          <w:color w:val="000090"/>
          <w:sz w:val="24"/>
          <w:szCs w:val="16"/>
        </w:rPr>
        <w:t>c)</w:t>
      </w:r>
      <w:r w:rsidRPr="000A056E">
        <w:rPr>
          <w:color w:val="000090"/>
          <w:sz w:val="24"/>
          <w:szCs w:val="16"/>
        </w:rPr>
        <w:tab/>
        <w:t>Des projets que la famille veut réaliser et qui l'obligent à épargner r</w:t>
      </w:r>
      <w:r w:rsidRPr="000A056E">
        <w:rPr>
          <w:color w:val="000090"/>
          <w:sz w:val="24"/>
          <w:szCs w:val="16"/>
        </w:rPr>
        <w:t>é</w:t>
      </w:r>
      <w:r w:rsidRPr="000A056E">
        <w:rPr>
          <w:color w:val="000090"/>
          <w:sz w:val="24"/>
          <w:szCs w:val="16"/>
        </w:rPr>
        <w:t>gulièr</w:t>
      </w:r>
      <w:r w:rsidRPr="000A056E">
        <w:rPr>
          <w:color w:val="000090"/>
          <w:sz w:val="24"/>
          <w:szCs w:val="16"/>
        </w:rPr>
        <w:t>e</w:t>
      </w:r>
      <w:r w:rsidRPr="000A056E">
        <w:rPr>
          <w:color w:val="000090"/>
          <w:sz w:val="24"/>
          <w:szCs w:val="16"/>
        </w:rPr>
        <w:t>ment :</w:t>
      </w:r>
    </w:p>
    <w:p w:rsidR="00575E1A" w:rsidRPr="000A056E" w:rsidRDefault="00575E1A" w:rsidP="00575E1A">
      <w:pPr>
        <w:spacing w:before="120" w:after="120"/>
        <w:ind w:left="1080" w:hanging="360"/>
        <w:jc w:val="both"/>
        <w:rPr>
          <w:color w:val="000090"/>
          <w:sz w:val="24"/>
          <w:szCs w:val="16"/>
        </w:rPr>
      </w:pPr>
      <w:r w:rsidRPr="000A056E">
        <w:rPr>
          <w:color w:val="000090"/>
          <w:sz w:val="24"/>
          <w:szCs w:val="16"/>
        </w:rPr>
        <w:t>« Y a-t-il actuellement des dépenses que votre salaire vous perme</w:t>
      </w:r>
      <w:r w:rsidRPr="000A056E">
        <w:rPr>
          <w:color w:val="000090"/>
          <w:sz w:val="24"/>
          <w:szCs w:val="16"/>
        </w:rPr>
        <w:t>t</w:t>
      </w:r>
      <w:r w:rsidRPr="000A056E">
        <w:rPr>
          <w:color w:val="000090"/>
          <w:sz w:val="24"/>
          <w:szCs w:val="16"/>
        </w:rPr>
        <w:t>trait de faire mais que vous ne faites pas parce que vous désirez épargner rég</w:t>
      </w:r>
      <w:r w:rsidRPr="000A056E">
        <w:rPr>
          <w:color w:val="000090"/>
          <w:sz w:val="24"/>
          <w:szCs w:val="16"/>
        </w:rPr>
        <w:t>u</w:t>
      </w:r>
      <w:r w:rsidRPr="000A056E">
        <w:rPr>
          <w:color w:val="000090"/>
          <w:sz w:val="24"/>
          <w:szCs w:val="16"/>
        </w:rPr>
        <w:t>lièrement ? Si oui, dans quel but faites-vous cette épargne ? Quelles sont ces dépenses que vous ne faites pas ? »</w:t>
      </w:r>
    </w:p>
    <w:p w:rsidR="00575E1A" w:rsidRPr="000F6A69" w:rsidRDefault="00575E1A" w:rsidP="00575E1A">
      <w:pPr>
        <w:spacing w:before="120" w:after="120"/>
        <w:jc w:val="both"/>
        <w:rPr>
          <w:szCs w:val="16"/>
        </w:rPr>
      </w:pPr>
      <w:r>
        <w:rPr>
          <w:szCs w:val="18"/>
        </w:rPr>
        <w:br w:type="page"/>
      </w:r>
      <w:r w:rsidRPr="000F6A69">
        <w:rPr>
          <w:szCs w:val="18"/>
        </w:rPr>
        <w:t>[35]</w:t>
      </w:r>
    </w:p>
    <w:p w:rsidR="00575E1A" w:rsidRPr="000F6A69" w:rsidRDefault="00575E1A" w:rsidP="00575E1A">
      <w:pPr>
        <w:spacing w:before="120" w:after="120"/>
        <w:jc w:val="both"/>
      </w:pPr>
      <w:r w:rsidRPr="000F6A69">
        <w:rPr>
          <w:i/>
          <w:iCs/>
        </w:rPr>
        <w:t>a) Les imprévus obligent à retarder la satisfaction de certains b</w:t>
      </w:r>
      <w:r w:rsidRPr="000F6A69">
        <w:rPr>
          <w:i/>
          <w:iCs/>
        </w:rPr>
        <w:t>e</w:t>
      </w:r>
      <w:r w:rsidRPr="000F6A69">
        <w:rPr>
          <w:i/>
          <w:iCs/>
        </w:rPr>
        <w:t xml:space="preserve">soins. </w:t>
      </w:r>
      <w:r w:rsidRPr="000F6A69">
        <w:t>La nat</w:t>
      </w:r>
      <w:r w:rsidRPr="000F6A69">
        <w:t>u</w:t>
      </w:r>
      <w:r w:rsidRPr="000F6A69">
        <w:t>re de l'imprévu ne nous renseigne pas, bien entendu, sur la n</w:t>
      </w:r>
      <w:r w:rsidRPr="000F6A69">
        <w:t>a</w:t>
      </w:r>
      <w:r w:rsidRPr="000F6A69">
        <w:t>ture du besoin ; il faut pour cela connaître la nature de la dépense pr</w:t>
      </w:r>
      <w:r w:rsidRPr="000F6A69">
        <w:t>o</w:t>
      </w:r>
      <w:r w:rsidRPr="000F6A69">
        <w:t>jetée, mais différée à la suite des nouvelles obligations financières imposées par l'imprévu. Le tiers des familles ont renoncé à certaines d</w:t>
      </w:r>
      <w:r w:rsidRPr="000F6A69">
        <w:t>é</w:t>
      </w:r>
      <w:r w:rsidRPr="000F6A69">
        <w:t>penses à la suite de ces imprévus et ces familles se recrutent dans tous les milieux géographiques. La maladie est l'imprévu le plus r</w:t>
      </w:r>
      <w:r w:rsidRPr="000F6A69">
        <w:t>e</w:t>
      </w:r>
      <w:r w:rsidRPr="000F6A69">
        <w:t>dout</w:t>
      </w:r>
      <w:r w:rsidRPr="000F6A69">
        <w:t>a</w:t>
      </w:r>
      <w:r w:rsidRPr="000F6A69">
        <w:t>ble, puisque 59% des familles le subissent. C'est dans la strate la plus pauvre que la maladie affecte le plus le budget familial. Pour ce qui est des autres imprévus, ils n'ont pas le même caractère impératif et affectent très peu de familles : 8.5% invoquent le mariage d'un e</w:t>
      </w:r>
      <w:r w:rsidRPr="000F6A69">
        <w:t>n</w:t>
      </w:r>
      <w:r w:rsidRPr="000F6A69">
        <w:t>fant ; 7.3% mentionnent des réparations, tandis que 5.5% affirment que la naissance d'un enfant a entraîné la modification de certains pr</w:t>
      </w:r>
      <w:r w:rsidRPr="000F6A69">
        <w:t>o</w:t>
      </w:r>
      <w:r w:rsidRPr="000F6A69">
        <w:t>jets. On mentionne aussi le chômage, l'aide aux enfants, les démén</w:t>
      </w:r>
      <w:r w:rsidRPr="000F6A69">
        <w:t>a</w:t>
      </w:r>
      <w:r w:rsidRPr="000F6A69">
        <w:t>gements et la malchance. Ce qui frappe dans ces données, c'est qu'au delà de 75% des imprévus découlent de circonstances strictement f</w:t>
      </w:r>
      <w:r w:rsidRPr="000F6A69">
        <w:t>a</w:t>
      </w:r>
      <w:r w:rsidRPr="000F6A69">
        <w:t>miliales (maladie, mariage, naissance, aide financière aux enfants, etc.) et qu'elles ne sont pas entièrement imprévisibles. Par ordre d'i</w:t>
      </w:r>
      <w:r w:rsidRPr="000F6A69">
        <w:t>m</w:t>
      </w:r>
      <w:r w:rsidRPr="000F6A69">
        <w:t>portance, les projets de dépenses affectés par les imprévus sont ceux qui concernent : les voyages, l'achat de vêtements, l'habitation, l'achat de meubles, l'épargne et le paiement de primes d'assurances.</w:t>
      </w:r>
    </w:p>
    <w:p w:rsidR="00575E1A" w:rsidRDefault="00575E1A" w:rsidP="00575E1A">
      <w:pPr>
        <w:spacing w:before="120" w:after="120"/>
        <w:jc w:val="both"/>
      </w:pPr>
      <w:r w:rsidRPr="000F6A69">
        <w:t>Il est à noter que l'on réduira aussi difficilement, en cas d'imprévus, les dépe</w:t>
      </w:r>
      <w:r w:rsidRPr="000F6A69">
        <w:t>n</w:t>
      </w:r>
      <w:r w:rsidRPr="000F6A69">
        <w:t>ses pour l'automobile que les dépenses pour la nourriture. On consentira à compr</w:t>
      </w:r>
      <w:r w:rsidRPr="000F6A69">
        <w:t>i</w:t>
      </w:r>
      <w:r w:rsidRPr="000F6A69">
        <w:t>mer les dépenses pour l'essence et les réparations, mais on consentira rarement à vendre l'auto en cas de besoin. On comprimera les autres postes et on sera même prêt à s'endetter. Les dépenses de voyage sont très compressibles et il fallait s'y a</w:t>
      </w:r>
      <w:r w:rsidRPr="000F6A69">
        <w:t>t</w:t>
      </w:r>
      <w:r w:rsidRPr="000F6A69">
        <w:t>tendre. Mais le poste « vêtement » peut être presque autant réduit, ce qui était un peu moins facile à prévoir. On peut se demander si c'est à l'achat de vêtements qu'on consacre surtout les surplus. Cette hypothèse est plausible bien que les fami</w:t>
      </w:r>
      <w:r w:rsidRPr="000F6A69">
        <w:t>l</w:t>
      </w:r>
      <w:r w:rsidRPr="000F6A69">
        <w:t>les, dans leur ensemble, ne consacrent à l'achat de vêtements que $318 par année en moyenne, soit 7.6% du total des dépenses moyennes annuelles. le vêtement est, en effet, le premier des postes du budget mentionnés lorsque l'on demande aux informateurs d'indiquer à quelles dépenses courantes ils affecteraient un revenu supplémentaire de $20 par semaine.</w:t>
      </w:r>
    </w:p>
    <w:p w:rsidR="00575E1A" w:rsidRPr="000F6A69" w:rsidRDefault="00575E1A" w:rsidP="00575E1A">
      <w:pPr>
        <w:spacing w:before="120" w:after="120"/>
        <w:jc w:val="both"/>
      </w:pPr>
    </w:p>
    <w:p w:rsidR="00575E1A" w:rsidRPr="000F6A69" w:rsidRDefault="00575E1A" w:rsidP="00575E1A">
      <w:pPr>
        <w:spacing w:before="120" w:after="120"/>
        <w:jc w:val="both"/>
      </w:pPr>
      <w:r w:rsidRPr="000F6A69">
        <w:rPr>
          <w:i/>
          <w:iCs/>
        </w:rPr>
        <w:t>b) Les remboursements de dettes retardent la réalisation de no</w:t>
      </w:r>
      <w:r w:rsidRPr="000F6A69">
        <w:rPr>
          <w:i/>
          <w:iCs/>
        </w:rPr>
        <w:t>u</w:t>
      </w:r>
      <w:r w:rsidRPr="000F6A69">
        <w:rPr>
          <w:i/>
          <w:iCs/>
        </w:rPr>
        <w:t xml:space="preserve">veaux projets. </w:t>
      </w:r>
      <w:r w:rsidRPr="000F6A69">
        <w:t>Mais les dettes contractées reflètent déjà certaines pr</w:t>
      </w:r>
      <w:r w:rsidRPr="000F6A69">
        <w:t>é</w:t>
      </w:r>
      <w:r w:rsidRPr="000F6A69">
        <w:t>férences. On peut donc ét</w:t>
      </w:r>
      <w:r w:rsidRPr="000F6A69">
        <w:t>a</w:t>
      </w:r>
      <w:r w:rsidRPr="000F6A69">
        <w:t>blir une échelle de l'importance des besoins par l'identification des biens pour lesquels les familles doivent effe</w:t>
      </w:r>
      <w:r w:rsidRPr="000F6A69">
        <w:t>c</w:t>
      </w:r>
      <w:r w:rsidRPr="000F6A69">
        <w:t>tuer des paiements réguliers.</w:t>
      </w:r>
    </w:p>
    <w:p w:rsidR="00575E1A" w:rsidRPr="000F6A69" w:rsidRDefault="00575E1A" w:rsidP="00575E1A">
      <w:pPr>
        <w:spacing w:before="120" w:after="120"/>
        <w:jc w:val="both"/>
      </w:pPr>
      <w:r w:rsidRPr="000F6A69">
        <w:t>Le tableau 11 place en parallèle, par ordre d'importance, les biens pour lesquels on a consenti à s'endetter et ceux dont l'acquisition a dû être différée en raison d'obligations financières contractées antérie</w:t>
      </w:r>
      <w:r w:rsidRPr="000F6A69">
        <w:t>u</w:t>
      </w:r>
      <w:r w:rsidRPr="000F6A69">
        <w:t>rement.</w:t>
      </w:r>
    </w:p>
    <w:p w:rsidR="00575E1A" w:rsidRPr="000F6A69" w:rsidRDefault="00575E1A" w:rsidP="00575E1A">
      <w:pPr>
        <w:spacing w:before="120" w:after="120"/>
        <w:jc w:val="both"/>
        <w:rPr>
          <w:szCs w:val="16"/>
        </w:rPr>
      </w:pPr>
      <w:r w:rsidRPr="000F6A69">
        <w:t>[36]</w:t>
      </w:r>
    </w:p>
    <w:p w:rsidR="00575E1A" w:rsidRPr="000F6A69" w:rsidRDefault="00575E1A" w:rsidP="00575E1A">
      <w:pPr>
        <w:spacing w:before="120" w:after="120"/>
        <w:jc w:val="both"/>
      </w:pPr>
      <w:r w:rsidRPr="000F6A69">
        <w:t>Une fois de plus, le vêtement semble être considéré parmi les o</w:t>
      </w:r>
      <w:r w:rsidRPr="000F6A69">
        <w:t>b</w:t>
      </w:r>
      <w:r w:rsidRPr="000F6A69">
        <w:t>jets de luxe auxquels on renonce pour se procurer des biens jugés plus essentiels. On renonce à peu près aussi facilement au voyage d'agr</w:t>
      </w:r>
      <w:r w:rsidRPr="000F6A69">
        <w:t>é</w:t>
      </w:r>
      <w:r w:rsidRPr="000F6A69">
        <w:t>ment.</w:t>
      </w:r>
    </w:p>
    <w:p w:rsidR="00575E1A" w:rsidRPr="000F6A69" w:rsidRDefault="00575E1A" w:rsidP="00575E1A">
      <w:pPr>
        <w:spacing w:before="120" w:after="120"/>
        <w:jc w:val="both"/>
      </w:pPr>
      <w:r w:rsidRPr="000F6A69">
        <w:t xml:space="preserve">Dans un certain nombre de familles </w:t>
      </w:r>
      <w:r w:rsidRPr="000F6A69">
        <w:rPr>
          <w:iCs/>
        </w:rPr>
        <w:t>(16.7%),</w:t>
      </w:r>
      <w:r w:rsidRPr="000F6A69">
        <w:rPr>
          <w:i/>
          <w:iCs/>
        </w:rPr>
        <w:t xml:space="preserve"> </w:t>
      </w:r>
      <w:r w:rsidRPr="000F6A69">
        <w:t>on doit se priver sur tout parce qu'il faut payer ses dettes. Ces familles sont certes celles qui éprouvent le plus de difficultés à « joindre les deux bouts », soit parce qu'elles ont vécu au-delà de leurs moyens en utilisant un po</w:t>
      </w:r>
      <w:r w:rsidRPr="000F6A69">
        <w:t>u</w:t>
      </w:r>
      <w:r w:rsidRPr="000F6A69">
        <w:t>voir d'achat qui ne correspondait pas à leur revenu réel, soit parce qu'elles ont été éprouvées par des événements imprévisibles, comme le ch</w:t>
      </w:r>
      <w:r w:rsidRPr="000F6A69">
        <w:t>ô</w:t>
      </w:r>
      <w:r w:rsidRPr="000F6A69">
        <w:t>mage, la maladie, une diminution de salaire.</w:t>
      </w:r>
    </w:p>
    <w:p w:rsidR="00575E1A" w:rsidRPr="000F6A69" w:rsidRDefault="00575E1A" w:rsidP="00575E1A">
      <w:pPr>
        <w:ind w:firstLine="0"/>
        <w:jc w:val="center"/>
        <w:rPr>
          <w:sz w:val="24"/>
          <w:szCs w:val="16"/>
        </w:rPr>
      </w:pPr>
      <w:r w:rsidRPr="000F6A69">
        <w:rPr>
          <w:sz w:val="24"/>
          <w:szCs w:val="16"/>
        </w:rPr>
        <w:t>TABLEAU 11</w:t>
      </w:r>
    </w:p>
    <w:p w:rsidR="00575E1A" w:rsidRPr="000F6A69" w:rsidRDefault="00575E1A" w:rsidP="00575E1A">
      <w:pPr>
        <w:ind w:firstLine="0"/>
        <w:jc w:val="center"/>
        <w:rPr>
          <w:i/>
          <w:iCs/>
          <w:sz w:val="24"/>
          <w:szCs w:val="16"/>
        </w:rPr>
      </w:pPr>
      <w:r w:rsidRPr="000F6A69">
        <w:rPr>
          <w:i/>
          <w:iCs/>
          <w:sz w:val="24"/>
          <w:szCs w:val="16"/>
        </w:rPr>
        <w:t xml:space="preserve">Biens pour lesquels on s’est endetté </w:t>
      </w:r>
      <w:r w:rsidRPr="000F6A69">
        <w:rPr>
          <w:i/>
          <w:iCs/>
          <w:sz w:val="24"/>
          <w:szCs w:val="16"/>
        </w:rPr>
        <w:br/>
        <w:t>et biens dont l’achat est retardé par l'ende</w:t>
      </w:r>
      <w:r w:rsidRPr="000F6A69">
        <w:rPr>
          <w:i/>
          <w:iCs/>
          <w:sz w:val="24"/>
          <w:szCs w:val="16"/>
        </w:rPr>
        <w:t>t</w:t>
      </w:r>
      <w:r w:rsidRPr="000F6A69">
        <w:rPr>
          <w:i/>
          <w:iCs/>
          <w:sz w:val="24"/>
          <w:szCs w:val="16"/>
        </w:rPr>
        <w:t>tement.</w:t>
      </w:r>
    </w:p>
    <w:p w:rsidR="00575E1A" w:rsidRPr="000F6A69" w:rsidRDefault="00575E1A" w:rsidP="00575E1A">
      <w:pPr>
        <w:ind w:firstLine="0"/>
        <w:jc w:val="center"/>
        <w:rPr>
          <w:i/>
          <w:iCs/>
          <w:sz w:val="24"/>
          <w:szCs w:val="16"/>
        </w:rPr>
      </w:pPr>
    </w:p>
    <w:tbl>
      <w:tblPr>
        <w:tblW w:w="0" w:type="auto"/>
        <w:tblLook w:val="00BF" w:firstRow="1" w:lastRow="0" w:firstColumn="1" w:lastColumn="0" w:noHBand="0" w:noVBand="0"/>
      </w:tblPr>
      <w:tblGrid>
        <w:gridCol w:w="2015"/>
        <w:gridCol w:w="2015"/>
        <w:gridCol w:w="2015"/>
        <w:gridCol w:w="2015"/>
      </w:tblGrid>
      <w:tr w:rsidR="00575E1A" w:rsidRPr="000F6A69">
        <w:tc>
          <w:tcPr>
            <w:tcW w:w="4030" w:type="dxa"/>
            <w:gridSpan w:val="2"/>
            <w:tcBorders>
              <w:top w:val="single" w:sz="12" w:space="0" w:color="auto"/>
              <w:left w:val="single" w:sz="12" w:space="0" w:color="auto"/>
              <w:bottom w:val="single" w:sz="12" w:space="0" w:color="auto"/>
              <w:right w:val="double" w:sz="4" w:space="0" w:color="auto"/>
            </w:tcBorders>
            <w:shd w:val="clear" w:color="auto" w:fill="E9E6CE"/>
          </w:tcPr>
          <w:p w:rsidR="00575E1A" w:rsidRPr="000F6A69" w:rsidRDefault="00575E1A" w:rsidP="00575E1A">
            <w:pPr>
              <w:spacing w:before="120" w:after="120"/>
              <w:ind w:firstLine="0"/>
              <w:jc w:val="center"/>
              <w:rPr>
                <w:rFonts w:eastAsia="Times"/>
                <w:iCs/>
                <w:sz w:val="24"/>
                <w:szCs w:val="16"/>
              </w:rPr>
            </w:pPr>
            <w:r w:rsidRPr="000F6A69">
              <w:rPr>
                <w:rFonts w:eastAsia="Times"/>
                <w:sz w:val="24"/>
                <w:szCs w:val="16"/>
              </w:rPr>
              <w:t>Biens pour lesquels on s'est endetté</w:t>
            </w:r>
          </w:p>
        </w:tc>
        <w:tc>
          <w:tcPr>
            <w:tcW w:w="4030" w:type="dxa"/>
            <w:gridSpan w:val="2"/>
            <w:tcBorders>
              <w:top w:val="single" w:sz="12" w:space="0" w:color="auto"/>
              <w:left w:val="double" w:sz="4" w:space="0" w:color="auto"/>
              <w:bottom w:val="single" w:sz="12" w:space="0" w:color="auto"/>
              <w:right w:val="single" w:sz="12" w:space="0" w:color="auto"/>
            </w:tcBorders>
            <w:shd w:val="clear" w:color="auto" w:fill="E9E6CE"/>
          </w:tcPr>
          <w:p w:rsidR="00575E1A" w:rsidRPr="000F6A69" w:rsidRDefault="00575E1A" w:rsidP="00575E1A">
            <w:pPr>
              <w:spacing w:before="120" w:after="120"/>
              <w:ind w:firstLine="0"/>
              <w:jc w:val="center"/>
              <w:rPr>
                <w:rFonts w:eastAsia="Times"/>
                <w:iCs/>
                <w:sz w:val="24"/>
                <w:szCs w:val="16"/>
              </w:rPr>
            </w:pPr>
            <w:r w:rsidRPr="000F6A69">
              <w:rPr>
                <w:rFonts w:eastAsia="Times"/>
                <w:sz w:val="24"/>
                <w:szCs w:val="16"/>
              </w:rPr>
              <w:t>Biens sacr</w:t>
            </w:r>
            <w:r w:rsidRPr="000F6A69">
              <w:rPr>
                <w:rFonts w:eastAsia="Times"/>
                <w:sz w:val="24"/>
                <w:szCs w:val="16"/>
              </w:rPr>
              <w:t>i</w:t>
            </w:r>
            <w:r w:rsidRPr="000F6A69">
              <w:rPr>
                <w:rFonts w:eastAsia="Times"/>
                <w:sz w:val="24"/>
                <w:szCs w:val="16"/>
              </w:rPr>
              <w:t>fiés par l'endettement</w:t>
            </w:r>
          </w:p>
        </w:tc>
      </w:tr>
      <w:tr w:rsidR="00575E1A" w:rsidRPr="000F6A69">
        <w:tc>
          <w:tcPr>
            <w:tcW w:w="2015" w:type="dxa"/>
            <w:tcBorders>
              <w:top w:val="single" w:sz="12" w:space="0" w:color="auto"/>
              <w:left w:val="single" w:sz="12" w:space="0" w:color="auto"/>
              <w:bottom w:val="single" w:sz="12" w:space="0" w:color="auto"/>
            </w:tcBorders>
            <w:shd w:val="clear" w:color="auto" w:fill="E9E6CE"/>
          </w:tcPr>
          <w:p w:rsidR="00575E1A" w:rsidRPr="000F6A69" w:rsidRDefault="00575E1A" w:rsidP="00575E1A">
            <w:pPr>
              <w:spacing w:before="120" w:after="120"/>
              <w:ind w:firstLine="0"/>
              <w:jc w:val="both"/>
              <w:rPr>
                <w:rFonts w:eastAsia="Times"/>
                <w:iCs/>
                <w:sz w:val="24"/>
                <w:szCs w:val="16"/>
              </w:rPr>
            </w:pPr>
            <w:r w:rsidRPr="000F6A69">
              <w:rPr>
                <w:rFonts w:eastAsia="Times"/>
                <w:sz w:val="24"/>
                <w:szCs w:val="16"/>
              </w:rPr>
              <w:t>Biens acquis</w:t>
            </w:r>
          </w:p>
        </w:tc>
        <w:tc>
          <w:tcPr>
            <w:tcW w:w="2015" w:type="dxa"/>
            <w:tcBorders>
              <w:top w:val="single" w:sz="12" w:space="0" w:color="auto"/>
              <w:bottom w:val="single" w:sz="12" w:space="0" w:color="auto"/>
              <w:right w:val="double" w:sz="4" w:space="0" w:color="auto"/>
            </w:tcBorders>
            <w:shd w:val="clear" w:color="auto" w:fill="E9E6CE"/>
          </w:tcPr>
          <w:p w:rsidR="00575E1A" w:rsidRPr="000F6A69" w:rsidRDefault="00575E1A" w:rsidP="00575E1A">
            <w:pPr>
              <w:spacing w:before="120" w:after="120"/>
              <w:ind w:firstLine="0"/>
              <w:jc w:val="center"/>
              <w:rPr>
                <w:rFonts w:eastAsia="Times"/>
                <w:iCs/>
                <w:sz w:val="24"/>
                <w:szCs w:val="16"/>
              </w:rPr>
            </w:pPr>
            <w:r w:rsidRPr="000F6A69">
              <w:rPr>
                <w:rFonts w:eastAsia="Times"/>
                <w:sz w:val="24"/>
                <w:szCs w:val="16"/>
              </w:rPr>
              <w:t>% des familles</w:t>
            </w:r>
          </w:p>
        </w:tc>
        <w:tc>
          <w:tcPr>
            <w:tcW w:w="2015" w:type="dxa"/>
            <w:tcBorders>
              <w:top w:val="single" w:sz="12" w:space="0" w:color="auto"/>
              <w:left w:val="double" w:sz="4" w:space="0" w:color="auto"/>
              <w:bottom w:val="single" w:sz="12" w:space="0" w:color="auto"/>
            </w:tcBorders>
            <w:shd w:val="clear" w:color="auto" w:fill="E9E6CE"/>
          </w:tcPr>
          <w:p w:rsidR="00575E1A" w:rsidRPr="000F6A69" w:rsidRDefault="00575E1A" w:rsidP="00575E1A">
            <w:pPr>
              <w:spacing w:before="120" w:after="120"/>
              <w:ind w:firstLine="0"/>
              <w:jc w:val="both"/>
              <w:rPr>
                <w:rFonts w:eastAsia="Times"/>
                <w:iCs/>
                <w:sz w:val="24"/>
                <w:szCs w:val="16"/>
              </w:rPr>
            </w:pPr>
            <w:r w:rsidRPr="000F6A69">
              <w:rPr>
                <w:rFonts w:eastAsia="Times"/>
                <w:sz w:val="24"/>
                <w:szCs w:val="16"/>
              </w:rPr>
              <w:t>Biens Sacrifiés</w:t>
            </w:r>
          </w:p>
        </w:tc>
        <w:tc>
          <w:tcPr>
            <w:tcW w:w="2015" w:type="dxa"/>
            <w:tcBorders>
              <w:top w:val="single" w:sz="12" w:space="0" w:color="auto"/>
              <w:bottom w:val="single" w:sz="12" w:space="0" w:color="auto"/>
              <w:right w:val="single" w:sz="12" w:space="0" w:color="auto"/>
            </w:tcBorders>
            <w:shd w:val="clear" w:color="auto" w:fill="E9E6CE"/>
          </w:tcPr>
          <w:p w:rsidR="00575E1A" w:rsidRPr="000F6A69" w:rsidRDefault="00575E1A" w:rsidP="00575E1A">
            <w:pPr>
              <w:spacing w:before="120" w:after="120"/>
              <w:ind w:firstLine="0"/>
              <w:jc w:val="both"/>
              <w:rPr>
                <w:rFonts w:eastAsia="Times"/>
                <w:iCs/>
                <w:sz w:val="24"/>
                <w:szCs w:val="16"/>
              </w:rPr>
            </w:pPr>
            <w:r w:rsidRPr="000F6A69">
              <w:rPr>
                <w:rFonts w:eastAsia="Times"/>
                <w:sz w:val="24"/>
                <w:szCs w:val="16"/>
              </w:rPr>
              <w:t>% des familles</w:t>
            </w:r>
          </w:p>
        </w:tc>
      </w:tr>
      <w:tr w:rsidR="00575E1A" w:rsidRPr="000F6A69">
        <w:tc>
          <w:tcPr>
            <w:tcW w:w="2015" w:type="dxa"/>
            <w:tcBorders>
              <w:top w:val="single" w:sz="12" w:space="0" w:color="auto"/>
              <w:left w:val="single" w:sz="12" w:space="0" w:color="auto"/>
            </w:tcBorders>
          </w:tcPr>
          <w:p w:rsidR="00575E1A" w:rsidRPr="000F6A69" w:rsidRDefault="00575E1A" w:rsidP="00575E1A">
            <w:pPr>
              <w:ind w:firstLine="0"/>
              <w:rPr>
                <w:rFonts w:eastAsia="Times"/>
                <w:szCs w:val="16"/>
              </w:rPr>
            </w:pPr>
            <w:r w:rsidRPr="000F6A69">
              <w:rPr>
                <w:rFonts w:eastAsia="Times"/>
                <w:sz w:val="24"/>
                <w:szCs w:val="16"/>
              </w:rPr>
              <w:t>Mobilier</w:t>
            </w:r>
          </w:p>
        </w:tc>
        <w:tc>
          <w:tcPr>
            <w:tcW w:w="2015" w:type="dxa"/>
            <w:tcBorders>
              <w:top w:val="single" w:sz="12" w:space="0" w:color="auto"/>
              <w:right w:val="double" w:sz="4" w:space="0" w:color="auto"/>
            </w:tcBorders>
          </w:tcPr>
          <w:p w:rsidR="00575E1A" w:rsidRPr="000F6A69" w:rsidRDefault="00575E1A" w:rsidP="00575E1A">
            <w:pPr>
              <w:tabs>
                <w:tab w:val="decimal" w:pos="775"/>
              </w:tabs>
              <w:ind w:firstLine="0"/>
              <w:rPr>
                <w:rFonts w:eastAsia="Times"/>
                <w:szCs w:val="16"/>
              </w:rPr>
            </w:pPr>
            <w:r w:rsidRPr="000F6A69">
              <w:rPr>
                <w:rFonts w:eastAsia="Times"/>
                <w:sz w:val="24"/>
                <w:szCs w:val="16"/>
              </w:rPr>
              <w:t>44.3</w:t>
            </w:r>
          </w:p>
        </w:tc>
        <w:tc>
          <w:tcPr>
            <w:tcW w:w="2015" w:type="dxa"/>
            <w:tcBorders>
              <w:top w:val="single" w:sz="12" w:space="0" w:color="auto"/>
              <w:left w:val="double" w:sz="4" w:space="0" w:color="auto"/>
            </w:tcBorders>
          </w:tcPr>
          <w:p w:rsidR="00575E1A" w:rsidRPr="000F6A69" w:rsidRDefault="00575E1A" w:rsidP="00575E1A">
            <w:pPr>
              <w:ind w:firstLine="0"/>
              <w:rPr>
                <w:rFonts w:eastAsia="Times"/>
                <w:szCs w:val="16"/>
              </w:rPr>
            </w:pPr>
            <w:r w:rsidRPr="000F6A69">
              <w:rPr>
                <w:rFonts w:eastAsia="Times"/>
                <w:sz w:val="24"/>
                <w:szCs w:val="16"/>
              </w:rPr>
              <w:t>Vêtement</w:t>
            </w:r>
          </w:p>
        </w:tc>
        <w:tc>
          <w:tcPr>
            <w:tcW w:w="2015" w:type="dxa"/>
            <w:tcBorders>
              <w:top w:val="single" w:sz="12" w:space="0" w:color="auto"/>
              <w:right w:val="single" w:sz="12" w:space="0" w:color="auto"/>
            </w:tcBorders>
          </w:tcPr>
          <w:p w:rsidR="00575E1A" w:rsidRPr="000F6A69" w:rsidRDefault="00575E1A" w:rsidP="00575E1A">
            <w:pPr>
              <w:tabs>
                <w:tab w:val="decimal" w:pos="795"/>
              </w:tabs>
              <w:ind w:firstLine="0"/>
              <w:rPr>
                <w:rFonts w:eastAsia="Times"/>
                <w:szCs w:val="16"/>
              </w:rPr>
            </w:pPr>
            <w:r w:rsidRPr="000F6A69">
              <w:rPr>
                <w:rFonts w:eastAsia="Times"/>
                <w:sz w:val="24"/>
                <w:szCs w:val="16"/>
              </w:rPr>
              <w:t>27.1</w:t>
            </w:r>
          </w:p>
        </w:tc>
      </w:tr>
      <w:tr w:rsidR="00575E1A" w:rsidRPr="000F6A69">
        <w:tc>
          <w:tcPr>
            <w:tcW w:w="2015" w:type="dxa"/>
            <w:tcBorders>
              <w:left w:val="single" w:sz="12" w:space="0" w:color="auto"/>
            </w:tcBorders>
          </w:tcPr>
          <w:p w:rsidR="00575E1A" w:rsidRPr="000F6A69" w:rsidRDefault="00575E1A" w:rsidP="00575E1A">
            <w:pPr>
              <w:ind w:firstLine="0"/>
              <w:rPr>
                <w:rFonts w:eastAsia="Times"/>
                <w:szCs w:val="16"/>
              </w:rPr>
            </w:pPr>
            <w:r w:rsidRPr="000F6A69">
              <w:rPr>
                <w:rFonts w:eastAsia="Times"/>
                <w:sz w:val="24"/>
                <w:szCs w:val="16"/>
              </w:rPr>
              <w:t>Maison</w:t>
            </w:r>
          </w:p>
        </w:tc>
        <w:tc>
          <w:tcPr>
            <w:tcW w:w="2015" w:type="dxa"/>
            <w:tcBorders>
              <w:right w:val="double" w:sz="4" w:space="0" w:color="auto"/>
            </w:tcBorders>
          </w:tcPr>
          <w:p w:rsidR="00575E1A" w:rsidRPr="000F6A69" w:rsidRDefault="00575E1A" w:rsidP="00575E1A">
            <w:pPr>
              <w:tabs>
                <w:tab w:val="decimal" w:pos="775"/>
              </w:tabs>
              <w:ind w:firstLine="0"/>
              <w:rPr>
                <w:rFonts w:eastAsia="Times"/>
                <w:szCs w:val="16"/>
              </w:rPr>
            </w:pPr>
            <w:r w:rsidRPr="000F6A69">
              <w:rPr>
                <w:rFonts w:eastAsia="Times"/>
                <w:sz w:val="24"/>
                <w:szCs w:val="16"/>
              </w:rPr>
              <w:t>22.8</w:t>
            </w:r>
          </w:p>
        </w:tc>
        <w:tc>
          <w:tcPr>
            <w:tcW w:w="2015" w:type="dxa"/>
            <w:tcBorders>
              <w:left w:val="double" w:sz="4" w:space="0" w:color="auto"/>
            </w:tcBorders>
          </w:tcPr>
          <w:p w:rsidR="00575E1A" w:rsidRPr="000F6A69" w:rsidRDefault="00575E1A" w:rsidP="00575E1A">
            <w:pPr>
              <w:ind w:firstLine="0"/>
              <w:rPr>
                <w:rFonts w:eastAsia="Times"/>
                <w:szCs w:val="16"/>
              </w:rPr>
            </w:pPr>
            <w:r w:rsidRPr="000F6A69">
              <w:rPr>
                <w:rFonts w:eastAsia="Times"/>
                <w:sz w:val="24"/>
                <w:szCs w:val="16"/>
              </w:rPr>
              <w:t>Voyages</w:t>
            </w:r>
          </w:p>
        </w:tc>
        <w:tc>
          <w:tcPr>
            <w:tcW w:w="2015" w:type="dxa"/>
            <w:tcBorders>
              <w:right w:val="single" w:sz="12" w:space="0" w:color="auto"/>
            </w:tcBorders>
          </w:tcPr>
          <w:p w:rsidR="00575E1A" w:rsidRPr="000F6A69" w:rsidRDefault="00575E1A" w:rsidP="00575E1A">
            <w:pPr>
              <w:tabs>
                <w:tab w:val="decimal" w:pos="795"/>
              </w:tabs>
              <w:ind w:firstLine="0"/>
              <w:rPr>
                <w:rFonts w:eastAsia="Times"/>
                <w:szCs w:val="16"/>
              </w:rPr>
            </w:pPr>
            <w:r w:rsidRPr="000F6A69">
              <w:rPr>
                <w:rFonts w:eastAsia="Times"/>
                <w:sz w:val="24"/>
                <w:szCs w:val="16"/>
              </w:rPr>
              <w:t>24.0</w:t>
            </w:r>
          </w:p>
        </w:tc>
      </w:tr>
      <w:tr w:rsidR="00575E1A" w:rsidRPr="000F6A69">
        <w:tc>
          <w:tcPr>
            <w:tcW w:w="2015" w:type="dxa"/>
            <w:tcBorders>
              <w:left w:val="single" w:sz="12" w:space="0" w:color="auto"/>
            </w:tcBorders>
          </w:tcPr>
          <w:p w:rsidR="00575E1A" w:rsidRPr="000F6A69" w:rsidRDefault="00575E1A" w:rsidP="00575E1A">
            <w:pPr>
              <w:ind w:firstLine="0"/>
              <w:rPr>
                <w:rFonts w:eastAsia="Times"/>
                <w:szCs w:val="16"/>
              </w:rPr>
            </w:pPr>
            <w:r w:rsidRPr="000F6A69">
              <w:rPr>
                <w:rFonts w:eastAsia="Times"/>
                <w:sz w:val="24"/>
                <w:szCs w:val="16"/>
              </w:rPr>
              <w:t>Automobile</w:t>
            </w:r>
          </w:p>
        </w:tc>
        <w:tc>
          <w:tcPr>
            <w:tcW w:w="2015" w:type="dxa"/>
            <w:tcBorders>
              <w:right w:val="double" w:sz="4" w:space="0" w:color="auto"/>
            </w:tcBorders>
          </w:tcPr>
          <w:p w:rsidR="00575E1A" w:rsidRPr="000F6A69" w:rsidRDefault="00575E1A" w:rsidP="00575E1A">
            <w:pPr>
              <w:tabs>
                <w:tab w:val="decimal" w:pos="775"/>
              </w:tabs>
              <w:ind w:firstLine="0"/>
              <w:rPr>
                <w:rFonts w:eastAsia="Times"/>
                <w:szCs w:val="16"/>
              </w:rPr>
            </w:pPr>
            <w:r w:rsidRPr="000F6A69">
              <w:rPr>
                <w:rFonts w:eastAsia="Times"/>
                <w:sz w:val="24"/>
                <w:szCs w:val="16"/>
              </w:rPr>
              <w:t>15.0</w:t>
            </w:r>
          </w:p>
        </w:tc>
        <w:tc>
          <w:tcPr>
            <w:tcW w:w="2015" w:type="dxa"/>
            <w:tcBorders>
              <w:left w:val="double" w:sz="4" w:space="0" w:color="auto"/>
            </w:tcBorders>
          </w:tcPr>
          <w:p w:rsidR="00575E1A" w:rsidRPr="000F6A69" w:rsidRDefault="00575E1A" w:rsidP="00575E1A">
            <w:pPr>
              <w:ind w:firstLine="0"/>
              <w:rPr>
                <w:rFonts w:eastAsia="Times"/>
                <w:szCs w:val="16"/>
              </w:rPr>
            </w:pPr>
            <w:r w:rsidRPr="000F6A69">
              <w:rPr>
                <w:rFonts w:eastAsia="Times"/>
                <w:sz w:val="24"/>
                <w:szCs w:val="16"/>
              </w:rPr>
              <w:t>« Sur tout »</w:t>
            </w:r>
          </w:p>
        </w:tc>
        <w:tc>
          <w:tcPr>
            <w:tcW w:w="2015" w:type="dxa"/>
            <w:tcBorders>
              <w:right w:val="single" w:sz="12" w:space="0" w:color="auto"/>
            </w:tcBorders>
          </w:tcPr>
          <w:p w:rsidR="00575E1A" w:rsidRPr="000F6A69" w:rsidRDefault="00575E1A" w:rsidP="00575E1A">
            <w:pPr>
              <w:tabs>
                <w:tab w:val="decimal" w:pos="795"/>
              </w:tabs>
              <w:ind w:firstLine="0"/>
              <w:rPr>
                <w:rFonts w:eastAsia="Times"/>
                <w:szCs w:val="16"/>
              </w:rPr>
            </w:pPr>
            <w:r w:rsidRPr="000F6A69">
              <w:rPr>
                <w:rFonts w:eastAsia="Times"/>
                <w:sz w:val="24"/>
                <w:szCs w:val="16"/>
              </w:rPr>
              <w:t>16.7</w:t>
            </w:r>
          </w:p>
        </w:tc>
      </w:tr>
      <w:tr w:rsidR="00575E1A" w:rsidRPr="000F6A69">
        <w:tc>
          <w:tcPr>
            <w:tcW w:w="2015" w:type="dxa"/>
            <w:tcBorders>
              <w:left w:val="single" w:sz="12" w:space="0" w:color="auto"/>
            </w:tcBorders>
          </w:tcPr>
          <w:p w:rsidR="00575E1A" w:rsidRPr="000F6A69" w:rsidRDefault="00575E1A" w:rsidP="00575E1A">
            <w:pPr>
              <w:ind w:firstLine="0"/>
              <w:rPr>
                <w:rFonts w:eastAsia="Times"/>
                <w:szCs w:val="16"/>
              </w:rPr>
            </w:pPr>
            <w:r w:rsidRPr="000F6A69">
              <w:rPr>
                <w:rFonts w:eastAsia="Times"/>
                <w:sz w:val="24"/>
                <w:szCs w:val="16"/>
              </w:rPr>
              <w:t>Soins méd</w:t>
            </w:r>
            <w:r w:rsidRPr="000F6A69">
              <w:rPr>
                <w:rFonts w:eastAsia="Times"/>
                <w:sz w:val="24"/>
                <w:szCs w:val="16"/>
              </w:rPr>
              <w:t>i</w:t>
            </w:r>
            <w:r w:rsidRPr="000F6A69">
              <w:rPr>
                <w:rFonts w:eastAsia="Times"/>
                <w:sz w:val="24"/>
                <w:szCs w:val="16"/>
              </w:rPr>
              <w:t>caux</w:t>
            </w:r>
          </w:p>
        </w:tc>
        <w:tc>
          <w:tcPr>
            <w:tcW w:w="2015" w:type="dxa"/>
            <w:tcBorders>
              <w:right w:val="double" w:sz="4" w:space="0" w:color="auto"/>
            </w:tcBorders>
          </w:tcPr>
          <w:p w:rsidR="00575E1A" w:rsidRPr="000F6A69" w:rsidRDefault="00575E1A" w:rsidP="00575E1A">
            <w:pPr>
              <w:tabs>
                <w:tab w:val="decimal" w:pos="775"/>
              </w:tabs>
              <w:ind w:firstLine="0"/>
              <w:rPr>
                <w:rFonts w:eastAsia="Times"/>
                <w:szCs w:val="16"/>
              </w:rPr>
            </w:pPr>
            <w:r w:rsidRPr="000F6A69">
              <w:rPr>
                <w:rFonts w:eastAsia="Times"/>
                <w:sz w:val="24"/>
                <w:szCs w:val="16"/>
              </w:rPr>
              <w:t>13.4</w:t>
            </w:r>
          </w:p>
        </w:tc>
        <w:tc>
          <w:tcPr>
            <w:tcW w:w="2015" w:type="dxa"/>
            <w:tcBorders>
              <w:left w:val="double" w:sz="4" w:space="0" w:color="auto"/>
            </w:tcBorders>
          </w:tcPr>
          <w:p w:rsidR="00575E1A" w:rsidRPr="000F6A69" w:rsidRDefault="00575E1A" w:rsidP="00575E1A">
            <w:pPr>
              <w:ind w:firstLine="0"/>
              <w:rPr>
                <w:rFonts w:eastAsia="Times"/>
                <w:szCs w:val="16"/>
              </w:rPr>
            </w:pPr>
            <w:r w:rsidRPr="000F6A69">
              <w:rPr>
                <w:rFonts w:eastAsia="Times"/>
                <w:sz w:val="24"/>
                <w:szCs w:val="16"/>
              </w:rPr>
              <w:t>Maison</w:t>
            </w:r>
          </w:p>
        </w:tc>
        <w:tc>
          <w:tcPr>
            <w:tcW w:w="2015" w:type="dxa"/>
            <w:tcBorders>
              <w:right w:val="single" w:sz="12" w:space="0" w:color="auto"/>
            </w:tcBorders>
          </w:tcPr>
          <w:p w:rsidR="00575E1A" w:rsidRPr="000F6A69" w:rsidRDefault="00575E1A" w:rsidP="00575E1A">
            <w:pPr>
              <w:tabs>
                <w:tab w:val="decimal" w:pos="795"/>
              </w:tabs>
              <w:ind w:firstLine="0"/>
              <w:rPr>
                <w:rFonts w:eastAsia="Times"/>
              </w:rPr>
            </w:pPr>
            <w:r w:rsidRPr="000F6A69">
              <w:rPr>
                <w:rFonts w:eastAsia="Times"/>
                <w:sz w:val="24"/>
                <w:szCs w:val="16"/>
              </w:rPr>
              <w:t>14.5</w:t>
            </w:r>
          </w:p>
        </w:tc>
      </w:tr>
      <w:tr w:rsidR="00575E1A" w:rsidRPr="000F6A69">
        <w:tc>
          <w:tcPr>
            <w:tcW w:w="2015" w:type="dxa"/>
            <w:tcBorders>
              <w:left w:val="single" w:sz="12" w:space="0" w:color="auto"/>
            </w:tcBorders>
          </w:tcPr>
          <w:p w:rsidR="00575E1A" w:rsidRPr="000F6A69" w:rsidRDefault="00575E1A" w:rsidP="00575E1A">
            <w:pPr>
              <w:ind w:firstLine="0"/>
              <w:rPr>
                <w:rFonts w:eastAsia="Times"/>
                <w:szCs w:val="16"/>
              </w:rPr>
            </w:pPr>
            <w:r w:rsidRPr="000F6A69">
              <w:rPr>
                <w:rFonts w:eastAsia="Times"/>
                <w:sz w:val="24"/>
                <w:szCs w:val="16"/>
              </w:rPr>
              <w:t>Dettes</w:t>
            </w:r>
          </w:p>
        </w:tc>
        <w:tc>
          <w:tcPr>
            <w:tcW w:w="2015" w:type="dxa"/>
            <w:tcBorders>
              <w:right w:val="double" w:sz="4" w:space="0" w:color="auto"/>
            </w:tcBorders>
          </w:tcPr>
          <w:p w:rsidR="00575E1A" w:rsidRPr="000F6A69" w:rsidRDefault="00575E1A" w:rsidP="00575E1A">
            <w:pPr>
              <w:tabs>
                <w:tab w:val="decimal" w:pos="775"/>
              </w:tabs>
              <w:ind w:firstLine="0"/>
              <w:rPr>
                <w:rFonts w:eastAsia="Times"/>
                <w:szCs w:val="16"/>
              </w:rPr>
            </w:pPr>
            <w:r w:rsidRPr="000F6A69">
              <w:rPr>
                <w:rFonts w:eastAsia="Times"/>
                <w:sz w:val="24"/>
                <w:szCs w:val="16"/>
              </w:rPr>
              <w:t>12.7</w:t>
            </w:r>
          </w:p>
        </w:tc>
        <w:tc>
          <w:tcPr>
            <w:tcW w:w="2015" w:type="dxa"/>
            <w:tcBorders>
              <w:left w:val="double" w:sz="4" w:space="0" w:color="auto"/>
            </w:tcBorders>
          </w:tcPr>
          <w:p w:rsidR="00575E1A" w:rsidRPr="000F6A69" w:rsidRDefault="00575E1A" w:rsidP="00575E1A">
            <w:pPr>
              <w:ind w:firstLine="0"/>
              <w:rPr>
                <w:rFonts w:eastAsia="Times"/>
                <w:szCs w:val="16"/>
              </w:rPr>
            </w:pPr>
            <w:r w:rsidRPr="000F6A69">
              <w:rPr>
                <w:rFonts w:eastAsia="Times"/>
                <w:sz w:val="24"/>
                <w:szCs w:val="16"/>
              </w:rPr>
              <w:t>Mobilier</w:t>
            </w:r>
          </w:p>
        </w:tc>
        <w:tc>
          <w:tcPr>
            <w:tcW w:w="2015" w:type="dxa"/>
            <w:tcBorders>
              <w:right w:val="single" w:sz="12" w:space="0" w:color="auto"/>
            </w:tcBorders>
          </w:tcPr>
          <w:p w:rsidR="00575E1A" w:rsidRPr="000F6A69" w:rsidRDefault="00575E1A" w:rsidP="00575E1A">
            <w:pPr>
              <w:tabs>
                <w:tab w:val="decimal" w:pos="795"/>
              </w:tabs>
              <w:ind w:firstLine="0"/>
              <w:rPr>
                <w:rFonts w:eastAsia="Times"/>
                <w:szCs w:val="16"/>
              </w:rPr>
            </w:pPr>
            <w:r w:rsidRPr="000F6A69">
              <w:rPr>
                <w:rFonts w:eastAsia="Times"/>
                <w:sz w:val="24"/>
                <w:szCs w:val="16"/>
              </w:rPr>
              <w:t>8.6</w:t>
            </w:r>
          </w:p>
        </w:tc>
      </w:tr>
      <w:tr w:rsidR="00575E1A" w:rsidRPr="000F6A69">
        <w:tc>
          <w:tcPr>
            <w:tcW w:w="2015" w:type="dxa"/>
            <w:tcBorders>
              <w:left w:val="single" w:sz="12" w:space="0" w:color="auto"/>
            </w:tcBorders>
          </w:tcPr>
          <w:p w:rsidR="00575E1A" w:rsidRPr="000F6A69" w:rsidRDefault="00575E1A" w:rsidP="00575E1A">
            <w:pPr>
              <w:ind w:firstLine="0"/>
              <w:rPr>
                <w:rFonts w:eastAsia="Times"/>
                <w:szCs w:val="16"/>
              </w:rPr>
            </w:pPr>
            <w:r w:rsidRPr="000F6A69">
              <w:rPr>
                <w:rFonts w:eastAsia="Times"/>
                <w:sz w:val="24"/>
                <w:szCs w:val="16"/>
              </w:rPr>
              <w:t>Vêtement</w:t>
            </w:r>
          </w:p>
        </w:tc>
        <w:tc>
          <w:tcPr>
            <w:tcW w:w="2015" w:type="dxa"/>
            <w:tcBorders>
              <w:right w:val="double" w:sz="4" w:space="0" w:color="auto"/>
            </w:tcBorders>
          </w:tcPr>
          <w:p w:rsidR="00575E1A" w:rsidRPr="000F6A69" w:rsidRDefault="00575E1A" w:rsidP="00575E1A">
            <w:pPr>
              <w:tabs>
                <w:tab w:val="decimal" w:pos="775"/>
              </w:tabs>
              <w:ind w:firstLine="0"/>
              <w:rPr>
                <w:rFonts w:eastAsia="Times"/>
                <w:szCs w:val="16"/>
              </w:rPr>
            </w:pPr>
            <w:r w:rsidRPr="000F6A69">
              <w:rPr>
                <w:rFonts w:eastAsia="Times"/>
                <w:sz w:val="24"/>
                <w:szCs w:val="16"/>
              </w:rPr>
              <w:t>5.6</w:t>
            </w:r>
          </w:p>
        </w:tc>
        <w:tc>
          <w:tcPr>
            <w:tcW w:w="2015" w:type="dxa"/>
            <w:tcBorders>
              <w:left w:val="double" w:sz="4" w:space="0" w:color="auto"/>
            </w:tcBorders>
          </w:tcPr>
          <w:p w:rsidR="00575E1A" w:rsidRPr="000F6A69" w:rsidRDefault="00575E1A" w:rsidP="00575E1A">
            <w:pPr>
              <w:ind w:firstLine="0"/>
              <w:rPr>
                <w:rFonts w:eastAsia="Times"/>
                <w:szCs w:val="16"/>
              </w:rPr>
            </w:pPr>
            <w:r w:rsidRPr="000F6A69">
              <w:rPr>
                <w:rFonts w:eastAsia="Times"/>
                <w:sz w:val="24"/>
                <w:szCs w:val="16"/>
              </w:rPr>
              <w:t>Nourriture</w:t>
            </w:r>
          </w:p>
        </w:tc>
        <w:tc>
          <w:tcPr>
            <w:tcW w:w="2015" w:type="dxa"/>
            <w:tcBorders>
              <w:right w:val="single" w:sz="12" w:space="0" w:color="auto"/>
            </w:tcBorders>
          </w:tcPr>
          <w:p w:rsidR="00575E1A" w:rsidRPr="000F6A69" w:rsidRDefault="00575E1A" w:rsidP="00575E1A">
            <w:pPr>
              <w:tabs>
                <w:tab w:val="decimal" w:pos="795"/>
              </w:tabs>
              <w:ind w:firstLine="0"/>
              <w:rPr>
                <w:rFonts w:eastAsia="Times"/>
                <w:szCs w:val="16"/>
              </w:rPr>
            </w:pPr>
            <w:r w:rsidRPr="000F6A69">
              <w:rPr>
                <w:rFonts w:eastAsia="Times"/>
                <w:sz w:val="24"/>
                <w:szCs w:val="16"/>
              </w:rPr>
              <w:t>5.1</w:t>
            </w:r>
          </w:p>
        </w:tc>
      </w:tr>
      <w:tr w:rsidR="00575E1A" w:rsidRPr="000F6A69">
        <w:tc>
          <w:tcPr>
            <w:tcW w:w="2015" w:type="dxa"/>
            <w:tcBorders>
              <w:left w:val="single" w:sz="12" w:space="0" w:color="auto"/>
            </w:tcBorders>
          </w:tcPr>
          <w:p w:rsidR="00575E1A" w:rsidRPr="000F6A69" w:rsidRDefault="00575E1A" w:rsidP="00575E1A">
            <w:pPr>
              <w:ind w:firstLine="0"/>
              <w:rPr>
                <w:rFonts w:eastAsia="Times"/>
                <w:szCs w:val="16"/>
              </w:rPr>
            </w:pPr>
            <w:r w:rsidRPr="000F6A69">
              <w:rPr>
                <w:rFonts w:eastAsia="Times"/>
                <w:sz w:val="24"/>
                <w:szCs w:val="16"/>
              </w:rPr>
              <w:t>Nourriture</w:t>
            </w:r>
          </w:p>
        </w:tc>
        <w:tc>
          <w:tcPr>
            <w:tcW w:w="2015" w:type="dxa"/>
            <w:tcBorders>
              <w:right w:val="double" w:sz="4" w:space="0" w:color="auto"/>
            </w:tcBorders>
          </w:tcPr>
          <w:p w:rsidR="00575E1A" w:rsidRPr="000F6A69" w:rsidRDefault="00575E1A" w:rsidP="00575E1A">
            <w:pPr>
              <w:tabs>
                <w:tab w:val="decimal" w:pos="775"/>
              </w:tabs>
              <w:ind w:firstLine="0"/>
              <w:rPr>
                <w:rFonts w:eastAsia="Times"/>
                <w:szCs w:val="16"/>
              </w:rPr>
            </w:pPr>
            <w:r w:rsidRPr="000F6A69">
              <w:rPr>
                <w:rFonts w:eastAsia="Times"/>
                <w:sz w:val="24"/>
                <w:szCs w:val="16"/>
              </w:rPr>
              <w:t>2.7</w:t>
            </w:r>
          </w:p>
        </w:tc>
        <w:tc>
          <w:tcPr>
            <w:tcW w:w="2015" w:type="dxa"/>
            <w:tcBorders>
              <w:left w:val="double" w:sz="4" w:space="0" w:color="auto"/>
            </w:tcBorders>
          </w:tcPr>
          <w:p w:rsidR="00575E1A" w:rsidRPr="000F6A69" w:rsidRDefault="00575E1A" w:rsidP="00575E1A">
            <w:pPr>
              <w:ind w:firstLine="0"/>
              <w:rPr>
                <w:rFonts w:eastAsia="Times"/>
                <w:szCs w:val="16"/>
              </w:rPr>
            </w:pPr>
            <w:r w:rsidRPr="000F6A69">
              <w:rPr>
                <w:rFonts w:eastAsia="Times"/>
                <w:sz w:val="24"/>
                <w:szCs w:val="16"/>
              </w:rPr>
              <w:t>Automobile</w:t>
            </w:r>
          </w:p>
        </w:tc>
        <w:tc>
          <w:tcPr>
            <w:tcW w:w="2015" w:type="dxa"/>
            <w:tcBorders>
              <w:right w:val="single" w:sz="12" w:space="0" w:color="auto"/>
            </w:tcBorders>
          </w:tcPr>
          <w:p w:rsidR="00575E1A" w:rsidRPr="000F6A69" w:rsidRDefault="00575E1A" w:rsidP="00575E1A">
            <w:pPr>
              <w:tabs>
                <w:tab w:val="decimal" w:pos="795"/>
              </w:tabs>
              <w:ind w:firstLine="0"/>
              <w:rPr>
                <w:rFonts w:eastAsia="Times"/>
                <w:szCs w:val="16"/>
              </w:rPr>
            </w:pPr>
            <w:r w:rsidRPr="000F6A69">
              <w:rPr>
                <w:rFonts w:eastAsia="Times"/>
                <w:sz w:val="24"/>
                <w:szCs w:val="16"/>
              </w:rPr>
              <w:t>4.0</w:t>
            </w:r>
          </w:p>
        </w:tc>
      </w:tr>
      <w:tr w:rsidR="00575E1A" w:rsidRPr="000F6A69">
        <w:tc>
          <w:tcPr>
            <w:tcW w:w="2015" w:type="dxa"/>
            <w:tcBorders>
              <w:left w:val="single" w:sz="12" w:space="0" w:color="auto"/>
            </w:tcBorders>
          </w:tcPr>
          <w:p w:rsidR="00575E1A" w:rsidRPr="000F6A69" w:rsidRDefault="00575E1A" w:rsidP="00575E1A">
            <w:pPr>
              <w:ind w:firstLine="0"/>
              <w:rPr>
                <w:rFonts w:eastAsia="Times"/>
                <w:szCs w:val="16"/>
              </w:rPr>
            </w:pPr>
            <w:r w:rsidRPr="000F6A69">
              <w:rPr>
                <w:rFonts w:eastAsia="Times"/>
                <w:sz w:val="24"/>
                <w:szCs w:val="16"/>
              </w:rPr>
              <w:t>Autres</w:t>
            </w:r>
          </w:p>
        </w:tc>
        <w:tc>
          <w:tcPr>
            <w:tcW w:w="2015" w:type="dxa"/>
            <w:tcBorders>
              <w:right w:val="double" w:sz="4" w:space="0" w:color="auto"/>
            </w:tcBorders>
          </w:tcPr>
          <w:p w:rsidR="00575E1A" w:rsidRPr="000F6A69" w:rsidRDefault="00575E1A" w:rsidP="00575E1A">
            <w:pPr>
              <w:tabs>
                <w:tab w:val="decimal" w:pos="775"/>
              </w:tabs>
              <w:ind w:firstLine="0"/>
              <w:rPr>
                <w:rFonts w:eastAsia="Times"/>
                <w:szCs w:val="16"/>
              </w:rPr>
            </w:pPr>
            <w:r w:rsidRPr="000F6A69">
              <w:rPr>
                <w:rFonts w:eastAsia="Times"/>
                <w:sz w:val="24"/>
                <w:szCs w:val="16"/>
              </w:rPr>
              <w:t>4.2</w:t>
            </w:r>
          </w:p>
        </w:tc>
        <w:tc>
          <w:tcPr>
            <w:tcW w:w="2015" w:type="dxa"/>
            <w:tcBorders>
              <w:left w:val="double" w:sz="4" w:space="0" w:color="auto"/>
            </w:tcBorders>
          </w:tcPr>
          <w:p w:rsidR="00575E1A" w:rsidRPr="000F6A69" w:rsidRDefault="00575E1A" w:rsidP="00575E1A">
            <w:pPr>
              <w:ind w:firstLine="0"/>
              <w:rPr>
                <w:rFonts w:eastAsia="Times"/>
                <w:szCs w:val="16"/>
              </w:rPr>
            </w:pPr>
            <w:r w:rsidRPr="000F6A69">
              <w:rPr>
                <w:rFonts w:eastAsia="Times"/>
                <w:sz w:val="24"/>
                <w:szCs w:val="16"/>
              </w:rPr>
              <w:t>Objets de luxe</w:t>
            </w:r>
          </w:p>
        </w:tc>
        <w:tc>
          <w:tcPr>
            <w:tcW w:w="2015" w:type="dxa"/>
            <w:tcBorders>
              <w:right w:val="single" w:sz="12" w:space="0" w:color="auto"/>
            </w:tcBorders>
          </w:tcPr>
          <w:p w:rsidR="00575E1A" w:rsidRPr="000F6A69" w:rsidRDefault="00575E1A" w:rsidP="00575E1A">
            <w:pPr>
              <w:tabs>
                <w:tab w:val="decimal" w:pos="795"/>
              </w:tabs>
              <w:ind w:firstLine="0"/>
              <w:rPr>
                <w:rFonts w:eastAsia="Times"/>
              </w:rPr>
            </w:pPr>
            <w:r w:rsidRPr="000F6A69">
              <w:rPr>
                <w:rFonts w:eastAsia="Times"/>
                <w:sz w:val="24"/>
                <w:szCs w:val="16"/>
              </w:rPr>
              <w:t>3.1</w:t>
            </w:r>
          </w:p>
        </w:tc>
      </w:tr>
      <w:tr w:rsidR="00575E1A" w:rsidRPr="000F6A69">
        <w:tc>
          <w:tcPr>
            <w:tcW w:w="2015" w:type="dxa"/>
            <w:tcBorders>
              <w:left w:val="single" w:sz="12" w:space="0" w:color="auto"/>
              <w:bottom w:val="single" w:sz="12" w:space="0" w:color="auto"/>
            </w:tcBorders>
          </w:tcPr>
          <w:p w:rsidR="00575E1A" w:rsidRPr="000F6A69" w:rsidRDefault="00575E1A" w:rsidP="00575E1A">
            <w:pPr>
              <w:ind w:firstLine="0"/>
              <w:jc w:val="both"/>
              <w:rPr>
                <w:rFonts w:eastAsia="Times"/>
                <w:iCs/>
                <w:sz w:val="24"/>
                <w:szCs w:val="16"/>
              </w:rPr>
            </w:pPr>
          </w:p>
        </w:tc>
        <w:tc>
          <w:tcPr>
            <w:tcW w:w="2015" w:type="dxa"/>
            <w:tcBorders>
              <w:bottom w:val="single" w:sz="12" w:space="0" w:color="auto"/>
              <w:right w:val="double" w:sz="4" w:space="0" w:color="auto"/>
            </w:tcBorders>
          </w:tcPr>
          <w:p w:rsidR="00575E1A" w:rsidRPr="000F6A69" w:rsidRDefault="00575E1A" w:rsidP="00575E1A">
            <w:pPr>
              <w:ind w:firstLine="0"/>
              <w:jc w:val="both"/>
              <w:rPr>
                <w:rFonts w:eastAsia="Times"/>
                <w:iCs/>
                <w:sz w:val="24"/>
                <w:szCs w:val="16"/>
              </w:rPr>
            </w:pPr>
          </w:p>
        </w:tc>
        <w:tc>
          <w:tcPr>
            <w:tcW w:w="2015" w:type="dxa"/>
            <w:tcBorders>
              <w:left w:val="double" w:sz="4" w:space="0" w:color="auto"/>
              <w:bottom w:val="single" w:sz="12" w:space="0" w:color="auto"/>
            </w:tcBorders>
          </w:tcPr>
          <w:p w:rsidR="00575E1A" w:rsidRPr="000F6A69" w:rsidRDefault="00575E1A" w:rsidP="00575E1A">
            <w:pPr>
              <w:ind w:firstLine="0"/>
              <w:jc w:val="both"/>
              <w:rPr>
                <w:rFonts w:eastAsia="Times"/>
                <w:iCs/>
                <w:sz w:val="24"/>
                <w:szCs w:val="16"/>
              </w:rPr>
            </w:pPr>
            <w:r w:rsidRPr="000F6A69">
              <w:rPr>
                <w:rFonts w:eastAsia="Times"/>
                <w:sz w:val="24"/>
                <w:szCs w:val="16"/>
              </w:rPr>
              <w:t>Soins médicaux</w:t>
            </w:r>
          </w:p>
        </w:tc>
        <w:tc>
          <w:tcPr>
            <w:tcW w:w="2015" w:type="dxa"/>
            <w:tcBorders>
              <w:bottom w:val="single" w:sz="12" w:space="0" w:color="auto"/>
              <w:right w:val="single" w:sz="12" w:space="0" w:color="auto"/>
            </w:tcBorders>
          </w:tcPr>
          <w:p w:rsidR="00575E1A" w:rsidRPr="000F6A69" w:rsidRDefault="00575E1A" w:rsidP="00575E1A">
            <w:pPr>
              <w:tabs>
                <w:tab w:val="decimal" w:pos="795"/>
              </w:tabs>
              <w:ind w:firstLine="0"/>
              <w:jc w:val="both"/>
              <w:rPr>
                <w:rFonts w:eastAsia="Times"/>
                <w:iCs/>
                <w:sz w:val="24"/>
                <w:szCs w:val="16"/>
              </w:rPr>
            </w:pPr>
            <w:r w:rsidRPr="000F6A69">
              <w:rPr>
                <w:rFonts w:eastAsia="Times"/>
                <w:sz w:val="24"/>
                <w:szCs w:val="16"/>
              </w:rPr>
              <w:t>2.2</w:t>
            </w:r>
          </w:p>
        </w:tc>
      </w:tr>
    </w:tbl>
    <w:p w:rsidR="00575E1A" w:rsidRPr="000F6A69" w:rsidRDefault="00575E1A" w:rsidP="00575E1A">
      <w:pPr>
        <w:ind w:firstLine="0"/>
        <w:jc w:val="both"/>
        <w:rPr>
          <w:sz w:val="24"/>
          <w:szCs w:val="16"/>
        </w:rPr>
      </w:pPr>
    </w:p>
    <w:p w:rsidR="00575E1A" w:rsidRPr="000F6A69" w:rsidRDefault="00575E1A" w:rsidP="00575E1A">
      <w:pPr>
        <w:spacing w:before="120" w:after="120"/>
        <w:jc w:val="both"/>
      </w:pPr>
      <w:r w:rsidRPr="000F6A69">
        <w:t>Nos données montrent très clairement qu'il y a plus de familles qui décident de s'imposer des sacrifices sur autre chose en vue d'acheter des meubles ou de devenir propriétaires qu'il y en a qui sont disposées à renoncer à ces deux biens pour sati</w:t>
      </w:r>
      <w:r w:rsidRPr="000F6A69">
        <w:t>s</w:t>
      </w:r>
      <w:r w:rsidRPr="000F6A69">
        <w:t>faire d'autres besoins.</w:t>
      </w:r>
    </w:p>
    <w:p w:rsidR="00575E1A" w:rsidRPr="000F6A69" w:rsidRDefault="00575E1A" w:rsidP="00575E1A">
      <w:pPr>
        <w:spacing w:before="120" w:after="120"/>
        <w:jc w:val="both"/>
      </w:pPr>
      <w:r w:rsidRPr="000F6A69">
        <w:t>L'automobile est un bien qui tient un rang élevé dans la liste des besoins. On considère l'automobile comme un instrument de travail souvent indispensable pl</w:t>
      </w:r>
      <w:r w:rsidRPr="000F6A69">
        <w:t>u</w:t>
      </w:r>
      <w:r w:rsidRPr="000F6A69">
        <w:t>tôt que comme un objet de luxe. Ce besoin nouveau peut d'ailleurs être satisfait de plus en plus aisément.</w:t>
      </w:r>
      <w:r>
        <w:t> </w:t>
      </w:r>
      <w:r>
        <w:rPr>
          <w:rStyle w:val="Appelnotedebasdep"/>
        </w:rPr>
        <w:footnoteReference w:id="11"/>
      </w:r>
    </w:p>
    <w:p w:rsidR="00575E1A" w:rsidRDefault="00575E1A" w:rsidP="00575E1A">
      <w:pPr>
        <w:spacing w:before="120" w:after="120"/>
        <w:jc w:val="both"/>
      </w:pPr>
      <w:r w:rsidRPr="000F6A69">
        <w:t>Quant aux autres objets et circonstances pour lesquels on s'endette, ce sont la maladie (13.4%), la « consolidation de dettes » (12</w:t>
      </w:r>
      <w:r w:rsidRPr="000F6A69">
        <w:rPr>
          <w:iCs/>
        </w:rPr>
        <w:t xml:space="preserve">.7%), </w:t>
      </w:r>
      <w:r w:rsidRPr="000F6A69">
        <w:t xml:space="preserve">les vêtements </w:t>
      </w:r>
      <w:r w:rsidRPr="000F6A69">
        <w:rPr>
          <w:iCs/>
        </w:rPr>
        <w:t xml:space="preserve">(5.670) </w:t>
      </w:r>
      <w:r w:rsidRPr="000F6A69">
        <w:t xml:space="preserve">et la nourriture </w:t>
      </w:r>
      <w:r w:rsidRPr="000F6A69">
        <w:rPr>
          <w:iCs/>
        </w:rPr>
        <w:t xml:space="preserve">(2.7%). </w:t>
      </w:r>
      <w:r w:rsidRPr="000F6A69">
        <w:t>À part le vêtement, qui peut être</w:t>
      </w:r>
      <w:r>
        <w:t xml:space="preserve"> </w:t>
      </w:r>
      <w:r w:rsidRPr="000F6A69">
        <w:rPr>
          <w:szCs w:val="16"/>
        </w:rPr>
        <w:t>[37]</w:t>
      </w:r>
      <w:r>
        <w:rPr>
          <w:szCs w:val="16"/>
        </w:rPr>
        <w:t xml:space="preserve"> </w:t>
      </w:r>
      <w:r w:rsidRPr="000F6A69">
        <w:t>essentiel selon les circonstances, tous les autres besoins ont un c</w:t>
      </w:r>
      <w:r w:rsidRPr="000F6A69">
        <w:t>a</w:t>
      </w:r>
      <w:r w:rsidRPr="000F6A69">
        <w:t>ractère de très grande nécessité.</w:t>
      </w:r>
    </w:p>
    <w:p w:rsidR="00575E1A" w:rsidRPr="000F6A69" w:rsidRDefault="00575E1A" w:rsidP="00575E1A">
      <w:pPr>
        <w:spacing w:before="120" w:after="120"/>
        <w:jc w:val="both"/>
      </w:pPr>
    </w:p>
    <w:p w:rsidR="00575E1A" w:rsidRPr="000F6A69" w:rsidRDefault="00575E1A" w:rsidP="00575E1A">
      <w:pPr>
        <w:spacing w:before="120" w:after="120"/>
        <w:jc w:val="both"/>
      </w:pPr>
      <w:r w:rsidRPr="000F6A69">
        <w:rPr>
          <w:i/>
          <w:iCs/>
        </w:rPr>
        <w:t>c) Afin d’économiser, la famille s'impose volontairement des re</w:t>
      </w:r>
      <w:r w:rsidRPr="000F6A69">
        <w:rPr>
          <w:i/>
          <w:iCs/>
        </w:rPr>
        <w:t>s</w:t>
      </w:r>
      <w:r w:rsidRPr="000F6A69">
        <w:rPr>
          <w:i/>
          <w:iCs/>
        </w:rPr>
        <w:t xml:space="preserve">trictions, diffère la satisfaction de certains désirs </w:t>
      </w:r>
      <w:r w:rsidRPr="000F6A69">
        <w:t xml:space="preserve">(tableau </w:t>
      </w:r>
      <w:r w:rsidRPr="000F6A69">
        <w:rPr>
          <w:iCs/>
        </w:rPr>
        <w:t>12).</w:t>
      </w:r>
      <w:r w:rsidRPr="000F6A69">
        <w:rPr>
          <w:i/>
          <w:iCs/>
        </w:rPr>
        <w:t xml:space="preserve"> </w:t>
      </w:r>
      <w:r w:rsidRPr="000F6A69">
        <w:t>Seul</w:t>
      </w:r>
      <w:r w:rsidRPr="000F6A69">
        <w:t>e</w:t>
      </w:r>
      <w:r w:rsidRPr="000F6A69">
        <w:t xml:space="preserve">ment </w:t>
      </w:r>
      <w:r w:rsidRPr="000F6A69">
        <w:rPr>
          <w:iCs/>
        </w:rPr>
        <w:t xml:space="preserve">26% </w:t>
      </w:r>
      <w:r w:rsidRPr="000F6A69">
        <w:t>des familles s'imposent volontairement des restrictions dans le but d'épargner. Ce pourcentage est plus fort dans les zones m</w:t>
      </w:r>
      <w:r w:rsidRPr="000F6A69">
        <w:t>é</w:t>
      </w:r>
      <w:r w:rsidRPr="000F6A69">
        <w:t>tropol</w:t>
      </w:r>
      <w:r w:rsidRPr="000F6A69">
        <w:t>i</w:t>
      </w:r>
      <w:r w:rsidRPr="000F6A69">
        <w:t>taines et moins élevé dans les villages très pauvres. La qualité de la mesure compense le petit nombre des familles de cette catégorie. On sait que l'épargne est de plus en plus difficile dans un milieu ou le système social naissant met l'accent sur la consommation non seul</w:t>
      </w:r>
      <w:r w:rsidRPr="000F6A69">
        <w:t>e</w:t>
      </w:r>
      <w:r w:rsidRPr="000F6A69">
        <w:t>ment comme moyen de satisfaire des besoins mais aussi comme moyen d'acquérir du prestige. La consommation ostentatoire est le prototype de ce genre de motivation sous-jacente. On peut en déduire que celui qui épargne le fait avec des objectifs très précis et que ceux-ci correspondent à un ensemble de besoins très fortement resse</w:t>
      </w:r>
      <w:r w:rsidRPr="000F6A69">
        <w:t>n</w:t>
      </w:r>
      <w:r w:rsidRPr="000F6A69">
        <w:t>tis. Ces obje</w:t>
      </w:r>
      <w:r w:rsidRPr="000F6A69">
        <w:t>c</w:t>
      </w:r>
      <w:r w:rsidRPr="000F6A69">
        <w:t>tifs font partie de l'univers des aspirations, c'est-à-dire qu'ils sont conçus comme essentiels et réalisables dans un avenir plus ou moins lointain.</w:t>
      </w:r>
    </w:p>
    <w:p w:rsidR="00575E1A" w:rsidRPr="000F6A69" w:rsidRDefault="00575E1A" w:rsidP="00575E1A">
      <w:pPr>
        <w:spacing w:before="120" w:after="120"/>
        <w:jc w:val="both"/>
      </w:pPr>
      <w:r w:rsidRPr="000F6A69">
        <w:br w:type="page"/>
      </w:r>
    </w:p>
    <w:p w:rsidR="00575E1A" w:rsidRPr="000F6A69" w:rsidRDefault="00575E1A" w:rsidP="00575E1A">
      <w:pPr>
        <w:ind w:firstLine="0"/>
        <w:jc w:val="center"/>
        <w:rPr>
          <w:sz w:val="24"/>
          <w:szCs w:val="16"/>
        </w:rPr>
      </w:pPr>
      <w:r w:rsidRPr="000F6A69">
        <w:rPr>
          <w:sz w:val="24"/>
          <w:szCs w:val="16"/>
        </w:rPr>
        <w:t>TABLEAU 12</w:t>
      </w:r>
    </w:p>
    <w:p w:rsidR="00575E1A" w:rsidRPr="000F6A69" w:rsidRDefault="00575E1A" w:rsidP="00575E1A">
      <w:pPr>
        <w:ind w:firstLine="0"/>
        <w:jc w:val="center"/>
        <w:rPr>
          <w:i/>
          <w:iCs/>
          <w:sz w:val="24"/>
          <w:szCs w:val="16"/>
        </w:rPr>
      </w:pPr>
      <w:r w:rsidRPr="000F6A69">
        <w:rPr>
          <w:i/>
          <w:iCs/>
          <w:sz w:val="24"/>
          <w:szCs w:val="16"/>
        </w:rPr>
        <w:t>Motifs qui incitent à l'épargne et biens sacrifiés en vue d’épargner.</w:t>
      </w:r>
    </w:p>
    <w:p w:rsidR="00575E1A" w:rsidRPr="000F6A69" w:rsidRDefault="00575E1A" w:rsidP="00575E1A">
      <w:pPr>
        <w:ind w:firstLine="0"/>
        <w:jc w:val="center"/>
        <w:rPr>
          <w:i/>
          <w:iCs/>
          <w:sz w:val="24"/>
          <w:szCs w:val="16"/>
        </w:rPr>
      </w:pPr>
    </w:p>
    <w:tbl>
      <w:tblPr>
        <w:tblW w:w="0" w:type="auto"/>
        <w:tblLook w:val="00BF" w:firstRow="1" w:lastRow="0" w:firstColumn="1" w:lastColumn="0" w:noHBand="0" w:noVBand="0"/>
      </w:tblPr>
      <w:tblGrid>
        <w:gridCol w:w="2015"/>
        <w:gridCol w:w="2015"/>
        <w:gridCol w:w="2015"/>
        <w:gridCol w:w="2015"/>
      </w:tblGrid>
      <w:tr w:rsidR="00575E1A" w:rsidRPr="000F6A69">
        <w:tc>
          <w:tcPr>
            <w:tcW w:w="4030" w:type="dxa"/>
            <w:gridSpan w:val="2"/>
            <w:tcBorders>
              <w:top w:val="single" w:sz="12" w:space="0" w:color="auto"/>
              <w:left w:val="single" w:sz="12" w:space="0" w:color="auto"/>
              <w:bottom w:val="single" w:sz="12" w:space="0" w:color="auto"/>
              <w:right w:val="double" w:sz="4" w:space="0" w:color="auto"/>
            </w:tcBorders>
            <w:shd w:val="clear" w:color="auto" w:fill="E9E6CE"/>
          </w:tcPr>
          <w:p w:rsidR="00575E1A" w:rsidRPr="000F6A69" w:rsidRDefault="00575E1A" w:rsidP="00575E1A">
            <w:pPr>
              <w:spacing w:before="120" w:after="120"/>
              <w:ind w:firstLine="0"/>
              <w:jc w:val="center"/>
              <w:rPr>
                <w:rFonts w:eastAsia="Times"/>
                <w:iCs/>
                <w:sz w:val="24"/>
                <w:szCs w:val="16"/>
              </w:rPr>
            </w:pPr>
            <w:r w:rsidRPr="000F6A69">
              <w:rPr>
                <w:rFonts w:eastAsia="Times"/>
                <w:iCs/>
                <w:sz w:val="24"/>
                <w:szCs w:val="16"/>
              </w:rPr>
              <w:t>Motifs qui incitent à l’épargne</w:t>
            </w:r>
          </w:p>
        </w:tc>
        <w:tc>
          <w:tcPr>
            <w:tcW w:w="4030" w:type="dxa"/>
            <w:gridSpan w:val="2"/>
            <w:tcBorders>
              <w:top w:val="single" w:sz="12" w:space="0" w:color="auto"/>
              <w:left w:val="double" w:sz="4" w:space="0" w:color="auto"/>
              <w:bottom w:val="single" w:sz="12" w:space="0" w:color="auto"/>
              <w:right w:val="single" w:sz="12" w:space="0" w:color="auto"/>
            </w:tcBorders>
            <w:shd w:val="clear" w:color="auto" w:fill="E9E6CE"/>
          </w:tcPr>
          <w:p w:rsidR="00575E1A" w:rsidRPr="000F6A69" w:rsidRDefault="00575E1A" w:rsidP="00575E1A">
            <w:pPr>
              <w:spacing w:before="120" w:after="120"/>
              <w:ind w:firstLine="0"/>
              <w:jc w:val="center"/>
              <w:rPr>
                <w:rFonts w:eastAsia="Times"/>
                <w:iCs/>
                <w:sz w:val="24"/>
                <w:szCs w:val="16"/>
              </w:rPr>
            </w:pPr>
            <w:r w:rsidRPr="000F6A69">
              <w:rPr>
                <w:rFonts w:eastAsia="Times"/>
                <w:iCs/>
                <w:sz w:val="24"/>
                <w:szCs w:val="16"/>
              </w:rPr>
              <w:t>Biens sacrifiés en vue d’épargner</w:t>
            </w:r>
          </w:p>
        </w:tc>
      </w:tr>
      <w:tr w:rsidR="00575E1A" w:rsidRPr="000F6A69">
        <w:tc>
          <w:tcPr>
            <w:tcW w:w="2015" w:type="dxa"/>
            <w:tcBorders>
              <w:top w:val="single" w:sz="12" w:space="0" w:color="auto"/>
              <w:left w:val="single" w:sz="12" w:space="0" w:color="auto"/>
              <w:bottom w:val="single" w:sz="12" w:space="0" w:color="auto"/>
            </w:tcBorders>
            <w:shd w:val="clear" w:color="auto" w:fill="E9E6CE"/>
          </w:tcPr>
          <w:p w:rsidR="00575E1A" w:rsidRPr="000F6A69" w:rsidRDefault="00575E1A" w:rsidP="00575E1A">
            <w:pPr>
              <w:spacing w:before="120" w:after="120"/>
              <w:ind w:firstLine="0"/>
              <w:jc w:val="both"/>
              <w:rPr>
                <w:rFonts w:eastAsia="Times"/>
                <w:iCs/>
                <w:sz w:val="24"/>
                <w:szCs w:val="16"/>
              </w:rPr>
            </w:pPr>
            <w:r w:rsidRPr="000F6A69">
              <w:rPr>
                <w:rFonts w:eastAsia="Times"/>
                <w:sz w:val="24"/>
                <w:szCs w:val="16"/>
              </w:rPr>
              <w:t>Motifs</w:t>
            </w:r>
          </w:p>
        </w:tc>
        <w:tc>
          <w:tcPr>
            <w:tcW w:w="2015" w:type="dxa"/>
            <w:tcBorders>
              <w:top w:val="single" w:sz="12" w:space="0" w:color="auto"/>
              <w:bottom w:val="single" w:sz="12" w:space="0" w:color="auto"/>
              <w:right w:val="double" w:sz="4" w:space="0" w:color="auto"/>
            </w:tcBorders>
            <w:shd w:val="clear" w:color="auto" w:fill="E9E6CE"/>
          </w:tcPr>
          <w:p w:rsidR="00575E1A" w:rsidRPr="000F6A69" w:rsidRDefault="00575E1A" w:rsidP="00575E1A">
            <w:pPr>
              <w:spacing w:before="120" w:after="120"/>
              <w:ind w:firstLine="0"/>
              <w:jc w:val="center"/>
              <w:rPr>
                <w:rFonts w:eastAsia="Times"/>
                <w:iCs/>
                <w:sz w:val="24"/>
                <w:szCs w:val="16"/>
              </w:rPr>
            </w:pPr>
            <w:r w:rsidRPr="000F6A69">
              <w:rPr>
                <w:rFonts w:eastAsia="Times"/>
                <w:sz w:val="24"/>
                <w:szCs w:val="16"/>
              </w:rPr>
              <w:t>% des familles</w:t>
            </w:r>
          </w:p>
        </w:tc>
        <w:tc>
          <w:tcPr>
            <w:tcW w:w="2015" w:type="dxa"/>
            <w:tcBorders>
              <w:top w:val="single" w:sz="12" w:space="0" w:color="auto"/>
              <w:left w:val="double" w:sz="4" w:space="0" w:color="auto"/>
              <w:bottom w:val="single" w:sz="12" w:space="0" w:color="auto"/>
            </w:tcBorders>
            <w:shd w:val="clear" w:color="auto" w:fill="E9E6CE"/>
          </w:tcPr>
          <w:p w:rsidR="00575E1A" w:rsidRPr="000F6A69" w:rsidRDefault="00575E1A" w:rsidP="00575E1A">
            <w:pPr>
              <w:spacing w:before="120" w:after="120"/>
              <w:ind w:firstLine="0"/>
              <w:jc w:val="both"/>
              <w:rPr>
                <w:rFonts w:eastAsia="Times"/>
                <w:iCs/>
                <w:sz w:val="24"/>
                <w:szCs w:val="16"/>
              </w:rPr>
            </w:pPr>
            <w:r w:rsidRPr="000F6A69">
              <w:rPr>
                <w:rFonts w:eastAsia="Times"/>
                <w:sz w:val="24"/>
                <w:szCs w:val="16"/>
              </w:rPr>
              <w:t>Biens Sacrifiés</w:t>
            </w:r>
          </w:p>
        </w:tc>
        <w:tc>
          <w:tcPr>
            <w:tcW w:w="2015" w:type="dxa"/>
            <w:tcBorders>
              <w:top w:val="single" w:sz="12" w:space="0" w:color="auto"/>
              <w:bottom w:val="single" w:sz="12" w:space="0" w:color="auto"/>
              <w:right w:val="single" w:sz="12" w:space="0" w:color="auto"/>
            </w:tcBorders>
            <w:shd w:val="clear" w:color="auto" w:fill="E9E6CE"/>
          </w:tcPr>
          <w:p w:rsidR="00575E1A" w:rsidRPr="000F6A69" w:rsidRDefault="00575E1A" w:rsidP="00575E1A">
            <w:pPr>
              <w:spacing w:before="120" w:after="120"/>
              <w:ind w:firstLine="0"/>
              <w:jc w:val="both"/>
              <w:rPr>
                <w:rFonts w:eastAsia="Times"/>
                <w:iCs/>
                <w:sz w:val="24"/>
                <w:szCs w:val="16"/>
              </w:rPr>
            </w:pPr>
            <w:r w:rsidRPr="000F6A69">
              <w:rPr>
                <w:rFonts w:eastAsia="Times"/>
                <w:sz w:val="24"/>
                <w:szCs w:val="16"/>
              </w:rPr>
              <w:t>% des familles</w:t>
            </w:r>
          </w:p>
        </w:tc>
      </w:tr>
      <w:tr w:rsidR="00575E1A" w:rsidRPr="000F6A69">
        <w:tc>
          <w:tcPr>
            <w:tcW w:w="2015" w:type="dxa"/>
            <w:tcBorders>
              <w:top w:val="single" w:sz="12" w:space="0" w:color="auto"/>
              <w:left w:val="single" w:sz="12" w:space="0" w:color="auto"/>
            </w:tcBorders>
          </w:tcPr>
          <w:p w:rsidR="00575E1A" w:rsidRPr="000F6A69" w:rsidRDefault="00575E1A" w:rsidP="00575E1A">
            <w:pPr>
              <w:spacing w:before="60" w:after="60"/>
              <w:ind w:firstLine="0"/>
              <w:rPr>
                <w:rFonts w:eastAsia="Times"/>
                <w:szCs w:val="16"/>
              </w:rPr>
            </w:pPr>
            <w:r w:rsidRPr="000F6A69">
              <w:rPr>
                <w:rFonts w:eastAsia="Times"/>
                <w:sz w:val="24"/>
                <w:szCs w:val="16"/>
              </w:rPr>
              <w:t>Avenir</w:t>
            </w:r>
          </w:p>
        </w:tc>
        <w:tc>
          <w:tcPr>
            <w:tcW w:w="2015" w:type="dxa"/>
            <w:tcBorders>
              <w:top w:val="single" w:sz="12" w:space="0" w:color="auto"/>
              <w:right w:val="double" w:sz="4" w:space="0" w:color="auto"/>
            </w:tcBorders>
          </w:tcPr>
          <w:p w:rsidR="00575E1A" w:rsidRPr="000F6A69" w:rsidRDefault="00575E1A" w:rsidP="00575E1A">
            <w:pPr>
              <w:tabs>
                <w:tab w:val="decimal" w:pos="865"/>
              </w:tabs>
              <w:spacing w:before="60" w:after="60"/>
              <w:ind w:firstLine="0"/>
              <w:rPr>
                <w:rFonts w:eastAsia="Times"/>
                <w:szCs w:val="16"/>
              </w:rPr>
            </w:pPr>
            <w:r w:rsidRPr="000F6A69">
              <w:rPr>
                <w:rFonts w:eastAsia="Times"/>
                <w:sz w:val="24"/>
                <w:szCs w:val="16"/>
              </w:rPr>
              <w:t>31.1</w:t>
            </w:r>
          </w:p>
        </w:tc>
        <w:tc>
          <w:tcPr>
            <w:tcW w:w="2015" w:type="dxa"/>
            <w:tcBorders>
              <w:top w:val="single" w:sz="12" w:space="0" w:color="auto"/>
              <w:left w:val="double" w:sz="4" w:space="0" w:color="auto"/>
            </w:tcBorders>
          </w:tcPr>
          <w:p w:rsidR="00575E1A" w:rsidRPr="000F6A69" w:rsidRDefault="00575E1A" w:rsidP="00575E1A">
            <w:pPr>
              <w:spacing w:before="60" w:after="60"/>
              <w:ind w:firstLine="0"/>
              <w:rPr>
                <w:rFonts w:eastAsia="Times"/>
                <w:szCs w:val="16"/>
              </w:rPr>
            </w:pPr>
            <w:r w:rsidRPr="000F6A69">
              <w:rPr>
                <w:rFonts w:eastAsia="Times"/>
                <w:sz w:val="24"/>
                <w:szCs w:val="16"/>
              </w:rPr>
              <w:t>Voyages</w:t>
            </w:r>
          </w:p>
        </w:tc>
        <w:tc>
          <w:tcPr>
            <w:tcW w:w="2015" w:type="dxa"/>
            <w:tcBorders>
              <w:top w:val="single" w:sz="12" w:space="0" w:color="auto"/>
              <w:right w:val="single" w:sz="12" w:space="0" w:color="auto"/>
            </w:tcBorders>
          </w:tcPr>
          <w:p w:rsidR="00575E1A" w:rsidRPr="000F6A69" w:rsidRDefault="00575E1A" w:rsidP="00575E1A">
            <w:pPr>
              <w:tabs>
                <w:tab w:val="decimal" w:pos="795"/>
              </w:tabs>
              <w:spacing w:before="60" w:after="60"/>
              <w:ind w:firstLine="0"/>
              <w:jc w:val="both"/>
              <w:rPr>
                <w:rFonts w:eastAsia="Times"/>
                <w:iCs/>
                <w:sz w:val="24"/>
                <w:szCs w:val="16"/>
              </w:rPr>
            </w:pPr>
            <w:r w:rsidRPr="000F6A69">
              <w:rPr>
                <w:rFonts w:eastAsia="Times"/>
                <w:iCs/>
                <w:sz w:val="24"/>
                <w:szCs w:val="16"/>
              </w:rPr>
              <w:t>45.8</w:t>
            </w:r>
          </w:p>
        </w:tc>
      </w:tr>
      <w:tr w:rsidR="00575E1A" w:rsidRPr="000F6A69">
        <w:tc>
          <w:tcPr>
            <w:tcW w:w="2015" w:type="dxa"/>
            <w:tcBorders>
              <w:left w:val="single" w:sz="12" w:space="0" w:color="auto"/>
            </w:tcBorders>
          </w:tcPr>
          <w:p w:rsidR="00575E1A" w:rsidRPr="000F6A69" w:rsidRDefault="00575E1A" w:rsidP="00575E1A">
            <w:pPr>
              <w:spacing w:before="60" w:after="60"/>
              <w:ind w:firstLine="0"/>
              <w:rPr>
                <w:rFonts w:eastAsia="Times"/>
                <w:szCs w:val="16"/>
              </w:rPr>
            </w:pPr>
            <w:r w:rsidRPr="000F6A69">
              <w:rPr>
                <w:rFonts w:eastAsia="Times"/>
                <w:sz w:val="24"/>
                <w:szCs w:val="16"/>
              </w:rPr>
              <w:t>Maison</w:t>
            </w:r>
          </w:p>
        </w:tc>
        <w:tc>
          <w:tcPr>
            <w:tcW w:w="2015" w:type="dxa"/>
            <w:tcBorders>
              <w:right w:val="double" w:sz="4" w:space="0" w:color="auto"/>
            </w:tcBorders>
          </w:tcPr>
          <w:p w:rsidR="00575E1A" w:rsidRPr="000F6A69" w:rsidRDefault="00575E1A" w:rsidP="00575E1A">
            <w:pPr>
              <w:tabs>
                <w:tab w:val="decimal" w:pos="865"/>
              </w:tabs>
              <w:spacing w:before="60" w:after="60"/>
              <w:ind w:firstLine="0"/>
              <w:rPr>
                <w:rFonts w:eastAsia="Times"/>
                <w:szCs w:val="16"/>
              </w:rPr>
            </w:pPr>
            <w:r w:rsidRPr="000F6A69">
              <w:rPr>
                <w:rFonts w:eastAsia="Times"/>
                <w:sz w:val="24"/>
                <w:szCs w:val="16"/>
              </w:rPr>
              <w:t>29.2</w:t>
            </w:r>
          </w:p>
        </w:tc>
        <w:tc>
          <w:tcPr>
            <w:tcW w:w="2015" w:type="dxa"/>
            <w:tcBorders>
              <w:left w:val="double" w:sz="4" w:space="0" w:color="auto"/>
            </w:tcBorders>
          </w:tcPr>
          <w:p w:rsidR="00575E1A" w:rsidRPr="000F6A69" w:rsidRDefault="00575E1A" w:rsidP="00575E1A">
            <w:pPr>
              <w:spacing w:before="60" w:after="60"/>
              <w:ind w:firstLine="0"/>
              <w:rPr>
                <w:rFonts w:eastAsia="Times"/>
                <w:szCs w:val="16"/>
              </w:rPr>
            </w:pPr>
            <w:r w:rsidRPr="000F6A69">
              <w:rPr>
                <w:rFonts w:eastAsia="Times"/>
                <w:sz w:val="24"/>
                <w:szCs w:val="16"/>
              </w:rPr>
              <w:t>Vêtement</w:t>
            </w:r>
          </w:p>
        </w:tc>
        <w:tc>
          <w:tcPr>
            <w:tcW w:w="2015" w:type="dxa"/>
            <w:tcBorders>
              <w:right w:val="single" w:sz="12" w:space="0" w:color="auto"/>
            </w:tcBorders>
          </w:tcPr>
          <w:p w:rsidR="00575E1A" w:rsidRPr="000F6A69" w:rsidRDefault="00575E1A" w:rsidP="00575E1A">
            <w:pPr>
              <w:tabs>
                <w:tab w:val="decimal" w:pos="795"/>
              </w:tabs>
              <w:spacing w:before="60" w:after="60"/>
              <w:ind w:firstLine="0"/>
              <w:jc w:val="both"/>
              <w:rPr>
                <w:rFonts w:eastAsia="Times"/>
                <w:iCs/>
                <w:sz w:val="24"/>
                <w:szCs w:val="16"/>
              </w:rPr>
            </w:pPr>
            <w:r w:rsidRPr="000F6A69">
              <w:rPr>
                <w:rFonts w:eastAsia="Times"/>
                <w:iCs/>
                <w:sz w:val="24"/>
                <w:szCs w:val="16"/>
              </w:rPr>
              <w:t>20.4</w:t>
            </w:r>
          </w:p>
        </w:tc>
      </w:tr>
      <w:tr w:rsidR="00575E1A" w:rsidRPr="000F6A69">
        <w:tc>
          <w:tcPr>
            <w:tcW w:w="2015" w:type="dxa"/>
            <w:tcBorders>
              <w:left w:val="single" w:sz="12" w:space="0" w:color="auto"/>
            </w:tcBorders>
          </w:tcPr>
          <w:p w:rsidR="00575E1A" w:rsidRPr="000F6A69" w:rsidRDefault="00575E1A" w:rsidP="00575E1A">
            <w:pPr>
              <w:spacing w:before="60" w:after="60"/>
              <w:ind w:firstLine="0"/>
              <w:rPr>
                <w:rFonts w:eastAsia="Times"/>
                <w:szCs w:val="16"/>
              </w:rPr>
            </w:pPr>
            <w:r w:rsidRPr="000F6A69">
              <w:rPr>
                <w:rFonts w:eastAsia="Times"/>
                <w:sz w:val="24"/>
                <w:szCs w:val="16"/>
              </w:rPr>
              <w:t>Instruction</w:t>
            </w:r>
          </w:p>
        </w:tc>
        <w:tc>
          <w:tcPr>
            <w:tcW w:w="2015" w:type="dxa"/>
            <w:tcBorders>
              <w:right w:val="double" w:sz="4" w:space="0" w:color="auto"/>
            </w:tcBorders>
          </w:tcPr>
          <w:p w:rsidR="00575E1A" w:rsidRPr="000F6A69" w:rsidRDefault="00575E1A" w:rsidP="00575E1A">
            <w:pPr>
              <w:tabs>
                <w:tab w:val="decimal" w:pos="865"/>
              </w:tabs>
              <w:spacing w:before="60" w:after="60"/>
              <w:ind w:firstLine="0"/>
              <w:rPr>
                <w:rFonts w:eastAsia="Times"/>
                <w:szCs w:val="16"/>
              </w:rPr>
            </w:pPr>
            <w:r w:rsidRPr="000F6A69">
              <w:rPr>
                <w:rFonts w:eastAsia="Times"/>
                <w:sz w:val="24"/>
                <w:szCs w:val="16"/>
              </w:rPr>
              <w:t>13.7</w:t>
            </w:r>
          </w:p>
        </w:tc>
        <w:tc>
          <w:tcPr>
            <w:tcW w:w="2015" w:type="dxa"/>
            <w:tcBorders>
              <w:left w:val="double" w:sz="4" w:space="0" w:color="auto"/>
            </w:tcBorders>
          </w:tcPr>
          <w:p w:rsidR="00575E1A" w:rsidRPr="000F6A69" w:rsidRDefault="00575E1A" w:rsidP="00575E1A">
            <w:pPr>
              <w:spacing w:before="60" w:after="60"/>
              <w:ind w:firstLine="0"/>
              <w:rPr>
                <w:rFonts w:eastAsia="Times"/>
                <w:szCs w:val="16"/>
              </w:rPr>
            </w:pPr>
            <w:r w:rsidRPr="000F6A69">
              <w:rPr>
                <w:rFonts w:eastAsia="Times"/>
                <w:sz w:val="24"/>
                <w:szCs w:val="16"/>
              </w:rPr>
              <w:t>Mobilier</w:t>
            </w:r>
          </w:p>
        </w:tc>
        <w:tc>
          <w:tcPr>
            <w:tcW w:w="2015" w:type="dxa"/>
            <w:tcBorders>
              <w:right w:val="single" w:sz="12" w:space="0" w:color="auto"/>
            </w:tcBorders>
          </w:tcPr>
          <w:p w:rsidR="00575E1A" w:rsidRPr="000F6A69" w:rsidRDefault="00575E1A" w:rsidP="00575E1A">
            <w:pPr>
              <w:tabs>
                <w:tab w:val="decimal" w:pos="795"/>
              </w:tabs>
              <w:spacing w:before="60" w:after="60"/>
              <w:ind w:firstLine="0"/>
              <w:jc w:val="both"/>
              <w:rPr>
                <w:rFonts w:eastAsia="Times"/>
                <w:iCs/>
                <w:sz w:val="24"/>
                <w:szCs w:val="16"/>
              </w:rPr>
            </w:pPr>
            <w:r w:rsidRPr="000F6A69">
              <w:rPr>
                <w:rFonts w:eastAsia="Times"/>
                <w:iCs/>
                <w:sz w:val="24"/>
                <w:szCs w:val="16"/>
              </w:rPr>
              <w:t>8.7</w:t>
            </w:r>
          </w:p>
        </w:tc>
      </w:tr>
      <w:tr w:rsidR="00575E1A" w:rsidRPr="000F6A69">
        <w:tc>
          <w:tcPr>
            <w:tcW w:w="2015" w:type="dxa"/>
            <w:tcBorders>
              <w:left w:val="single" w:sz="12" w:space="0" w:color="auto"/>
            </w:tcBorders>
          </w:tcPr>
          <w:p w:rsidR="00575E1A" w:rsidRPr="000F6A69" w:rsidRDefault="00575E1A" w:rsidP="00575E1A">
            <w:pPr>
              <w:spacing w:before="60" w:after="60"/>
              <w:ind w:firstLine="0"/>
              <w:rPr>
                <w:rFonts w:eastAsia="Times"/>
                <w:szCs w:val="16"/>
              </w:rPr>
            </w:pPr>
            <w:r w:rsidRPr="000F6A69">
              <w:rPr>
                <w:rFonts w:eastAsia="Times"/>
                <w:sz w:val="24"/>
                <w:szCs w:val="16"/>
              </w:rPr>
              <w:t>Soins méd</w:t>
            </w:r>
            <w:r w:rsidRPr="000F6A69">
              <w:rPr>
                <w:rFonts w:eastAsia="Times"/>
                <w:sz w:val="24"/>
                <w:szCs w:val="16"/>
              </w:rPr>
              <w:t>i</w:t>
            </w:r>
            <w:r w:rsidRPr="000F6A69">
              <w:rPr>
                <w:rFonts w:eastAsia="Times"/>
                <w:sz w:val="24"/>
                <w:szCs w:val="16"/>
              </w:rPr>
              <w:t>caux</w:t>
            </w:r>
          </w:p>
        </w:tc>
        <w:tc>
          <w:tcPr>
            <w:tcW w:w="2015" w:type="dxa"/>
            <w:tcBorders>
              <w:right w:val="double" w:sz="4" w:space="0" w:color="auto"/>
            </w:tcBorders>
          </w:tcPr>
          <w:p w:rsidR="00575E1A" w:rsidRPr="000F6A69" w:rsidRDefault="00575E1A" w:rsidP="00575E1A">
            <w:pPr>
              <w:tabs>
                <w:tab w:val="decimal" w:pos="865"/>
              </w:tabs>
              <w:spacing w:before="60" w:after="60"/>
              <w:ind w:firstLine="0"/>
              <w:rPr>
                <w:rFonts w:eastAsia="Times"/>
                <w:szCs w:val="16"/>
              </w:rPr>
            </w:pPr>
            <w:r w:rsidRPr="000F6A69">
              <w:rPr>
                <w:rFonts w:eastAsia="Times"/>
                <w:sz w:val="24"/>
                <w:szCs w:val="16"/>
              </w:rPr>
              <w:t>9.2</w:t>
            </w:r>
          </w:p>
        </w:tc>
        <w:tc>
          <w:tcPr>
            <w:tcW w:w="2015" w:type="dxa"/>
            <w:tcBorders>
              <w:left w:val="double" w:sz="4" w:space="0" w:color="auto"/>
            </w:tcBorders>
          </w:tcPr>
          <w:p w:rsidR="00575E1A" w:rsidRPr="000F6A69" w:rsidRDefault="00575E1A" w:rsidP="00575E1A">
            <w:pPr>
              <w:spacing w:before="60" w:after="60"/>
              <w:ind w:firstLine="0"/>
              <w:rPr>
                <w:rFonts w:eastAsia="Times"/>
                <w:szCs w:val="16"/>
              </w:rPr>
            </w:pPr>
            <w:r w:rsidRPr="000F6A69">
              <w:rPr>
                <w:rFonts w:eastAsia="Times"/>
                <w:sz w:val="24"/>
                <w:szCs w:val="16"/>
              </w:rPr>
              <w:t>Maison</w:t>
            </w:r>
          </w:p>
        </w:tc>
        <w:tc>
          <w:tcPr>
            <w:tcW w:w="2015" w:type="dxa"/>
            <w:tcBorders>
              <w:right w:val="single" w:sz="12" w:space="0" w:color="auto"/>
            </w:tcBorders>
          </w:tcPr>
          <w:p w:rsidR="00575E1A" w:rsidRPr="000F6A69" w:rsidRDefault="00575E1A" w:rsidP="00575E1A">
            <w:pPr>
              <w:tabs>
                <w:tab w:val="decimal" w:pos="795"/>
              </w:tabs>
              <w:spacing w:before="60" w:after="60"/>
              <w:ind w:firstLine="0"/>
              <w:jc w:val="both"/>
              <w:rPr>
                <w:rFonts w:eastAsia="Times"/>
                <w:iCs/>
                <w:sz w:val="24"/>
                <w:szCs w:val="16"/>
              </w:rPr>
            </w:pPr>
            <w:r w:rsidRPr="000F6A69">
              <w:rPr>
                <w:rFonts w:eastAsia="Times"/>
                <w:iCs/>
                <w:sz w:val="24"/>
                <w:szCs w:val="16"/>
              </w:rPr>
              <w:t>7.7</w:t>
            </w:r>
          </w:p>
        </w:tc>
      </w:tr>
      <w:tr w:rsidR="00575E1A" w:rsidRPr="000F6A69">
        <w:tc>
          <w:tcPr>
            <w:tcW w:w="2015" w:type="dxa"/>
            <w:tcBorders>
              <w:left w:val="single" w:sz="12" w:space="0" w:color="auto"/>
              <w:bottom w:val="single" w:sz="12" w:space="0" w:color="auto"/>
            </w:tcBorders>
          </w:tcPr>
          <w:p w:rsidR="00575E1A" w:rsidRPr="000F6A69" w:rsidRDefault="00575E1A" w:rsidP="00575E1A">
            <w:pPr>
              <w:spacing w:before="60" w:after="60"/>
              <w:ind w:firstLine="0"/>
              <w:jc w:val="both"/>
              <w:rPr>
                <w:rFonts w:eastAsia="Times"/>
                <w:iCs/>
                <w:sz w:val="24"/>
                <w:szCs w:val="16"/>
              </w:rPr>
            </w:pPr>
          </w:p>
        </w:tc>
        <w:tc>
          <w:tcPr>
            <w:tcW w:w="2015" w:type="dxa"/>
            <w:tcBorders>
              <w:bottom w:val="single" w:sz="12" w:space="0" w:color="auto"/>
              <w:right w:val="double" w:sz="4" w:space="0" w:color="auto"/>
            </w:tcBorders>
          </w:tcPr>
          <w:p w:rsidR="00575E1A" w:rsidRPr="000F6A69" w:rsidRDefault="00575E1A" w:rsidP="00575E1A">
            <w:pPr>
              <w:tabs>
                <w:tab w:val="decimal" w:pos="865"/>
              </w:tabs>
              <w:spacing w:before="60" w:after="60"/>
              <w:ind w:firstLine="0"/>
              <w:jc w:val="both"/>
              <w:rPr>
                <w:rFonts w:eastAsia="Times"/>
                <w:iCs/>
                <w:sz w:val="24"/>
                <w:szCs w:val="16"/>
              </w:rPr>
            </w:pPr>
          </w:p>
        </w:tc>
        <w:tc>
          <w:tcPr>
            <w:tcW w:w="2015" w:type="dxa"/>
            <w:tcBorders>
              <w:left w:val="double" w:sz="4" w:space="0" w:color="auto"/>
              <w:bottom w:val="single" w:sz="12" w:space="0" w:color="auto"/>
            </w:tcBorders>
          </w:tcPr>
          <w:p w:rsidR="00575E1A" w:rsidRPr="000F6A69" w:rsidRDefault="00575E1A" w:rsidP="00575E1A">
            <w:pPr>
              <w:spacing w:before="60" w:after="60"/>
              <w:ind w:firstLine="0"/>
              <w:jc w:val="both"/>
              <w:rPr>
                <w:rFonts w:eastAsia="Times"/>
                <w:iCs/>
                <w:sz w:val="24"/>
                <w:szCs w:val="16"/>
              </w:rPr>
            </w:pPr>
            <w:r w:rsidRPr="000F6A69">
              <w:rPr>
                <w:rFonts w:eastAsia="Times"/>
                <w:sz w:val="24"/>
                <w:szCs w:val="16"/>
              </w:rPr>
              <w:t>Automobile</w:t>
            </w:r>
          </w:p>
        </w:tc>
        <w:tc>
          <w:tcPr>
            <w:tcW w:w="2015" w:type="dxa"/>
            <w:tcBorders>
              <w:bottom w:val="single" w:sz="12" w:space="0" w:color="auto"/>
              <w:right w:val="single" w:sz="12" w:space="0" w:color="auto"/>
            </w:tcBorders>
          </w:tcPr>
          <w:p w:rsidR="00575E1A" w:rsidRPr="000F6A69" w:rsidRDefault="00575E1A" w:rsidP="00575E1A">
            <w:pPr>
              <w:tabs>
                <w:tab w:val="decimal" w:pos="795"/>
              </w:tabs>
              <w:spacing w:before="60" w:after="60"/>
              <w:ind w:firstLine="0"/>
              <w:jc w:val="both"/>
              <w:rPr>
                <w:rFonts w:eastAsia="Times"/>
                <w:iCs/>
                <w:sz w:val="24"/>
                <w:szCs w:val="16"/>
              </w:rPr>
            </w:pPr>
            <w:r w:rsidRPr="000F6A69">
              <w:rPr>
                <w:rFonts w:eastAsia="Times"/>
                <w:sz w:val="24"/>
                <w:szCs w:val="16"/>
              </w:rPr>
              <w:t>7.4</w:t>
            </w:r>
          </w:p>
        </w:tc>
      </w:tr>
    </w:tbl>
    <w:p w:rsidR="00575E1A" w:rsidRPr="000F6A69" w:rsidRDefault="00575E1A" w:rsidP="00575E1A">
      <w:pPr>
        <w:ind w:firstLine="0"/>
        <w:jc w:val="both"/>
        <w:rPr>
          <w:sz w:val="24"/>
          <w:szCs w:val="16"/>
        </w:rPr>
      </w:pPr>
    </w:p>
    <w:p w:rsidR="00575E1A" w:rsidRPr="000F6A69" w:rsidRDefault="00575E1A" w:rsidP="00575E1A">
      <w:pPr>
        <w:spacing w:before="120" w:after="120"/>
        <w:jc w:val="both"/>
      </w:pPr>
      <w:r w:rsidRPr="000F6A69">
        <w:t>« Épargner pour l'avenir » est une expression qui dénote un besoin de sécurité. Plusieurs enquêtes récentes ont montré l'importance de la sécurité pour les travai</w:t>
      </w:r>
      <w:r w:rsidRPr="000F6A69">
        <w:t>l</w:t>
      </w:r>
      <w:r w:rsidRPr="000F6A69">
        <w:t>leurs américains. Le même phénomène existe dans le Québec ; bon nombre de s</w:t>
      </w:r>
      <w:r w:rsidRPr="000F6A69">
        <w:t>a</w:t>
      </w:r>
      <w:r w:rsidRPr="000F6A69">
        <w:t>lariés sont disposés à s'imposer les sacrifices qui vont les assurer contre les impr</w:t>
      </w:r>
      <w:r w:rsidRPr="000F6A69">
        <w:t>é</w:t>
      </w:r>
      <w:r w:rsidRPr="000F6A69">
        <w:t>vus et leur permettre la réalisation d'aspirations. L'épargne dans le but d'acheter une maison traduit aussi une forte aspiration du salarié.</w:t>
      </w:r>
    </w:p>
    <w:p w:rsidR="00575E1A" w:rsidRPr="000F6A69" w:rsidRDefault="00575E1A" w:rsidP="00575E1A">
      <w:pPr>
        <w:spacing w:before="120" w:after="120"/>
        <w:jc w:val="both"/>
        <w:rPr>
          <w:szCs w:val="18"/>
        </w:rPr>
      </w:pPr>
      <w:r w:rsidRPr="000F6A69">
        <w:t>[38]</w:t>
      </w:r>
    </w:p>
    <w:p w:rsidR="00575E1A" w:rsidRDefault="00575E1A" w:rsidP="00575E1A">
      <w:pPr>
        <w:spacing w:before="120" w:after="120"/>
        <w:jc w:val="both"/>
      </w:pPr>
      <w:r w:rsidRPr="000F6A69">
        <w:t>Les dépenses sacrifiées dans le but d'épargner concernent, selon l'ordre d'importance : les voyages, l'habillement, le mobilier, la ma</w:t>
      </w:r>
      <w:r w:rsidRPr="000F6A69">
        <w:t>i</w:t>
      </w:r>
      <w:r w:rsidRPr="000F6A69">
        <w:t>son et l'automobile.</w:t>
      </w:r>
    </w:p>
    <w:p w:rsidR="00575E1A" w:rsidRPr="000F6A69" w:rsidRDefault="00575E1A" w:rsidP="00575E1A">
      <w:pPr>
        <w:spacing w:before="120" w:after="120"/>
        <w:jc w:val="both"/>
      </w:pPr>
    </w:p>
    <w:p w:rsidR="00575E1A" w:rsidRPr="000F6A69" w:rsidRDefault="00575E1A" w:rsidP="00575E1A">
      <w:pPr>
        <w:spacing w:before="120" w:after="120"/>
        <w:jc w:val="both"/>
      </w:pPr>
      <w:r w:rsidRPr="000F6A69">
        <w:rPr>
          <w:i/>
          <w:iCs/>
        </w:rPr>
        <w:t xml:space="preserve">d) Les biens sacrifiés pour boucler le budget. </w:t>
      </w:r>
      <w:r w:rsidRPr="000F6A69">
        <w:t>Une autre question nous permet de mesurer les privations volontaires ; elle a trait aux s</w:t>
      </w:r>
      <w:r w:rsidRPr="000F6A69">
        <w:t>a</w:t>
      </w:r>
      <w:r w:rsidRPr="000F6A69">
        <w:t>crifices faits dans le but de boucler le budget :</w:t>
      </w:r>
    </w:p>
    <w:p w:rsidR="00575E1A" w:rsidRDefault="00575E1A" w:rsidP="00575E1A">
      <w:pPr>
        <w:pStyle w:val="Grillecouleur-Accent1"/>
      </w:pPr>
    </w:p>
    <w:p w:rsidR="00575E1A" w:rsidRDefault="00575E1A" w:rsidP="00575E1A">
      <w:pPr>
        <w:pStyle w:val="Grillecouleur-Accent1"/>
      </w:pPr>
      <w:r w:rsidRPr="000F6A69">
        <w:t>« En général, pour arriver dans votre budget, êtes-vous obligé de faire des sacrifices ? Si oui, quels sont les points sur lesquels vous devez surtout fa</w:t>
      </w:r>
      <w:r w:rsidRPr="000F6A69">
        <w:t>i</w:t>
      </w:r>
      <w:r w:rsidRPr="000F6A69">
        <w:t>re des sacrif</w:t>
      </w:r>
      <w:r w:rsidRPr="000F6A69">
        <w:t>i</w:t>
      </w:r>
      <w:r w:rsidRPr="000F6A69">
        <w:t>ces ? »</w:t>
      </w:r>
    </w:p>
    <w:p w:rsidR="00575E1A" w:rsidRPr="000F6A69" w:rsidRDefault="00575E1A" w:rsidP="00575E1A">
      <w:pPr>
        <w:pStyle w:val="Grillecouleur-Accent1"/>
      </w:pPr>
    </w:p>
    <w:p w:rsidR="00575E1A" w:rsidRPr="000F6A69" w:rsidRDefault="00575E1A" w:rsidP="00575E1A">
      <w:pPr>
        <w:spacing w:before="120" w:after="120"/>
        <w:jc w:val="both"/>
      </w:pPr>
      <w:r w:rsidRPr="000F6A69">
        <w:t>La structure de la question suppose que ces sacrifices sont volo</w:t>
      </w:r>
      <w:r w:rsidRPr="000F6A69">
        <w:t>n</w:t>
      </w:r>
      <w:r w:rsidRPr="000F6A69">
        <w:t>taires ou du moins délibérés. Tenant compte de leur revenu dispon</w:t>
      </w:r>
      <w:r w:rsidRPr="000F6A69">
        <w:t>i</w:t>
      </w:r>
      <w:r w:rsidRPr="000F6A69">
        <w:t>ble, sept familles sur dix s'imposent des sacrifices dans le seul but de boucler leur budget. Les biens ainsi sacrifiés sont énumérés au tableau 13.</w:t>
      </w:r>
    </w:p>
    <w:p w:rsidR="00575E1A" w:rsidRPr="000F6A69" w:rsidRDefault="00575E1A" w:rsidP="00575E1A">
      <w:pPr>
        <w:spacing w:before="120" w:after="120"/>
        <w:jc w:val="both"/>
      </w:pPr>
    </w:p>
    <w:p w:rsidR="00575E1A" w:rsidRPr="000F6A69" w:rsidRDefault="00575E1A" w:rsidP="00575E1A">
      <w:pPr>
        <w:ind w:firstLine="0"/>
        <w:jc w:val="center"/>
        <w:rPr>
          <w:sz w:val="24"/>
          <w:szCs w:val="16"/>
        </w:rPr>
      </w:pPr>
      <w:r w:rsidRPr="000F6A69">
        <w:rPr>
          <w:sz w:val="24"/>
          <w:szCs w:val="16"/>
        </w:rPr>
        <w:t>TABLEAU 13</w:t>
      </w:r>
    </w:p>
    <w:p w:rsidR="00575E1A" w:rsidRPr="000F6A69" w:rsidRDefault="00575E1A" w:rsidP="00575E1A">
      <w:pPr>
        <w:ind w:firstLine="0"/>
        <w:jc w:val="center"/>
        <w:rPr>
          <w:i/>
          <w:iCs/>
          <w:sz w:val="24"/>
          <w:szCs w:val="16"/>
        </w:rPr>
      </w:pPr>
      <w:r w:rsidRPr="000F6A69">
        <w:rPr>
          <w:i/>
          <w:iCs/>
          <w:sz w:val="24"/>
          <w:szCs w:val="16"/>
        </w:rPr>
        <w:t>Lee biens sacrifiés afin de boucler le budget.</w:t>
      </w:r>
    </w:p>
    <w:p w:rsidR="00575E1A" w:rsidRPr="000F6A69" w:rsidRDefault="00575E1A" w:rsidP="00575E1A">
      <w:pPr>
        <w:ind w:firstLine="0"/>
        <w:jc w:val="center"/>
        <w:rPr>
          <w:i/>
          <w:iCs/>
          <w:sz w:val="24"/>
          <w:szCs w:val="16"/>
        </w:rPr>
      </w:pPr>
    </w:p>
    <w:tbl>
      <w:tblPr>
        <w:tblW w:w="0" w:type="auto"/>
        <w:tblLook w:val="00BF" w:firstRow="1" w:lastRow="0" w:firstColumn="1" w:lastColumn="0" w:noHBand="0" w:noVBand="0"/>
      </w:tblPr>
      <w:tblGrid>
        <w:gridCol w:w="2686"/>
        <w:gridCol w:w="2687"/>
        <w:gridCol w:w="2687"/>
      </w:tblGrid>
      <w:tr w:rsidR="00575E1A" w:rsidRPr="000F6A69">
        <w:tc>
          <w:tcPr>
            <w:tcW w:w="2686" w:type="dxa"/>
            <w:tcBorders>
              <w:top w:val="single" w:sz="12" w:space="0" w:color="auto"/>
              <w:bottom w:val="single" w:sz="12" w:space="0" w:color="auto"/>
            </w:tcBorders>
            <w:shd w:val="clear" w:color="auto" w:fill="E9E6CE"/>
          </w:tcPr>
          <w:p w:rsidR="00575E1A" w:rsidRPr="000F6A69" w:rsidRDefault="00575E1A" w:rsidP="00575E1A">
            <w:pPr>
              <w:spacing w:before="120" w:after="120"/>
              <w:ind w:left="540" w:firstLine="0"/>
              <w:jc w:val="both"/>
              <w:rPr>
                <w:rFonts w:eastAsia="Times"/>
                <w:iCs/>
                <w:sz w:val="24"/>
                <w:szCs w:val="16"/>
              </w:rPr>
            </w:pPr>
            <w:r w:rsidRPr="000F6A69">
              <w:rPr>
                <w:rFonts w:eastAsia="Times"/>
                <w:sz w:val="24"/>
                <w:szCs w:val="16"/>
              </w:rPr>
              <w:t>Rang</w:t>
            </w:r>
          </w:p>
        </w:tc>
        <w:tc>
          <w:tcPr>
            <w:tcW w:w="2687" w:type="dxa"/>
            <w:tcBorders>
              <w:top w:val="single" w:sz="12" w:space="0" w:color="auto"/>
              <w:bottom w:val="single" w:sz="12" w:space="0" w:color="auto"/>
            </w:tcBorders>
            <w:shd w:val="clear" w:color="auto" w:fill="E9E6CE"/>
          </w:tcPr>
          <w:p w:rsidR="00575E1A" w:rsidRPr="000F6A69" w:rsidRDefault="00575E1A" w:rsidP="00575E1A">
            <w:pPr>
              <w:spacing w:before="120" w:after="120"/>
              <w:ind w:firstLine="0"/>
              <w:jc w:val="both"/>
              <w:rPr>
                <w:rFonts w:eastAsia="Times"/>
                <w:iCs/>
                <w:sz w:val="24"/>
                <w:szCs w:val="16"/>
              </w:rPr>
            </w:pPr>
            <w:r w:rsidRPr="000F6A69">
              <w:rPr>
                <w:rFonts w:eastAsia="Times"/>
                <w:sz w:val="24"/>
                <w:szCs w:val="16"/>
              </w:rPr>
              <w:t>Biens sacrifiés</w:t>
            </w:r>
          </w:p>
        </w:tc>
        <w:tc>
          <w:tcPr>
            <w:tcW w:w="2687" w:type="dxa"/>
            <w:tcBorders>
              <w:top w:val="single" w:sz="12" w:space="0" w:color="auto"/>
              <w:bottom w:val="single" w:sz="12" w:space="0" w:color="auto"/>
            </w:tcBorders>
            <w:shd w:val="clear" w:color="auto" w:fill="E9E6CE"/>
          </w:tcPr>
          <w:p w:rsidR="00575E1A" w:rsidRPr="000F6A69" w:rsidRDefault="00575E1A" w:rsidP="00575E1A">
            <w:pPr>
              <w:spacing w:before="120" w:after="120"/>
              <w:ind w:firstLine="0"/>
              <w:jc w:val="both"/>
              <w:rPr>
                <w:rFonts w:eastAsia="Times"/>
                <w:iCs/>
                <w:sz w:val="24"/>
                <w:szCs w:val="16"/>
              </w:rPr>
            </w:pPr>
            <w:r w:rsidRPr="000F6A69">
              <w:rPr>
                <w:rFonts w:eastAsia="Times"/>
                <w:iCs/>
                <w:sz w:val="24"/>
                <w:szCs w:val="16"/>
              </w:rPr>
              <w:t>% des familles (</w:t>
            </w:r>
            <w:r w:rsidRPr="000F6A69">
              <w:rPr>
                <w:rFonts w:eastAsia="Times"/>
                <w:iCs/>
                <w:color w:val="FF0000"/>
                <w:sz w:val="24"/>
                <w:szCs w:val="16"/>
              </w:rPr>
              <w:t>a</w:t>
            </w:r>
            <w:r w:rsidRPr="000F6A69">
              <w:rPr>
                <w:rFonts w:eastAsia="Times"/>
                <w:iCs/>
                <w:sz w:val="24"/>
                <w:szCs w:val="16"/>
              </w:rPr>
              <w:t>)</w:t>
            </w:r>
          </w:p>
        </w:tc>
      </w:tr>
      <w:tr w:rsidR="00575E1A" w:rsidRPr="000F6A69">
        <w:tc>
          <w:tcPr>
            <w:tcW w:w="2686" w:type="dxa"/>
            <w:tcBorders>
              <w:top w:val="single" w:sz="12" w:space="0" w:color="auto"/>
            </w:tcBorders>
          </w:tcPr>
          <w:p w:rsidR="00575E1A" w:rsidRPr="000F6A69" w:rsidRDefault="00575E1A" w:rsidP="00575E1A">
            <w:pPr>
              <w:spacing w:before="40" w:after="40"/>
              <w:ind w:left="540" w:firstLine="0"/>
              <w:rPr>
                <w:rFonts w:eastAsia="Times"/>
                <w:sz w:val="24"/>
                <w:szCs w:val="16"/>
              </w:rPr>
            </w:pPr>
            <w:r w:rsidRPr="000F6A69">
              <w:rPr>
                <w:rFonts w:eastAsia="Times"/>
                <w:sz w:val="24"/>
                <w:szCs w:val="16"/>
              </w:rPr>
              <w:t>1</w:t>
            </w:r>
          </w:p>
        </w:tc>
        <w:tc>
          <w:tcPr>
            <w:tcW w:w="2687" w:type="dxa"/>
            <w:tcBorders>
              <w:top w:val="single" w:sz="12" w:space="0" w:color="auto"/>
            </w:tcBorders>
          </w:tcPr>
          <w:p w:rsidR="00575E1A" w:rsidRPr="000F6A69" w:rsidRDefault="00575E1A" w:rsidP="00575E1A">
            <w:pPr>
              <w:spacing w:before="40" w:after="40"/>
              <w:ind w:firstLine="0"/>
              <w:rPr>
                <w:rFonts w:eastAsia="Times"/>
                <w:sz w:val="24"/>
                <w:szCs w:val="16"/>
              </w:rPr>
            </w:pPr>
            <w:r w:rsidRPr="000F6A69">
              <w:rPr>
                <w:rFonts w:eastAsia="Times"/>
                <w:sz w:val="24"/>
                <w:szCs w:val="16"/>
              </w:rPr>
              <w:t>Vêtement</w:t>
            </w:r>
          </w:p>
        </w:tc>
        <w:tc>
          <w:tcPr>
            <w:tcW w:w="2687" w:type="dxa"/>
            <w:tcBorders>
              <w:top w:val="single" w:sz="12" w:space="0" w:color="auto"/>
            </w:tcBorders>
          </w:tcPr>
          <w:p w:rsidR="00575E1A" w:rsidRPr="000F6A69" w:rsidRDefault="00575E1A" w:rsidP="00575E1A">
            <w:pPr>
              <w:tabs>
                <w:tab w:val="decimal" w:pos="1017"/>
              </w:tabs>
              <w:spacing w:before="40" w:after="40"/>
              <w:ind w:firstLine="0"/>
              <w:rPr>
                <w:rFonts w:eastAsia="Times"/>
                <w:sz w:val="24"/>
                <w:szCs w:val="16"/>
              </w:rPr>
            </w:pPr>
            <w:r w:rsidRPr="000F6A69">
              <w:rPr>
                <w:rFonts w:eastAsia="Times"/>
                <w:sz w:val="24"/>
                <w:szCs w:val="16"/>
              </w:rPr>
              <w:t>59</w:t>
            </w:r>
          </w:p>
        </w:tc>
      </w:tr>
      <w:tr w:rsidR="00575E1A" w:rsidRPr="000F6A69">
        <w:tc>
          <w:tcPr>
            <w:tcW w:w="2686" w:type="dxa"/>
          </w:tcPr>
          <w:p w:rsidR="00575E1A" w:rsidRPr="000F6A69" w:rsidRDefault="00575E1A" w:rsidP="00575E1A">
            <w:pPr>
              <w:spacing w:before="40" w:after="40"/>
              <w:ind w:left="540" w:firstLine="0"/>
              <w:rPr>
                <w:rFonts w:eastAsia="Times"/>
                <w:sz w:val="24"/>
                <w:szCs w:val="16"/>
              </w:rPr>
            </w:pPr>
            <w:r w:rsidRPr="000F6A69">
              <w:rPr>
                <w:rFonts w:eastAsia="Times"/>
                <w:sz w:val="24"/>
                <w:szCs w:val="16"/>
              </w:rPr>
              <w:t>2</w:t>
            </w:r>
          </w:p>
        </w:tc>
        <w:tc>
          <w:tcPr>
            <w:tcW w:w="2687" w:type="dxa"/>
          </w:tcPr>
          <w:p w:rsidR="00575E1A" w:rsidRPr="000F6A69" w:rsidRDefault="00575E1A" w:rsidP="00575E1A">
            <w:pPr>
              <w:spacing w:before="40" w:after="40"/>
              <w:ind w:firstLine="0"/>
              <w:rPr>
                <w:rFonts w:eastAsia="Times"/>
                <w:sz w:val="24"/>
                <w:szCs w:val="16"/>
              </w:rPr>
            </w:pPr>
            <w:r w:rsidRPr="000F6A69">
              <w:rPr>
                <w:rFonts w:eastAsia="Times"/>
                <w:sz w:val="24"/>
                <w:szCs w:val="16"/>
              </w:rPr>
              <w:t>Sorties</w:t>
            </w:r>
          </w:p>
        </w:tc>
        <w:tc>
          <w:tcPr>
            <w:tcW w:w="2687" w:type="dxa"/>
          </w:tcPr>
          <w:p w:rsidR="00575E1A" w:rsidRPr="000F6A69" w:rsidRDefault="00575E1A" w:rsidP="00575E1A">
            <w:pPr>
              <w:tabs>
                <w:tab w:val="decimal" w:pos="1017"/>
              </w:tabs>
              <w:spacing w:before="40" w:after="40"/>
              <w:ind w:firstLine="0"/>
              <w:rPr>
                <w:rFonts w:eastAsia="Times"/>
                <w:sz w:val="24"/>
                <w:szCs w:val="16"/>
              </w:rPr>
            </w:pPr>
            <w:r w:rsidRPr="000F6A69">
              <w:rPr>
                <w:rFonts w:eastAsia="Times"/>
                <w:sz w:val="24"/>
                <w:szCs w:val="16"/>
              </w:rPr>
              <w:t>47</w:t>
            </w:r>
          </w:p>
        </w:tc>
      </w:tr>
      <w:tr w:rsidR="00575E1A" w:rsidRPr="000F6A69">
        <w:tc>
          <w:tcPr>
            <w:tcW w:w="2686" w:type="dxa"/>
          </w:tcPr>
          <w:p w:rsidR="00575E1A" w:rsidRPr="000F6A69" w:rsidRDefault="00575E1A" w:rsidP="00575E1A">
            <w:pPr>
              <w:spacing w:before="40" w:after="40"/>
              <w:ind w:left="540" w:firstLine="0"/>
              <w:rPr>
                <w:rFonts w:eastAsia="Times"/>
                <w:sz w:val="24"/>
                <w:szCs w:val="16"/>
              </w:rPr>
            </w:pPr>
            <w:r w:rsidRPr="000F6A69">
              <w:rPr>
                <w:rFonts w:eastAsia="Times"/>
                <w:sz w:val="24"/>
                <w:szCs w:val="16"/>
              </w:rPr>
              <w:t>3</w:t>
            </w:r>
          </w:p>
        </w:tc>
        <w:tc>
          <w:tcPr>
            <w:tcW w:w="2687" w:type="dxa"/>
          </w:tcPr>
          <w:p w:rsidR="00575E1A" w:rsidRPr="000F6A69" w:rsidRDefault="00575E1A" w:rsidP="00575E1A">
            <w:pPr>
              <w:spacing w:before="40" w:after="40"/>
              <w:ind w:firstLine="0"/>
              <w:rPr>
                <w:rFonts w:eastAsia="Times"/>
                <w:sz w:val="24"/>
                <w:szCs w:val="16"/>
              </w:rPr>
            </w:pPr>
            <w:r w:rsidRPr="000F6A69">
              <w:rPr>
                <w:rFonts w:eastAsia="Times"/>
                <w:sz w:val="24"/>
                <w:szCs w:val="16"/>
              </w:rPr>
              <w:t>Nourriture</w:t>
            </w:r>
          </w:p>
        </w:tc>
        <w:tc>
          <w:tcPr>
            <w:tcW w:w="2687" w:type="dxa"/>
          </w:tcPr>
          <w:p w:rsidR="00575E1A" w:rsidRPr="000F6A69" w:rsidRDefault="00575E1A" w:rsidP="00575E1A">
            <w:pPr>
              <w:tabs>
                <w:tab w:val="decimal" w:pos="1017"/>
              </w:tabs>
              <w:spacing w:before="40" w:after="40"/>
              <w:ind w:firstLine="0"/>
              <w:rPr>
                <w:rFonts w:eastAsia="Times"/>
                <w:sz w:val="24"/>
                <w:szCs w:val="16"/>
              </w:rPr>
            </w:pPr>
            <w:r w:rsidRPr="000F6A69">
              <w:rPr>
                <w:rFonts w:eastAsia="Times"/>
                <w:sz w:val="24"/>
                <w:szCs w:val="16"/>
              </w:rPr>
              <w:t>16</w:t>
            </w:r>
          </w:p>
        </w:tc>
      </w:tr>
      <w:tr w:rsidR="00575E1A" w:rsidRPr="000F6A69">
        <w:tc>
          <w:tcPr>
            <w:tcW w:w="2686" w:type="dxa"/>
          </w:tcPr>
          <w:p w:rsidR="00575E1A" w:rsidRPr="000F6A69" w:rsidRDefault="00575E1A" w:rsidP="00575E1A">
            <w:pPr>
              <w:spacing w:before="40" w:after="40"/>
              <w:ind w:left="540" w:firstLine="0"/>
              <w:rPr>
                <w:rFonts w:eastAsia="Times"/>
                <w:sz w:val="24"/>
                <w:szCs w:val="16"/>
              </w:rPr>
            </w:pPr>
            <w:r w:rsidRPr="000F6A69">
              <w:rPr>
                <w:rFonts w:eastAsia="Times"/>
                <w:sz w:val="24"/>
                <w:szCs w:val="16"/>
              </w:rPr>
              <w:t>4</w:t>
            </w:r>
          </w:p>
        </w:tc>
        <w:tc>
          <w:tcPr>
            <w:tcW w:w="2687" w:type="dxa"/>
          </w:tcPr>
          <w:p w:rsidR="00575E1A" w:rsidRPr="000F6A69" w:rsidRDefault="00575E1A" w:rsidP="00575E1A">
            <w:pPr>
              <w:spacing w:before="40" w:after="40"/>
              <w:ind w:firstLine="0"/>
              <w:rPr>
                <w:rFonts w:eastAsia="Times"/>
                <w:sz w:val="24"/>
                <w:szCs w:val="16"/>
              </w:rPr>
            </w:pPr>
            <w:r w:rsidRPr="000F6A69">
              <w:rPr>
                <w:rFonts w:eastAsia="Times"/>
                <w:sz w:val="24"/>
                <w:szCs w:val="16"/>
              </w:rPr>
              <w:t>Objets de luxe</w:t>
            </w:r>
          </w:p>
        </w:tc>
        <w:tc>
          <w:tcPr>
            <w:tcW w:w="2687" w:type="dxa"/>
          </w:tcPr>
          <w:p w:rsidR="00575E1A" w:rsidRPr="000F6A69" w:rsidRDefault="00575E1A" w:rsidP="00575E1A">
            <w:pPr>
              <w:tabs>
                <w:tab w:val="decimal" w:pos="1017"/>
              </w:tabs>
              <w:spacing w:before="40" w:after="40"/>
              <w:ind w:firstLine="0"/>
              <w:rPr>
                <w:rFonts w:eastAsia="Times"/>
                <w:sz w:val="24"/>
                <w:szCs w:val="16"/>
              </w:rPr>
            </w:pPr>
            <w:r w:rsidRPr="000F6A69">
              <w:rPr>
                <w:rFonts w:eastAsia="Times"/>
                <w:sz w:val="24"/>
                <w:szCs w:val="16"/>
              </w:rPr>
              <w:t>13</w:t>
            </w:r>
          </w:p>
        </w:tc>
      </w:tr>
      <w:tr w:rsidR="00575E1A" w:rsidRPr="000F6A69">
        <w:tc>
          <w:tcPr>
            <w:tcW w:w="2686" w:type="dxa"/>
          </w:tcPr>
          <w:p w:rsidR="00575E1A" w:rsidRPr="000F6A69" w:rsidRDefault="00575E1A" w:rsidP="00575E1A">
            <w:pPr>
              <w:spacing w:before="40" w:after="40"/>
              <w:ind w:left="540" w:firstLine="0"/>
              <w:rPr>
                <w:rFonts w:eastAsia="Times"/>
                <w:sz w:val="24"/>
                <w:szCs w:val="16"/>
              </w:rPr>
            </w:pPr>
            <w:r w:rsidRPr="000F6A69">
              <w:rPr>
                <w:rFonts w:eastAsia="Times"/>
                <w:sz w:val="24"/>
                <w:szCs w:val="16"/>
              </w:rPr>
              <w:t>5</w:t>
            </w:r>
          </w:p>
        </w:tc>
        <w:tc>
          <w:tcPr>
            <w:tcW w:w="2687" w:type="dxa"/>
          </w:tcPr>
          <w:p w:rsidR="00575E1A" w:rsidRPr="000F6A69" w:rsidRDefault="00575E1A" w:rsidP="00575E1A">
            <w:pPr>
              <w:spacing w:before="40" w:after="40"/>
              <w:ind w:firstLine="0"/>
              <w:rPr>
                <w:rFonts w:eastAsia="Times"/>
                <w:sz w:val="24"/>
                <w:szCs w:val="16"/>
              </w:rPr>
            </w:pPr>
            <w:r w:rsidRPr="000F6A69">
              <w:rPr>
                <w:rFonts w:eastAsia="Times"/>
                <w:sz w:val="24"/>
                <w:szCs w:val="16"/>
              </w:rPr>
              <w:t>Voyages et vacances</w:t>
            </w:r>
          </w:p>
        </w:tc>
        <w:tc>
          <w:tcPr>
            <w:tcW w:w="2687" w:type="dxa"/>
          </w:tcPr>
          <w:p w:rsidR="00575E1A" w:rsidRPr="000F6A69" w:rsidRDefault="00575E1A" w:rsidP="00575E1A">
            <w:pPr>
              <w:tabs>
                <w:tab w:val="decimal" w:pos="1017"/>
              </w:tabs>
              <w:spacing w:before="40" w:after="40"/>
              <w:ind w:firstLine="0"/>
              <w:rPr>
                <w:rFonts w:eastAsia="Times"/>
                <w:sz w:val="24"/>
                <w:szCs w:val="16"/>
              </w:rPr>
            </w:pPr>
            <w:r w:rsidRPr="000F6A69">
              <w:rPr>
                <w:rFonts w:eastAsia="Times"/>
                <w:sz w:val="24"/>
                <w:szCs w:val="16"/>
              </w:rPr>
              <w:t>8</w:t>
            </w:r>
          </w:p>
        </w:tc>
      </w:tr>
      <w:tr w:rsidR="00575E1A" w:rsidRPr="000F6A69">
        <w:tc>
          <w:tcPr>
            <w:tcW w:w="2686" w:type="dxa"/>
          </w:tcPr>
          <w:p w:rsidR="00575E1A" w:rsidRPr="000F6A69" w:rsidRDefault="00575E1A" w:rsidP="00575E1A">
            <w:pPr>
              <w:spacing w:before="40" w:after="40"/>
              <w:ind w:left="540" w:firstLine="0"/>
              <w:rPr>
                <w:rFonts w:eastAsia="Times"/>
                <w:sz w:val="24"/>
                <w:szCs w:val="16"/>
              </w:rPr>
            </w:pPr>
            <w:r w:rsidRPr="000F6A69">
              <w:rPr>
                <w:rFonts w:eastAsia="Times"/>
                <w:sz w:val="24"/>
                <w:szCs w:val="16"/>
              </w:rPr>
              <w:t>6</w:t>
            </w:r>
          </w:p>
        </w:tc>
        <w:tc>
          <w:tcPr>
            <w:tcW w:w="2687" w:type="dxa"/>
          </w:tcPr>
          <w:p w:rsidR="00575E1A" w:rsidRPr="000F6A69" w:rsidRDefault="00575E1A" w:rsidP="00575E1A">
            <w:pPr>
              <w:spacing w:before="40" w:after="40"/>
              <w:ind w:firstLine="0"/>
              <w:rPr>
                <w:rFonts w:eastAsia="Times"/>
                <w:sz w:val="24"/>
                <w:szCs w:val="16"/>
              </w:rPr>
            </w:pPr>
            <w:r w:rsidRPr="000F6A69">
              <w:rPr>
                <w:rFonts w:eastAsia="Times"/>
                <w:sz w:val="24"/>
                <w:szCs w:val="16"/>
              </w:rPr>
              <w:t>Mobilier</w:t>
            </w:r>
          </w:p>
        </w:tc>
        <w:tc>
          <w:tcPr>
            <w:tcW w:w="2687" w:type="dxa"/>
          </w:tcPr>
          <w:p w:rsidR="00575E1A" w:rsidRPr="000F6A69" w:rsidRDefault="00575E1A" w:rsidP="00575E1A">
            <w:pPr>
              <w:tabs>
                <w:tab w:val="decimal" w:pos="1017"/>
              </w:tabs>
              <w:spacing w:before="40" w:after="40"/>
              <w:ind w:firstLine="0"/>
              <w:rPr>
                <w:rFonts w:eastAsia="Times"/>
                <w:sz w:val="24"/>
                <w:szCs w:val="16"/>
              </w:rPr>
            </w:pPr>
            <w:r w:rsidRPr="000F6A69">
              <w:rPr>
                <w:rFonts w:eastAsia="Times"/>
                <w:sz w:val="24"/>
                <w:szCs w:val="16"/>
              </w:rPr>
              <w:t>8</w:t>
            </w:r>
          </w:p>
        </w:tc>
      </w:tr>
      <w:tr w:rsidR="00575E1A" w:rsidRPr="000F6A69">
        <w:tc>
          <w:tcPr>
            <w:tcW w:w="2686" w:type="dxa"/>
          </w:tcPr>
          <w:p w:rsidR="00575E1A" w:rsidRPr="000F6A69" w:rsidRDefault="00575E1A" w:rsidP="00575E1A">
            <w:pPr>
              <w:spacing w:before="40" w:after="40"/>
              <w:ind w:left="540" w:firstLine="0"/>
              <w:rPr>
                <w:rFonts w:eastAsia="Times"/>
                <w:sz w:val="24"/>
                <w:szCs w:val="16"/>
              </w:rPr>
            </w:pPr>
            <w:r w:rsidRPr="000F6A69">
              <w:rPr>
                <w:rFonts w:eastAsia="Times"/>
                <w:sz w:val="24"/>
                <w:szCs w:val="16"/>
              </w:rPr>
              <w:t>7</w:t>
            </w:r>
          </w:p>
        </w:tc>
        <w:tc>
          <w:tcPr>
            <w:tcW w:w="2687" w:type="dxa"/>
          </w:tcPr>
          <w:p w:rsidR="00575E1A" w:rsidRPr="000F6A69" w:rsidRDefault="00575E1A" w:rsidP="00575E1A">
            <w:pPr>
              <w:spacing w:before="40" w:after="40"/>
              <w:ind w:firstLine="0"/>
              <w:rPr>
                <w:rFonts w:eastAsia="Times"/>
                <w:sz w:val="24"/>
                <w:szCs w:val="16"/>
              </w:rPr>
            </w:pPr>
            <w:r w:rsidRPr="000F6A69">
              <w:rPr>
                <w:rFonts w:eastAsia="Times"/>
                <w:sz w:val="24"/>
                <w:szCs w:val="16"/>
              </w:rPr>
              <w:t>« Tout »</w:t>
            </w:r>
          </w:p>
        </w:tc>
        <w:tc>
          <w:tcPr>
            <w:tcW w:w="2687" w:type="dxa"/>
          </w:tcPr>
          <w:p w:rsidR="00575E1A" w:rsidRPr="000F6A69" w:rsidRDefault="00575E1A" w:rsidP="00575E1A">
            <w:pPr>
              <w:tabs>
                <w:tab w:val="decimal" w:pos="1017"/>
              </w:tabs>
              <w:spacing w:before="40" w:after="40"/>
              <w:ind w:firstLine="0"/>
              <w:rPr>
                <w:rFonts w:eastAsia="Times"/>
                <w:sz w:val="24"/>
                <w:szCs w:val="16"/>
              </w:rPr>
            </w:pPr>
            <w:r w:rsidRPr="000F6A69">
              <w:rPr>
                <w:rFonts w:eastAsia="Times"/>
                <w:sz w:val="24"/>
                <w:szCs w:val="16"/>
              </w:rPr>
              <w:t>7</w:t>
            </w:r>
          </w:p>
        </w:tc>
      </w:tr>
      <w:tr w:rsidR="00575E1A" w:rsidRPr="000F6A69">
        <w:tc>
          <w:tcPr>
            <w:tcW w:w="2686" w:type="dxa"/>
          </w:tcPr>
          <w:p w:rsidR="00575E1A" w:rsidRPr="000F6A69" w:rsidRDefault="00575E1A" w:rsidP="00575E1A">
            <w:pPr>
              <w:spacing w:before="40" w:after="40"/>
              <w:ind w:left="540" w:firstLine="0"/>
              <w:rPr>
                <w:rFonts w:eastAsia="Times"/>
                <w:sz w:val="24"/>
                <w:szCs w:val="16"/>
              </w:rPr>
            </w:pPr>
            <w:r w:rsidRPr="000F6A69">
              <w:rPr>
                <w:rFonts w:eastAsia="Times"/>
                <w:sz w:val="24"/>
                <w:szCs w:val="16"/>
              </w:rPr>
              <w:t>8</w:t>
            </w:r>
          </w:p>
        </w:tc>
        <w:tc>
          <w:tcPr>
            <w:tcW w:w="2687" w:type="dxa"/>
          </w:tcPr>
          <w:p w:rsidR="00575E1A" w:rsidRPr="000F6A69" w:rsidRDefault="00575E1A" w:rsidP="00575E1A">
            <w:pPr>
              <w:spacing w:before="40" w:after="40"/>
              <w:ind w:firstLine="0"/>
              <w:rPr>
                <w:rFonts w:eastAsia="Times"/>
                <w:sz w:val="24"/>
                <w:szCs w:val="16"/>
              </w:rPr>
            </w:pPr>
            <w:r w:rsidRPr="000F6A69">
              <w:rPr>
                <w:rFonts w:eastAsia="Times"/>
                <w:sz w:val="24"/>
                <w:szCs w:val="16"/>
              </w:rPr>
              <w:t>Automobile</w:t>
            </w:r>
          </w:p>
        </w:tc>
        <w:tc>
          <w:tcPr>
            <w:tcW w:w="2687" w:type="dxa"/>
          </w:tcPr>
          <w:p w:rsidR="00575E1A" w:rsidRPr="000F6A69" w:rsidRDefault="00575E1A" w:rsidP="00575E1A">
            <w:pPr>
              <w:tabs>
                <w:tab w:val="decimal" w:pos="1017"/>
              </w:tabs>
              <w:spacing w:before="40" w:after="40"/>
              <w:ind w:firstLine="0"/>
              <w:rPr>
                <w:rFonts w:eastAsia="Times"/>
                <w:sz w:val="24"/>
                <w:szCs w:val="16"/>
              </w:rPr>
            </w:pPr>
            <w:r w:rsidRPr="000F6A69">
              <w:rPr>
                <w:rFonts w:eastAsia="Times"/>
                <w:sz w:val="24"/>
                <w:szCs w:val="16"/>
              </w:rPr>
              <w:t>4</w:t>
            </w:r>
          </w:p>
        </w:tc>
      </w:tr>
      <w:tr w:rsidR="00575E1A" w:rsidRPr="000F6A69">
        <w:tc>
          <w:tcPr>
            <w:tcW w:w="2686" w:type="dxa"/>
          </w:tcPr>
          <w:p w:rsidR="00575E1A" w:rsidRPr="000F6A69" w:rsidRDefault="00575E1A" w:rsidP="00575E1A">
            <w:pPr>
              <w:spacing w:before="40" w:after="40"/>
              <w:ind w:left="540" w:firstLine="0"/>
              <w:rPr>
                <w:rFonts w:eastAsia="Times"/>
                <w:sz w:val="24"/>
                <w:szCs w:val="16"/>
              </w:rPr>
            </w:pPr>
            <w:r w:rsidRPr="000F6A69">
              <w:rPr>
                <w:rFonts w:eastAsia="Times"/>
                <w:sz w:val="24"/>
                <w:szCs w:val="16"/>
              </w:rPr>
              <w:t>9</w:t>
            </w:r>
          </w:p>
        </w:tc>
        <w:tc>
          <w:tcPr>
            <w:tcW w:w="2687" w:type="dxa"/>
          </w:tcPr>
          <w:p w:rsidR="00575E1A" w:rsidRPr="000F6A69" w:rsidRDefault="00575E1A" w:rsidP="00575E1A">
            <w:pPr>
              <w:spacing w:before="40" w:after="40"/>
              <w:ind w:firstLine="0"/>
              <w:rPr>
                <w:rFonts w:eastAsia="Times"/>
                <w:sz w:val="24"/>
                <w:szCs w:val="16"/>
              </w:rPr>
            </w:pPr>
            <w:r w:rsidRPr="000F6A69">
              <w:rPr>
                <w:rFonts w:eastAsia="Times"/>
                <w:sz w:val="24"/>
                <w:szCs w:val="16"/>
              </w:rPr>
              <w:t>Logement</w:t>
            </w:r>
          </w:p>
        </w:tc>
        <w:tc>
          <w:tcPr>
            <w:tcW w:w="2687" w:type="dxa"/>
          </w:tcPr>
          <w:p w:rsidR="00575E1A" w:rsidRPr="000F6A69" w:rsidRDefault="00575E1A" w:rsidP="00575E1A">
            <w:pPr>
              <w:tabs>
                <w:tab w:val="decimal" w:pos="1017"/>
              </w:tabs>
              <w:spacing w:before="40" w:after="40"/>
              <w:ind w:firstLine="0"/>
              <w:rPr>
                <w:rFonts w:eastAsia="Times"/>
                <w:sz w:val="24"/>
                <w:szCs w:val="16"/>
              </w:rPr>
            </w:pPr>
            <w:r w:rsidRPr="000F6A69">
              <w:rPr>
                <w:rFonts w:eastAsia="Times"/>
                <w:sz w:val="24"/>
                <w:szCs w:val="16"/>
              </w:rPr>
              <w:t>3</w:t>
            </w:r>
          </w:p>
        </w:tc>
      </w:tr>
      <w:tr w:rsidR="00575E1A" w:rsidRPr="000F6A69">
        <w:tc>
          <w:tcPr>
            <w:tcW w:w="2686" w:type="dxa"/>
          </w:tcPr>
          <w:p w:rsidR="00575E1A" w:rsidRPr="000F6A69" w:rsidRDefault="00575E1A" w:rsidP="00575E1A">
            <w:pPr>
              <w:spacing w:before="40" w:after="40"/>
              <w:ind w:left="540" w:firstLine="0"/>
              <w:rPr>
                <w:rFonts w:eastAsia="Times"/>
                <w:sz w:val="24"/>
                <w:szCs w:val="16"/>
              </w:rPr>
            </w:pPr>
            <w:r w:rsidRPr="000F6A69">
              <w:rPr>
                <w:rFonts w:eastAsia="Times"/>
                <w:sz w:val="24"/>
                <w:szCs w:val="16"/>
              </w:rPr>
              <w:t>10</w:t>
            </w:r>
          </w:p>
        </w:tc>
        <w:tc>
          <w:tcPr>
            <w:tcW w:w="2687" w:type="dxa"/>
          </w:tcPr>
          <w:p w:rsidR="00575E1A" w:rsidRPr="000F6A69" w:rsidRDefault="00575E1A" w:rsidP="00575E1A">
            <w:pPr>
              <w:spacing w:before="40" w:after="40"/>
              <w:ind w:firstLine="0"/>
              <w:rPr>
                <w:rFonts w:eastAsia="Times"/>
                <w:sz w:val="24"/>
                <w:szCs w:val="16"/>
              </w:rPr>
            </w:pPr>
            <w:r w:rsidRPr="000F6A69">
              <w:rPr>
                <w:rFonts w:eastAsia="Times"/>
                <w:sz w:val="24"/>
                <w:szCs w:val="16"/>
              </w:rPr>
              <w:t>Soins médicaux</w:t>
            </w:r>
          </w:p>
        </w:tc>
        <w:tc>
          <w:tcPr>
            <w:tcW w:w="2687" w:type="dxa"/>
          </w:tcPr>
          <w:p w:rsidR="00575E1A" w:rsidRPr="000F6A69" w:rsidRDefault="00575E1A" w:rsidP="00575E1A">
            <w:pPr>
              <w:tabs>
                <w:tab w:val="decimal" w:pos="1017"/>
              </w:tabs>
              <w:spacing w:before="40" w:after="40"/>
              <w:ind w:firstLine="0"/>
              <w:rPr>
                <w:rFonts w:eastAsia="Times"/>
                <w:sz w:val="24"/>
              </w:rPr>
            </w:pPr>
            <w:r w:rsidRPr="000F6A69">
              <w:rPr>
                <w:rFonts w:eastAsia="Times"/>
                <w:sz w:val="24"/>
                <w:szCs w:val="16"/>
              </w:rPr>
              <w:t>2</w:t>
            </w:r>
          </w:p>
        </w:tc>
      </w:tr>
    </w:tbl>
    <w:p w:rsidR="00575E1A" w:rsidRPr="000F6A69" w:rsidRDefault="00575E1A" w:rsidP="00575E1A">
      <w:pPr>
        <w:ind w:firstLine="0"/>
        <w:jc w:val="both"/>
        <w:rPr>
          <w:sz w:val="24"/>
          <w:szCs w:val="16"/>
        </w:rPr>
      </w:pPr>
    </w:p>
    <w:p w:rsidR="00575E1A" w:rsidRPr="000F6A69" w:rsidRDefault="00575E1A" w:rsidP="00575E1A">
      <w:pPr>
        <w:ind w:left="360" w:hanging="360"/>
        <w:jc w:val="both"/>
        <w:rPr>
          <w:sz w:val="24"/>
          <w:szCs w:val="16"/>
        </w:rPr>
      </w:pPr>
      <w:r w:rsidRPr="000F6A69">
        <w:rPr>
          <w:sz w:val="24"/>
          <w:szCs w:val="16"/>
        </w:rPr>
        <w:t>a</w:t>
      </w:r>
      <w:r w:rsidRPr="000F6A69">
        <w:rPr>
          <w:sz w:val="24"/>
          <w:szCs w:val="16"/>
        </w:rPr>
        <w:tab/>
        <w:t>Le total des pourcentages est supérieur à 100 puisque certaines familles do</w:t>
      </w:r>
      <w:r w:rsidRPr="000F6A69">
        <w:rPr>
          <w:sz w:val="24"/>
          <w:szCs w:val="16"/>
        </w:rPr>
        <w:t>i</w:t>
      </w:r>
      <w:r w:rsidRPr="000F6A69">
        <w:rPr>
          <w:sz w:val="24"/>
          <w:szCs w:val="16"/>
        </w:rPr>
        <w:t>vent sacrifier plus d'un bien.</w:t>
      </w:r>
    </w:p>
    <w:p w:rsidR="00575E1A" w:rsidRPr="000F6A69" w:rsidRDefault="00575E1A" w:rsidP="00575E1A">
      <w:pPr>
        <w:spacing w:before="120" w:after="120"/>
        <w:jc w:val="both"/>
        <w:rPr>
          <w:szCs w:val="16"/>
        </w:rPr>
      </w:pPr>
    </w:p>
    <w:p w:rsidR="00575E1A" w:rsidRPr="000F6A69" w:rsidRDefault="00575E1A" w:rsidP="00575E1A">
      <w:pPr>
        <w:spacing w:before="120" w:after="120"/>
        <w:jc w:val="both"/>
      </w:pPr>
      <w:r w:rsidRPr="000F6A69">
        <w:t>Ce qui ressort surtout de l'examen de ce tableau, c'est que seul</w:t>
      </w:r>
      <w:r w:rsidRPr="000F6A69">
        <w:t>e</w:t>
      </w:r>
      <w:r w:rsidRPr="000F6A69">
        <w:t>ment deux b</w:t>
      </w:r>
      <w:r w:rsidRPr="000F6A69">
        <w:t>e</w:t>
      </w:r>
      <w:r w:rsidRPr="000F6A69">
        <w:t>soins sont fortement compressibles : le vêtement et les loisirs. De façon générale, tous les autres besoins sont moins compre</w:t>
      </w:r>
      <w:r w:rsidRPr="000F6A69">
        <w:t>s</w:t>
      </w:r>
      <w:r w:rsidRPr="000F6A69">
        <w:t>sibles que le besoin de nourriture. Ainsi, on diminuera les dépenses d'alimentation afin de se procurer des meubles neufs, un meilleur l</w:t>
      </w:r>
      <w:r w:rsidRPr="000F6A69">
        <w:t>o</w:t>
      </w:r>
      <w:r w:rsidRPr="000F6A69">
        <w:t>gement, une automobile. Cette différence dans la préférence accordée aux nouveaux besoins indique bien leur très grande importance pour le salarié qu</w:t>
      </w:r>
      <w:r w:rsidRPr="000F6A69">
        <w:t>é</w:t>
      </w:r>
      <w:r w:rsidRPr="000F6A69">
        <w:t>bécois.</w:t>
      </w:r>
    </w:p>
    <w:p w:rsidR="00575E1A" w:rsidRPr="000F6A69" w:rsidRDefault="00575E1A" w:rsidP="00575E1A">
      <w:pPr>
        <w:pStyle w:val="p"/>
      </w:pPr>
      <w:r>
        <w:br w:type="page"/>
      </w:r>
      <w:r w:rsidRPr="000F6A69">
        <w:t>[39]</w:t>
      </w:r>
    </w:p>
    <w:p w:rsidR="00575E1A" w:rsidRPr="000F6A69" w:rsidRDefault="00575E1A" w:rsidP="00575E1A">
      <w:pPr>
        <w:spacing w:before="120" w:after="120"/>
        <w:jc w:val="both"/>
      </w:pPr>
    </w:p>
    <w:p w:rsidR="00575E1A" w:rsidRPr="000F6A69" w:rsidRDefault="00575E1A" w:rsidP="00575E1A">
      <w:pPr>
        <w:pStyle w:val="b"/>
      </w:pPr>
      <w:r w:rsidRPr="000F6A69">
        <w:t>C. Conclusion</w:t>
      </w:r>
    </w:p>
    <w:p w:rsidR="00575E1A" w:rsidRPr="000F6A69" w:rsidRDefault="00575E1A" w:rsidP="00575E1A">
      <w:pPr>
        <w:spacing w:before="120" w:after="120"/>
        <w:jc w:val="both"/>
        <w:rPr>
          <w:i/>
          <w:iCs/>
        </w:rPr>
      </w:pPr>
    </w:p>
    <w:p w:rsidR="00575E1A" w:rsidRPr="000F6A69" w:rsidRDefault="00575E1A" w:rsidP="00575E1A">
      <w:pPr>
        <w:spacing w:before="120" w:after="120"/>
        <w:jc w:val="both"/>
      </w:pPr>
      <w:r w:rsidRPr="000F6A69">
        <w:t>Dans notre analyse de la structure du budget, nous avons regro</w:t>
      </w:r>
      <w:r w:rsidRPr="000F6A69">
        <w:t>u</w:t>
      </w:r>
      <w:r w:rsidRPr="000F6A69">
        <w:t>pé les besoins par ordre d'importance. Afin d'obtenir une classification des besoins, nous utilisions alors comme critère la rapidité avec l</w:t>
      </w:r>
      <w:r w:rsidRPr="000F6A69">
        <w:t>a</w:t>
      </w:r>
      <w:r w:rsidRPr="000F6A69">
        <w:t>quelle les dépenses augmentaient pour chacun des postes du budget, lorsque le revenu s'accroissait. Nous pouvons maintenant dresser une seconde liste des besoins, en nous appuyant cette fois sur le choix pr</w:t>
      </w:r>
      <w:r w:rsidRPr="000F6A69">
        <w:t>é</w:t>
      </w:r>
      <w:r w:rsidRPr="000F6A69">
        <w:t>férentiel des biens qui sont soit des objets ou des besoins quotidiens que l'on peut comprimer (voir tableau 14). Malgré quelques différe</w:t>
      </w:r>
      <w:r w:rsidRPr="000F6A69">
        <w:t>n</w:t>
      </w:r>
      <w:r w:rsidRPr="000F6A69">
        <w:t>ces importantes, on remarque une grande similitude entre les deux li</w:t>
      </w:r>
      <w:r w:rsidRPr="000F6A69">
        <w:t>s</w:t>
      </w:r>
      <w:r w:rsidRPr="000F6A69">
        <w:t>tes. Les besoins nouveaux (mobilier, automobile) sont en tété de liste dans les deux cas, alors que les besoins traditionnels (nourriture, v</w:t>
      </w:r>
      <w:r w:rsidRPr="000F6A69">
        <w:t>ê</w:t>
      </w:r>
      <w:r w:rsidRPr="000F6A69">
        <w:t>tements) apparaissent au bas de cette liste.</w:t>
      </w:r>
    </w:p>
    <w:p w:rsidR="00575E1A" w:rsidRPr="000F6A69" w:rsidRDefault="00575E1A" w:rsidP="00575E1A">
      <w:pPr>
        <w:spacing w:before="120" w:after="120"/>
        <w:jc w:val="both"/>
      </w:pPr>
    </w:p>
    <w:p w:rsidR="00575E1A" w:rsidRPr="000F6A69" w:rsidRDefault="00575E1A" w:rsidP="00575E1A">
      <w:pPr>
        <w:ind w:firstLine="0"/>
        <w:jc w:val="center"/>
        <w:rPr>
          <w:bCs/>
          <w:sz w:val="24"/>
          <w:szCs w:val="16"/>
        </w:rPr>
      </w:pPr>
      <w:r w:rsidRPr="000F6A69">
        <w:rPr>
          <w:bCs/>
          <w:sz w:val="24"/>
          <w:szCs w:val="16"/>
        </w:rPr>
        <w:t>TABLEAU 14</w:t>
      </w:r>
    </w:p>
    <w:p w:rsidR="00575E1A" w:rsidRPr="000F6A69" w:rsidRDefault="00575E1A" w:rsidP="00575E1A">
      <w:pPr>
        <w:ind w:firstLine="0"/>
        <w:jc w:val="center"/>
        <w:rPr>
          <w:i/>
          <w:iCs/>
          <w:sz w:val="24"/>
          <w:szCs w:val="16"/>
        </w:rPr>
      </w:pPr>
      <w:r w:rsidRPr="000F6A69">
        <w:rPr>
          <w:i/>
          <w:iCs/>
          <w:sz w:val="24"/>
          <w:szCs w:val="16"/>
        </w:rPr>
        <w:t xml:space="preserve">La hiérarchie des besoins d'après la structure du budget </w:t>
      </w:r>
      <w:r w:rsidRPr="000F6A69">
        <w:rPr>
          <w:i/>
          <w:iCs/>
          <w:sz w:val="24"/>
          <w:szCs w:val="16"/>
        </w:rPr>
        <w:br/>
        <w:t>et d’après les normes de consommation.</w:t>
      </w:r>
    </w:p>
    <w:tbl>
      <w:tblPr>
        <w:tblW w:w="0" w:type="auto"/>
        <w:tblLook w:val="00BF" w:firstRow="1" w:lastRow="0" w:firstColumn="1" w:lastColumn="0" w:noHBand="0" w:noVBand="0"/>
      </w:tblPr>
      <w:tblGrid>
        <w:gridCol w:w="2686"/>
        <w:gridCol w:w="2687"/>
        <w:gridCol w:w="2687"/>
      </w:tblGrid>
      <w:tr w:rsidR="00575E1A" w:rsidRPr="000F6A69">
        <w:tc>
          <w:tcPr>
            <w:tcW w:w="2686" w:type="dxa"/>
            <w:tcBorders>
              <w:top w:val="single" w:sz="12" w:space="0" w:color="auto"/>
              <w:bottom w:val="single" w:sz="12" w:space="0" w:color="auto"/>
            </w:tcBorders>
            <w:shd w:val="clear" w:color="auto" w:fill="E9E6CE"/>
          </w:tcPr>
          <w:p w:rsidR="00575E1A" w:rsidRPr="000F6A69" w:rsidRDefault="00575E1A" w:rsidP="00575E1A">
            <w:pPr>
              <w:spacing w:before="120" w:after="120"/>
              <w:ind w:firstLine="0"/>
              <w:jc w:val="both"/>
              <w:rPr>
                <w:rFonts w:eastAsia="Times"/>
                <w:iCs/>
                <w:sz w:val="24"/>
                <w:szCs w:val="16"/>
              </w:rPr>
            </w:pPr>
            <w:r w:rsidRPr="000F6A69">
              <w:rPr>
                <w:rFonts w:eastAsia="Times"/>
                <w:iCs/>
                <w:sz w:val="24"/>
                <w:szCs w:val="16"/>
              </w:rPr>
              <w:t>Intensité du besoin</w:t>
            </w:r>
          </w:p>
        </w:tc>
        <w:tc>
          <w:tcPr>
            <w:tcW w:w="2687" w:type="dxa"/>
            <w:tcBorders>
              <w:top w:val="single" w:sz="12" w:space="0" w:color="auto"/>
              <w:bottom w:val="single" w:sz="12" w:space="0" w:color="auto"/>
            </w:tcBorders>
            <w:shd w:val="clear" w:color="auto" w:fill="E9E6CE"/>
          </w:tcPr>
          <w:p w:rsidR="00575E1A" w:rsidRPr="000F6A69" w:rsidRDefault="00575E1A" w:rsidP="00575E1A">
            <w:pPr>
              <w:spacing w:before="120" w:after="120"/>
              <w:ind w:firstLine="0"/>
              <w:rPr>
                <w:rFonts w:eastAsia="Times"/>
                <w:iCs/>
                <w:sz w:val="24"/>
                <w:szCs w:val="16"/>
              </w:rPr>
            </w:pPr>
            <w:r w:rsidRPr="000F6A69">
              <w:rPr>
                <w:rFonts w:eastAsia="Times"/>
                <w:sz w:val="24"/>
                <w:szCs w:val="16"/>
              </w:rPr>
              <w:t>Hiérarchie des besoins établie à partir de la structure du budget</w:t>
            </w:r>
          </w:p>
        </w:tc>
        <w:tc>
          <w:tcPr>
            <w:tcW w:w="2687" w:type="dxa"/>
            <w:tcBorders>
              <w:top w:val="single" w:sz="12" w:space="0" w:color="auto"/>
              <w:bottom w:val="single" w:sz="12" w:space="0" w:color="auto"/>
            </w:tcBorders>
            <w:shd w:val="clear" w:color="auto" w:fill="E9E6CE"/>
          </w:tcPr>
          <w:p w:rsidR="00575E1A" w:rsidRPr="000F6A69" w:rsidRDefault="00575E1A" w:rsidP="00575E1A">
            <w:pPr>
              <w:spacing w:before="120" w:after="120"/>
              <w:ind w:firstLine="0"/>
              <w:rPr>
                <w:rFonts w:eastAsia="Times"/>
                <w:iCs/>
                <w:sz w:val="24"/>
                <w:szCs w:val="16"/>
              </w:rPr>
            </w:pPr>
            <w:r w:rsidRPr="000F6A69">
              <w:rPr>
                <w:rFonts w:eastAsia="Times"/>
                <w:sz w:val="24"/>
                <w:szCs w:val="16"/>
              </w:rPr>
              <w:t>Hiérarchie des besoins établie à partir des no</w:t>
            </w:r>
            <w:r w:rsidRPr="000F6A69">
              <w:rPr>
                <w:rFonts w:eastAsia="Times"/>
                <w:sz w:val="24"/>
                <w:szCs w:val="16"/>
              </w:rPr>
              <w:t>r</w:t>
            </w:r>
            <w:r w:rsidRPr="000F6A69">
              <w:rPr>
                <w:rFonts w:eastAsia="Times"/>
                <w:sz w:val="24"/>
                <w:szCs w:val="16"/>
              </w:rPr>
              <w:t>mes de consommation</w:t>
            </w:r>
          </w:p>
        </w:tc>
      </w:tr>
      <w:tr w:rsidR="00575E1A" w:rsidRPr="000F6A69">
        <w:tc>
          <w:tcPr>
            <w:tcW w:w="2686" w:type="dxa"/>
            <w:tcBorders>
              <w:top w:val="single" w:sz="12" w:space="0" w:color="auto"/>
            </w:tcBorders>
          </w:tcPr>
          <w:p w:rsidR="00575E1A" w:rsidRPr="000F6A69" w:rsidRDefault="00575E1A" w:rsidP="00575E1A">
            <w:pPr>
              <w:spacing w:before="120"/>
              <w:ind w:firstLine="0"/>
              <w:jc w:val="both"/>
              <w:rPr>
                <w:rFonts w:eastAsia="Times"/>
                <w:b/>
                <w:iCs/>
                <w:color w:val="0000FF"/>
                <w:sz w:val="24"/>
                <w:szCs w:val="16"/>
              </w:rPr>
            </w:pPr>
            <w:r w:rsidRPr="000F6A69">
              <w:rPr>
                <w:rFonts w:eastAsia="Times"/>
                <w:b/>
                <w:color w:val="0000FF"/>
                <w:sz w:val="24"/>
                <w:szCs w:val="16"/>
              </w:rPr>
              <w:t xml:space="preserve">Fortement ressenti </w:t>
            </w:r>
          </w:p>
        </w:tc>
        <w:tc>
          <w:tcPr>
            <w:tcW w:w="2687" w:type="dxa"/>
            <w:tcBorders>
              <w:top w:val="single" w:sz="12" w:space="0" w:color="auto"/>
            </w:tcBorders>
          </w:tcPr>
          <w:p w:rsidR="00575E1A" w:rsidRPr="000F6A69" w:rsidRDefault="00575E1A" w:rsidP="00575E1A">
            <w:pPr>
              <w:spacing w:before="120"/>
              <w:ind w:firstLine="0"/>
              <w:jc w:val="both"/>
              <w:rPr>
                <w:rFonts w:eastAsia="Times"/>
                <w:iCs/>
                <w:sz w:val="24"/>
                <w:szCs w:val="16"/>
              </w:rPr>
            </w:pPr>
            <w:r w:rsidRPr="000F6A69">
              <w:rPr>
                <w:rFonts w:eastAsia="Times"/>
                <w:sz w:val="24"/>
                <w:szCs w:val="16"/>
              </w:rPr>
              <w:t>Assurances</w:t>
            </w:r>
          </w:p>
        </w:tc>
        <w:tc>
          <w:tcPr>
            <w:tcW w:w="2687" w:type="dxa"/>
            <w:tcBorders>
              <w:top w:val="single" w:sz="12" w:space="0" w:color="auto"/>
            </w:tcBorders>
          </w:tcPr>
          <w:p w:rsidR="00575E1A" w:rsidRPr="000F6A69" w:rsidRDefault="00575E1A" w:rsidP="00575E1A">
            <w:pPr>
              <w:spacing w:before="120"/>
              <w:ind w:firstLine="0"/>
              <w:jc w:val="both"/>
              <w:rPr>
                <w:rFonts w:eastAsia="Times"/>
                <w:iCs/>
                <w:sz w:val="24"/>
                <w:szCs w:val="16"/>
              </w:rPr>
            </w:pPr>
            <w:r w:rsidRPr="000F6A69">
              <w:rPr>
                <w:rFonts w:eastAsia="Times"/>
                <w:sz w:val="24"/>
                <w:szCs w:val="16"/>
              </w:rPr>
              <w:t>Mobilier</w:t>
            </w:r>
          </w:p>
        </w:tc>
      </w:tr>
      <w:tr w:rsidR="00575E1A" w:rsidRPr="000F6A69">
        <w:tc>
          <w:tcPr>
            <w:tcW w:w="2686" w:type="dxa"/>
          </w:tcPr>
          <w:p w:rsidR="00575E1A" w:rsidRPr="000F6A69" w:rsidRDefault="00575E1A" w:rsidP="00575E1A">
            <w:pPr>
              <w:ind w:firstLine="0"/>
              <w:rPr>
                <w:rFonts w:eastAsia="Times"/>
                <w:szCs w:val="16"/>
              </w:rPr>
            </w:pPr>
          </w:p>
        </w:tc>
        <w:tc>
          <w:tcPr>
            <w:tcW w:w="2687" w:type="dxa"/>
          </w:tcPr>
          <w:p w:rsidR="00575E1A" w:rsidRPr="000F6A69" w:rsidRDefault="00575E1A" w:rsidP="00575E1A">
            <w:pPr>
              <w:ind w:firstLine="0"/>
              <w:rPr>
                <w:rFonts w:eastAsia="Times"/>
                <w:szCs w:val="16"/>
              </w:rPr>
            </w:pPr>
            <w:r w:rsidRPr="000F6A69">
              <w:rPr>
                <w:rFonts w:eastAsia="Times"/>
                <w:sz w:val="24"/>
                <w:szCs w:val="16"/>
              </w:rPr>
              <w:t>Automobile</w:t>
            </w:r>
          </w:p>
        </w:tc>
        <w:tc>
          <w:tcPr>
            <w:tcW w:w="2687" w:type="dxa"/>
          </w:tcPr>
          <w:p w:rsidR="00575E1A" w:rsidRPr="000F6A69" w:rsidRDefault="00575E1A" w:rsidP="00575E1A">
            <w:pPr>
              <w:ind w:firstLine="0"/>
              <w:rPr>
                <w:rFonts w:eastAsia="Times"/>
                <w:szCs w:val="16"/>
              </w:rPr>
            </w:pPr>
            <w:r w:rsidRPr="000F6A69">
              <w:rPr>
                <w:rFonts w:eastAsia="Times"/>
                <w:sz w:val="24"/>
                <w:szCs w:val="16"/>
              </w:rPr>
              <w:t>Automobile</w:t>
            </w:r>
          </w:p>
        </w:tc>
      </w:tr>
      <w:tr w:rsidR="00575E1A" w:rsidRPr="000F6A69">
        <w:tc>
          <w:tcPr>
            <w:tcW w:w="2686" w:type="dxa"/>
          </w:tcPr>
          <w:p w:rsidR="00575E1A" w:rsidRPr="000F6A69" w:rsidRDefault="00575E1A" w:rsidP="00575E1A">
            <w:pPr>
              <w:ind w:firstLine="0"/>
              <w:rPr>
                <w:rFonts w:eastAsia="Times"/>
                <w:szCs w:val="16"/>
              </w:rPr>
            </w:pPr>
          </w:p>
        </w:tc>
        <w:tc>
          <w:tcPr>
            <w:tcW w:w="2687" w:type="dxa"/>
          </w:tcPr>
          <w:p w:rsidR="00575E1A" w:rsidRPr="000F6A69" w:rsidRDefault="00575E1A" w:rsidP="00575E1A">
            <w:pPr>
              <w:ind w:firstLine="0"/>
              <w:rPr>
                <w:rFonts w:eastAsia="Times"/>
                <w:szCs w:val="16"/>
              </w:rPr>
            </w:pPr>
            <w:r w:rsidRPr="000F6A69">
              <w:rPr>
                <w:rFonts w:eastAsia="Times"/>
                <w:sz w:val="24"/>
                <w:szCs w:val="16"/>
              </w:rPr>
              <w:t>Mobilier</w:t>
            </w:r>
          </w:p>
        </w:tc>
        <w:tc>
          <w:tcPr>
            <w:tcW w:w="2687" w:type="dxa"/>
          </w:tcPr>
          <w:p w:rsidR="00575E1A" w:rsidRPr="000F6A69" w:rsidRDefault="00575E1A" w:rsidP="00575E1A">
            <w:pPr>
              <w:ind w:firstLine="0"/>
              <w:rPr>
                <w:rFonts w:eastAsia="Times"/>
                <w:szCs w:val="16"/>
              </w:rPr>
            </w:pPr>
            <w:r w:rsidRPr="000F6A69">
              <w:rPr>
                <w:rFonts w:eastAsia="Times"/>
                <w:sz w:val="24"/>
                <w:szCs w:val="16"/>
              </w:rPr>
              <w:t>Logement</w:t>
            </w:r>
          </w:p>
        </w:tc>
      </w:tr>
      <w:tr w:rsidR="00575E1A" w:rsidRPr="000F6A69">
        <w:tc>
          <w:tcPr>
            <w:tcW w:w="2686" w:type="dxa"/>
          </w:tcPr>
          <w:p w:rsidR="00575E1A" w:rsidRPr="000F6A69" w:rsidRDefault="00575E1A" w:rsidP="00575E1A">
            <w:pPr>
              <w:ind w:firstLine="0"/>
              <w:rPr>
                <w:rFonts w:eastAsia="Times"/>
                <w:szCs w:val="16"/>
              </w:rPr>
            </w:pPr>
          </w:p>
        </w:tc>
        <w:tc>
          <w:tcPr>
            <w:tcW w:w="2687" w:type="dxa"/>
          </w:tcPr>
          <w:p w:rsidR="00575E1A" w:rsidRPr="000F6A69" w:rsidRDefault="00575E1A" w:rsidP="00575E1A">
            <w:pPr>
              <w:ind w:firstLine="0"/>
              <w:rPr>
                <w:rFonts w:eastAsia="Times"/>
                <w:szCs w:val="16"/>
              </w:rPr>
            </w:pPr>
            <w:r w:rsidRPr="000F6A69">
              <w:rPr>
                <w:rFonts w:eastAsia="Times"/>
                <w:sz w:val="24"/>
                <w:szCs w:val="16"/>
              </w:rPr>
              <w:t>Loisirs</w:t>
            </w:r>
          </w:p>
        </w:tc>
        <w:tc>
          <w:tcPr>
            <w:tcW w:w="2687" w:type="dxa"/>
          </w:tcPr>
          <w:p w:rsidR="00575E1A" w:rsidRPr="000F6A69" w:rsidRDefault="00575E1A" w:rsidP="00575E1A">
            <w:pPr>
              <w:ind w:firstLine="0"/>
              <w:rPr>
                <w:rFonts w:eastAsia="Times"/>
                <w:szCs w:val="16"/>
              </w:rPr>
            </w:pPr>
            <w:r w:rsidRPr="000F6A69">
              <w:rPr>
                <w:rFonts w:eastAsia="Times"/>
                <w:sz w:val="24"/>
                <w:szCs w:val="16"/>
              </w:rPr>
              <w:t>Soins médicaux</w:t>
            </w:r>
          </w:p>
        </w:tc>
      </w:tr>
      <w:tr w:rsidR="00575E1A" w:rsidRPr="000F6A69">
        <w:tc>
          <w:tcPr>
            <w:tcW w:w="2686" w:type="dxa"/>
          </w:tcPr>
          <w:p w:rsidR="00575E1A" w:rsidRPr="000F6A69" w:rsidRDefault="00575E1A" w:rsidP="00575E1A">
            <w:pPr>
              <w:ind w:firstLine="0"/>
              <w:rPr>
                <w:rFonts w:eastAsia="Times"/>
                <w:szCs w:val="16"/>
              </w:rPr>
            </w:pPr>
          </w:p>
        </w:tc>
        <w:tc>
          <w:tcPr>
            <w:tcW w:w="2687" w:type="dxa"/>
          </w:tcPr>
          <w:p w:rsidR="00575E1A" w:rsidRPr="000F6A69" w:rsidRDefault="00575E1A" w:rsidP="00575E1A">
            <w:pPr>
              <w:ind w:firstLine="0"/>
              <w:rPr>
                <w:rFonts w:eastAsia="Times"/>
                <w:szCs w:val="16"/>
              </w:rPr>
            </w:pPr>
            <w:r w:rsidRPr="000F6A69">
              <w:rPr>
                <w:rFonts w:eastAsia="Times"/>
                <w:sz w:val="24"/>
                <w:szCs w:val="16"/>
              </w:rPr>
              <w:t>Logement</w:t>
            </w:r>
          </w:p>
        </w:tc>
        <w:tc>
          <w:tcPr>
            <w:tcW w:w="2687" w:type="dxa"/>
          </w:tcPr>
          <w:p w:rsidR="00575E1A" w:rsidRPr="000F6A69" w:rsidRDefault="00575E1A" w:rsidP="00575E1A">
            <w:pPr>
              <w:ind w:firstLine="0"/>
              <w:rPr>
                <w:rFonts w:eastAsia="Times"/>
                <w:szCs w:val="16"/>
              </w:rPr>
            </w:pPr>
            <w:r w:rsidRPr="000F6A69">
              <w:rPr>
                <w:rFonts w:eastAsia="Times"/>
                <w:sz w:val="24"/>
                <w:szCs w:val="16"/>
              </w:rPr>
              <w:t>Assurances</w:t>
            </w:r>
          </w:p>
        </w:tc>
      </w:tr>
      <w:tr w:rsidR="00575E1A" w:rsidRPr="000F6A69">
        <w:tc>
          <w:tcPr>
            <w:tcW w:w="2686" w:type="dxa"/>
          </w:tcPr>
          <w:p w:rsidR="00575E1A" w:rsidRPr="000F6A69" w:rsidRDefault="00575E1A" w:rsidP="00575E1A">
            <w:pPr>
              <w:ind w:firstLine="0"/>
              <w:rPr>
                <w:rFonts w:eastAsia="Times"/>
                <w:szCs w:val="16"/>
              </w:rPr>
            </w:pPr>
          </w:p>
        </w:tc>
        <w:tc>
          <w:tcPr>
            <w:tcW w:w="2687" w:type="dxa"/>
          </w:tcPr>
          <w:p w:rsidR="00575E1A" w:rsidRPr="000F6A69" w:rsidRDefault="00575E1A" w:rsidP="00575E1A">
            <w:pPr>
              <w:ind w:firstLine="0"/>
              <w:rPr>
                <w:rFonts w:eastAsia="Times"/>
                <w:szCs w:val="16"/>
              </w:rPr>
            </w:pPr>
            <w:r w:rsidRPr="000F6A69">
              <w:rPr>
                <w:rFonts w:eastAsia="Times"/>
                <w:sz w:val="24"/>
                <w:szCs w:val="16"/>
              </w:rPr>
              <w:t>Tabac et boissons</w:t>
            </w:r>
          </w:p>
        </w:tc>
        <w:tc>
          <w:tcPr>
            <w:tcW w:w="2687" w:type="dxa"/>
          </w:tcPr>
          <w:p w:rsidR="00575E1A" w:rsidRPr="000F6A69" w:rsidRDefault="00575E1A" w:rsidP="00575E1A">
            <w:pPr>
              <w:ind w:firstLine="0"/>
              <w:rPr>
                <w:rFonts w:eastAsia="Times"/>
                <w:szCs w:val="16"/>
              </w:rPr>
            </w:pPr>
            <w:r w:rsidRPr="000F6A69">
              <w:rPr>
                <w:rFonts w:eastAsia="Times"/>
                <w:sz w:val="24"/>
                <w:szCs w:val="16"/>
              </w:rPr>
              <w:t>Nourriture</w:t>
            </w:r>
          </w:p>
        </w:tc>
      </w:tr>
      <w:tr w:rsidR="00575E1A" w:rsidRPr="000F6A69">
        <w:tc>
          <w:tcPr>
            <w:tcW w:w="2686" w:type="dxa"/>
          </w:tcPr>
          <w:p w:rsidR="00575E1A" w:rsidRPr="000F6A69" w:rsidRDefault="00575E1A" w:rsidP="00575E1A">
            <w:pPr>
              <w:ind w:firstLine="0"/>
              <w:rPr>
                <w:rFonts w:eastAsia="Times"/>
                <w:szCs w:val="16"/>
              </w:rPr>
            </w:pPr>
          </w:p>
        </w:tc>
        <w:tc>
          <w:tcPr>
            <w:tcW w:w="2687" w:type="dxa"/>
          </w:tcPr>
          <w:p w:rsidR="00575E1A" w:rsidRPr="000F6A69" w:rsidRDefault="00575E1A" w:rsidP="00575E1A">
            <w:pPr>
              <w:ind w:firstLine="0"/>
              <w:rPr>
                <w:rFonts w:eastAsia="Times"/>
                <w:szCs w:val="16"/>
              </w:rPr>
            </w:pPr>
            <w:r w:rsidRPr="000F6A69">
              <w:rPr>
                <w:rFonts w:eastAsia="Times"/>
                <w:sz w:val="24"/>
                <w:szCs w:val="16"/>
              </w:rPr>
              <w:t>Soins médicaux</w:t>
            </w:r>
          </w:p>
        </w:tc>
        <w:tc>
          <w:tcPr>
            <w:tcW w:w="2687" w:type="dxa"/>
          </w:tcPr>
          <w:p w:rsidR="00575E1A" w:rsidRPr="000F6A69" w:rsidRDefault="00575E1A" w:rsidP="00575E1A">
            <w:pPr>
              <w:ind w:firstLine="0"/>
              <w:rPr>
                <w:rFonts w:eastAsia="Times"/>
                <w:szCs w:val="16"/>
              </w:rPr>
            </w:pPr>
            <w:r w:rsidRPr="000F6A69">
              <w:rPr>
                <w:rFonts w:eastAsia="Times"/>
                <w:sz w:val="24"/>
                <w:szCs w:val="16"/>
              </w:rPr>
              <w:t>Loisirs</w:t>
            </w:r>
          </w:p>
        </w:tc>
      </w:tr>
      <w:tr w:rsidR="00575E1A" w:rsidRPr="000F6A69">
        <w:tc>
          <w:tcPr>
            <w:tcW w:w="2686" w:type="dxa"/>
          </w:tcPr>
          <w:p w:rsidR="00575E1A" w:rsidRPr="000F6A69" w:rsidRDefault="00575E1A" w:rsidP="00575E1A">
            <w:pPr>
              <w:ind w:firstLine="0"/>
              <w:rPr>
                <w:rFonts w:eastAsia="Times"/>
                <w:szCs w:val="16"/>
              </w:rPr>
            </w:pPr>
          </w:p>
        </w:tc>
        <w:tc>
          <w:tcPr>
            <w:tcW w:w="2687" w:type="dxa"/>
          </w:tcPr>
          <w:p w:rsidR="00575E1A" w:rsidRPr="000F6A69" w:rsidRDefault="00575E1A" w:rsidP="00575E1A">
            <w:pPr>
              <w:ind w:firstLine="0"/>
              <w:rPr>
                <w:rFonts w:eastAsia="Times"/>
                <w:szCs w:val="16"/>
              </w:rPr>
            </w:pPr>
            <w:r w:rsidRPr="000F6A69">
              <w:rPr>
                <w:rFonts w:eastAsia="Times"/>
                <w:sz w:val="24"/>
                <w:szCs w:val="16"/>
              </w:rPr>
              <w:t>Vêtement</w:t>
            </w:r>
          </w:p>
        </w:tc>
        <w:tc>
          <w:tcPr>
            <w:tcW w:w="2687" w:type="dxa"/>
          </w:tcPr>
          <w:p w:rsidR="00575E1A" w:rsidRPr="000F6A69" w:rsidRDefault="00575E1A" w:rsidP="00575E1A">
            <w:pPr>
              <w:ind w:firstLine="0"/>
              <w:rPr>
                <w:rFonts w:eastAsia="Times"/>
              </w:rPr>
            </w:pPr>
            <w:r w:rsidRPr="000F6A69">
              <w:rPr>
                <w:rFonts w:eastAsia="Times"/>
                <w:sz w:val="24"/>
                <w:szCs w:val="16"/>
              </w:rPr>
              <w:t>Vêtement</w:t>
            </w:r>
          </w:p>
        </w:tc>
      </w:tr>
      <w:tr w:rsidR="00575E1A" w:rsidRPr="000F6A69">
        <w:tc>
          <w:tcPr>
            <w:tcW w:w="2686" w:type="dxa"/>
          </w:tcPr>
          <w:p w:rsidR="00575E1A" w:rsidRPr="000F6A69" w:rsidRDefault="00575E1A" w:rsidP="00575E1A">
            <w:pPr>
              <w:spacing w:before="120"/>
              <w:ind w:firstLine="0"/>
              <w:jc w:val="both"/>
              <w:rPr>
                <w:rFonts w:eastAsia="Times"/>
                <w:b/>
                <w:color w:val="FF0000"/>
                <w:sz w:val="24"/>
                <w:szCs w:val="16"/>
              </w:rPr>
            </w:pPr>
            <w:r w:rsidRPr="000F6A69">
              <w:rPr>
                <w:rFonts w:eastAsia="Times"/>
                <w:b/>
                <w:color w:val="FF0000"/>
                <w:sz w:val="24"/>
                <w:szCs w:val="16"/>
              </w:rPr>
              <w:t xml:space="preserve">Faiblement ressenti </w:t>
            </w:r>
          </w:p>
        </w:tc>
        <w:tc>
          <w:tcPr>
            <w:tcW w:w="2687" w:type="dxa"/>
          </w:tcPr>
          <w:p w:rsidR="00575E1A" w:rsidRPr="000F6A69" w:rsidRDefault="00575E1A" w:rsidP="00575E1A">
            <w:pPr>
              <w:spacing w:before="120"/>
              <w:ind w:firstLine="0"/>
              <w:jc w:val="both"/>
              <w:rPr>
                <w:rFonts w:eastAsia="Times"/>
                <w:sz w:val="24"/>
                <w:szCs w:val="16"/>
              </w:rPr>
            </w:pPr>
            <w:r w:rsidRPr="000F6A69">
              <w:rPr>
                <w:rFonts w:eastAsia="Times"/>
                <w:sz w:val="24"/>
                <w:szCs w:val="16"/>
              </w:rPr>
              <w:t>Éducation</w:t>
            </w:r>
          </w:p>
        </w:tc>
        <w:tc>
          <w:tcPr>
            <w:tcW w:w="2687" w:type="dxa"/>
          </w:tcPr>
          <w:p w:rsidR="00575E1A" w:rsidRPr="000F6A69" w:rsidRDefault="00575E1A" w:rsidP="00575E1A">
            <w:pPr>
              <w:spacing w:before="120"/>
              <w:ind w:firstLine="0"/>
              <w:jc w:val="both"/>
              <w:rPr>
                <w:rFonts w:eastAsia="Times"/>
                <w:sz w:val="24"/>
                <w:szCs w:val="16"/>
              </w:rPr>
            </w:pPr>
          </w:p>
        </w:tc>
      </w:tr>
      <w:tr w:rsidR="00575E1A" w:rsidRPr="000F6A69">
        <w:tc>
          <w:tcPr>
            <w:tcW w:w="2686" w:type="dxa"/>
            <w:tcBorders>
              <w:bottom w:val="single" w:sz="12" w:space="0" w:color="auto"/>
            </w:tcBorders>
          </w:tcPr>
          <w:p w:rsidR="00575E1A" w:rsidRPr="000F6A69" w:rsidRDefault="00575E1A" w:rsidP="00575E1A">
            <w:pPr>
              <w:spacing w:after="120"/>
              <w:ind w:firstLine="0"/>
              <w:jc w:val="both"/>
              <w:rPr>
                <w:rFonts w:eastAsia="Times"/>
                <w:iCs/>
                <w:sz w:val="24"/>
                <w:szCs w:val="16"/>
              </w:rPr>
            </w:pPr>
          </w:p>
        </w:tc>
        <w:tc>
          <w:tcPr>
            <w:tcW w:w="2687" w:type="dxa"/>
            <w:tcBorders>
              <w:bottom w:val="single" w:sz="12" w:space="0" w:color="auto"/>
            </w:tcBorders>
          </w:tcPr>
          <w:p w:rsidR="00575E1A" w:rsidRPr="000F6A69" w:rsidRDefault="00575E1A" w:rsidP="00575E1A">
            <w:pPr>
              <w:spacing w:after="120"/>
              <w:ind w:firstLine="0"/>
              <w:jc w:val="both"/>
              <w:rPr>
                <w:rFonts w:eastAsia="Times"/>
                <w:iCs/>
                <w:sz w:val="24"/>
                <w:szCs w:val="16"/>
              </w:rPr>
            </w:pPr>
            <w:r w:rsidRPr="000F6A69">
              <w:rPr>
                <w:rFonts w:eastAsia="Times"/>
                <w:sz w:val="24"/>
                <w:szCs w:val="16"/>
              </w:rPr>
              <w:t>Nourriture</w:t>
            </w:r>
          </w:p>
        </w:tc>
        <w:tc>
          <w:tcPr>
            <w:tcW w:w="2687" w:type="dxa"/>
            <w:tcBorders>
              <w:bottom w:val="single" w:sz="12" w:space="0" w:color="auto"/>
            </w:tcBorders>
          </w:tcPr>
          <w:p w:rsidR="00575E1A" w:rsidRPr="000F6A69" w:rsidRDefault="00575E1A" w:rsidP="00575E1A">
            <w:pPr>
              <w:spacing w:after="120"/>
              <w:ind w:firstLine="0"/>
              <w:jc w:val="both"/>
              <w:rPr>
                <w:rFonts w:eastAsia="Times"/>
                <w:iCs/>
                <w:sz w:val="24"/>
                <w:szCs w:val="16"/>
              </w:rPr>
            </w:pPr>
          </w:p>
        </w:tc>
      </w:tr>
    </w:tbl>
    <w:p w:rsidR="00575E1A" w:rsidRPr="000F6A69" w:rsidRDefault="00575E1A" w:rsidP="00575E1A">
      <w:pPr>
        <w:ind w:firstLine="0"/>
        <w:jc w:val="both"/>
        <w:rPr>
          <w:iCs/>
          <w:sz w:val="24"/>
          <w:szCs w:val="16"/>
        </w:rPr>
      </w:pPr>
    </w:p>
    <w:p w:rsidR="00575E1A" w:rsidRPr="000F6A69" w:rsidRDefault="00575E1A" w:rsidP="00575E1A">
      <w:pPr>
        <w:spacing w:before="120" w:after="120"/>
        <w:jc w:val="both"/>
      </w:pPr>
      <w:r w:rsidRPr="000F6A69">
        <w:t>La place qu'occupe le poste « assurances » dans la liste établie à partir des normes correspond peut-être davantage à la réalité que le rang qu'il occupait dans la première liste. En effet, nous avons vu que ceux qui préfèrent l'automobile et le mobilier s'endettent ordinair</w:t>
      </w:r>
      <w:r w:rsidRPr="000F6A69">
        <w:t>e</w:t>
      </w:r>
      <w:r w:rsidRPr="000F6A69">
        <w:t>ment et diminuent ainsi leurs épargnes et leurs assurances. Nous n'avons pas prévu de questions qui auraient forcé les inform</w:t>
      </w:r>
      <w:r w:rsidRPr="000F6A69">
        <w:t>a</w:t>
      </w:r>
      <w:r w:rsidRPr="000F6A69">
        <w:t>teurs à choisir entre l'assurance et l'automobile ou le mobilier. On peut croire, cependant, d'après la structure des réponses, que la population se div</w:t>
      </w:r>
      <w:r w:rsidRPr="000F6A69">
        <w:t>i</w:t>
      </w:r>
      <w:r w:rsidRPr="000F6A69">
        <w:t>se en deux groupes. L'un privilégie l'épargne (assurances) et le log</w:t>
      </w:r>
      <w:r w:rsidRPr="000F6A69">
        <w:t>e</w:t>
      </w:r>
      <w:r w:rsidRPr="000F6A69">
        <w:t xml:space="preserve">ment ; il autre, l'automobile et le mobilier (endettement). Ces deux groupes correspondent </w:t>
      </w:r>
      <w:r w:rsidRPr="000F6A69">
        <w:rPr>
          <w:i/>
          <w:iCs/>
        </w:rPr>
        <w:t xml:space="preserve">grosso </w:t>
      </w:r>
      <w:r w:rsidRPr="000F6A69">
        <w:t>modo aux groupes</w:t>
      </w:r>
      <w:r>
        <w:t xml:space="preserve"> </w:t>
      </w:r>
      <w:r w:rsidRPr="000F6A69">
        <w:t>[40]</w:t>
      </w:r>
      <w:r>
        <w:t xml:space="preserve"> </w:t>
      </w:r>
      <w:r w:rsidRPr="000F6A69">
        <w:t>des « traditionalistes » (propriétaires) et des « non traditionalistes » (loc</w:t>
      </w:r>
      <w:r w:rsidRPr="000F6A69">
        <w:t>a</w:t>
      </w:r>
      <w:r w:rsidRPr="000F6A69">
        <w:t>taires). Lorsqu'on étudie l'ensemble de la population, ces deux tenda</w:t>
      </w:r>
      <w:r w:rsidRPr="000F6A69">
        <w:t>n</w:t>
      </w:r>
      <w:r w:rsidRPr="000F6A69">
        <w:t>ces s'annulent l'une l'autre : ce qui rend moins claire l'importance rel</w:t>
      </w:r>
      <w:r w:rsidRPr="000F6A69">
        <w:t>a</w:t>
      </w:r>
      <w:r w:rsidRPr="000F6A69">
        <w:t>tive des besoins pour l'ensemble de la population. Il est à r</w:t>
      </w:r>
      <w:r w:rsidRPr="000F6A69">
        <w:t>e</w:t>
      </w:r>
      <w:r w:rsidRPr="000F6A69">
        <w:t>marquer que les différences réelles entre « traditionalistes » et « non tradition</w:t>
      </w:r>
      <w:r w:rsidRPr="000F6A69">
        <w:t>a</w:t>
      </w:r>
      <w:r w:rsidRPr="000F6A69">
        <w:t>listes » sont assez faibles. Les premiers sont eux aussi fortement att</w:t>
      </w:r>
      <w:r w:rsidRPr="000F6A69">
        <w:t>i</w:t>
      </w:r>
      <w:r w:rsidRPr="000F6A69">
        <w:t>res par les nouveaux besoins, alors que les seconds part</w:t>
      </w:r>
      <w:r w:rsidRPr="000F6A69">
        <w:t>a</w:t>
      </w:r>
      <w:r w:rsidRPr="000F6A69">
        <w:t>gent le besoin d'assurances. La différence entre les deux groupes est donc plus une différence de degré qu'une différence de nature. On peut même supp</w:t>
      </w:r>
      <w:r w:rsidRPr="000F6A69">
        <w:t>o</w:t>
      </w:r>
      <w:r w:rsidRPr="000F6A69">
        <w:t>ser que les deux groupes tendront à se rapprocher de plus en plus.</w:t>
      </w:r>
    </w:p>
    <w:p w:rsidR="00575E1A" w:rsidRPr="000F6A69" w:rsidRDefault="00575E1A" w:rsidP="00575E1A">
      <w:pPr>
        <w:spacing w:before="120" w:after="120"/>
        <w:jc w:val="both"/>
      </w:pPr>
    </w:p>
    <w:p w:rsidR="00575E1A" w:rsidRPr="000F6A69" w:rsidRDefault="00575E1A" w:rsidP="00575E1A">
      <w:pPr>
        <w:pStyle w:val="planche"/>
      </w:pPr>
      <w:bookmarkStart w:id="14" w:name="univers_des_besoins_IV"/>
      <w:r w:rsidRPr="000F6A69">
        <w:t>IV. BESOINS ET PRIVATIONS SENTIES</w:t>
      </w:r>
    </w:p>
    <w:bookmarkEnd w:id="14"/>
    <w:p w:rsidR="00575E1A" w:rsidRPr="000F6A69" w:rsidRDefault="00575E1A" w:rsidP="00575E1A">
      <w:pPr>
        <w:spacing w:before="120" w:after="120"/>
        <w:jc w:val="both"/>
        <w:rPr>
          <w:szCs w:val="16"/>
        </w:rPr>
      </w:pPr>
    </w:p>
    <w:p w:rsidR="00575E1A" w:rsidRPr="000F6A69" w:rsidRDefault="00575E1A" w:rsidP="00575E1A">
      <w:pPr>
        <w:pStyle w:val="a"/>
      </w:pPr>
      <w:bookmarkStart w:id="15" w:name="univers_des_besoins_IV_1"/>
      <w:r w:rsidRPr="000F6A69">
        <w:t>1. La privation par rapport aux besoins</w:t>
      </w:r>
    </w:p>
    <w:bookmarkEnd w:id="15"/>
    <w:p w:rsidR="00575E1A" w:rsidRPr="000F6A69" w:rsidRDefault="00575E1A" w:rsidP="00575E1A">
      <w:pPr>
        <w:spacing w:before="120" w:after="120"/>
        <w:jc w:val="both"/>
        <w:rPr>
          <w:i/>
          <w:iCs/>
          <w:szCs w:val="26"/>
        </w:rPr>
      </w:pPr>
    </w:p>
    <w:p w:rsidR="00575E1A" w:rsidRDefault="00575E1A" w:rsidP="00575E1A">
      <w:pPr>
        <w:ind w:right="90" w:firstLine="0"/>
        <w:jc w:val="both"/>
        <w:rPr>
          <w:sz w:val="20"/>
        </w:rPr>
      </w:pPr>
      <w:hyperlink w:anchor="tdm" w:history="1">
        <w:r>
          <w:rPr>
            <w:rStyle w:val="Lienhypertexte"/>
            <w:sz w:val="20"/>
          </w:rPr>
          <w:t>Retour à la table des matières</w:t>
        </w:r>
      </w:hyperlink>
    </w:p>
    <w:p w:rsidR="00575E1A" w:rsidRPr="000F6A69" w:rsidRDefault="00575E1A" w:rsidP="00575E1A">
      <w:pPr>
        <w:spacing w:before="120" w:after="120"/>
        <w:jc w:val="both"/>
      </w:pPr>
      <w:r w:rsidRPr="000F6A69">
        <w:t>Les privations volontaires que s’imposent les familles en raison du niveau de leurs ressources permettent d'évaluer la structure des b</w:t>
      </w:r>
      <w:r w:rsidRPr="000F6A69">
        <w:t>e</w:t>
      </w:r>
      <w:r w:rsidRPr="000F6A69">
        <w:t>soins. Le manque de rev</w:t>
      </w:r>
      <w:r w:rsidRPr="000F6A69">
        <w:t>e</w:t>
      </w:r>
      <w:r w:rsidRPr="000F6A69">
        <w:t>nu peut cependant forcer les familles à se priver même par rapport aux besoins les plus vivement ressentis. Dans ce cas, il s'agit de privations imposées ou senties. Ces privations sont aussi des indices des besoins. Selon l'importance relative des besoins chez différents individus, les privations senties vont varier. Un facteur i</w:t>
      </w:r>
      <w:r w:rsidRPr="000F6A69">
        <w:t>m</w:t>
      </w:r>
      <w:r w:rsidRPr="000F6A69">
        <w:t>portant peut toutefois affecter cette relation : les besoins qui sont les plus fortement ressentis seront aussi ceux qui seront satisfaits les premiers. Il est donc possible que les privations par rapport aux b</w:t>
      </w:r>
      <w:r w:rsidRPr="000F6A69">
        <w:t>e</w:t>
      </w:r>
      <w:r w:rsidRPr="000F6A69">
        <w:t>soins les plus importants soient moins fort</w:t>
      </w:r>
      <w:r w:rsidRPr="000F6A69">
        <w:t>e</w:t>
      </w:r>
      <w:r w:rsidRPr="000F6A69">
        <w:t>ment ressenties que les privations par rapport à des besoins secondaires qui sont moins rap</w:t>
      </w:r>
      <w:r w:rsidRPr="000F6A69">
        <w:t>i</w:t>
      </w:r>
      <w:r w:rsidRPr="000F6A69">
        <w:t>dement satisfaits.</w:t>
      </w:r>
    </w:p>
    <w:p w:rsidR="00575E1A" w:rsidRPr="000F6A69" w:rsidRDefault="00575E1A" w:rsidP="00575E1A">
      <w:pPr>
        <w:spacing w:before="120" w:after="120"/>
        <w:jc w:val="both"/>
      </w:pPr>
      <w:r w:rsidRPr="000F6A69">
        <w:t>C'est cette dernière hypothèse que nous devons accepter, comme le suggèrent les données du tableau 15. En effet, l'ordre des besoins s</w:t>
      </w:r>
      <w:r w:rsidRPr="000F6A69">
        <w:t>e</w:t>
      </w:r>
      <w:r w:rsidRPr="000F6A69">
        <w:t>lon l'importance des pr</w:t>
      </w:r>
      <w:r w:rsidRPr="000F6A69">
        <w:t>i</w:t>
      </w:r>
      <w:r w:rsidRPr="000F6A69">
        <w:t>vations senties est pratiquement l'inverse de l'ordre des besoins selon les deux autres critères que nous avons util</w:t>
      </w:r>
      <w:r w:rsidRPr="000F6A69">
        <w:t>i</w:t>
      </w:r>
      <w:r w:rsidRPr="000F6A69">
        <w:t>sés ; la comparaison est présentée au tableau 16.</w:t>
      </w:r>
    </w:p>
    <w:p w:rsidR="00575E1A" w:rsidRPr="000F6A69" w:rsidRDefault="00575E1A" w:rsidP="00575E1A">
      <w:pPr>
        <w:spacing w:before="120" w:after="120"/>
        <w:jc w:val="both"/>
      </w:pPr>
      <w:r w:rsidRPr="000F6A69">
        <w:t>C'est donc par rapport aux besoins que l'on sacrifie le plus volo</w:t>
      </w:r>
      <w:r w:rsidRPr="000F6A69">
        <w:t>n</w:t>
      </w:r>
      <w:r w:rsidRPr="000F6A69">
        <w:t>tiers, que la privation est la plus généralisée. Les besoins les moins compressibles causent moins de privations, sans doute parce qu'ils sont mieux satisfaits. Il semble donc qu'en général, le revenu de la p</w:t>
      </w:r>
      <w:r w:rsidRPr="000F6A69">
        <w:t>o</w:t>
      </w:r>
      <w:r w:rsidRPr="000F6A69">
        <w:t>pulation lui permette de satisfaire ses besoins les plus importants ; il est toutefois insuffisant pour permettre la satisfaction de tous les b</w:t>
      </w:r>
      <w:r w:rsidRPr="000F6A69">
        <w:t>e</w:t>
      </w:r>
      <w:r w:rsidRPr="000F6A69">
        <w:t>soins. Certains biens sont sacrifiés volontairement (vêtement et loisirs su</w:t>
      </w:r>
      <w:r w:rsidRPr="000F6A69">
        <w:t>r</w:t>
      </w:r>
      <w:r w:rsidRPr="000F6A69">
        <w:t>tout), mais leur absence est ressentie quand même assez fortement et cause vraiment un sentiment de privation. Ce sentiment est un ind</w:t>
      </w:r>
      <w:r w:rsidRPr="000F6A69">
        <w:t>i</w:t>
      </w:r>
      <w:r w:rsidRPr="000F6A69">
        <w:t>ce que ces biens ne</w:t>
      </w:r>
      <w:r>
        <w:t xml:space="preserve"> </w:t>
      </w:r>
      <w:r w:rsidRPr="000F6A69">
        <w:rPr>
          <w:szCs w:val="16"/>
        </w:rPr>
        <w:t>[41]</w:t>
      </w:r>
      <w:r>
        <w:rPr>
          <w:szCs w:val="16"/>
        </w:rPr>
        <w:t xml:space="preserve"> </w:t>
      </w:r>
      <w:r w:rsidRPr="000F6A69">
        <w:t>sont pas définis par la population comme des objets de luxe mais bien comme des nécessités.</w:t>
      </w:r>
    </w:p>
    <w:p w:rsidR="00575E1A" w:rsidRPr="000F6A69" w:rsidRDefault="00575E1A" w:rsidP="00575E1A">
      <w:pPr>
        <w:spacing w:before="120" w:after="120"/>
        <w:jc w:val="both"/>
      </w:pPr>
    </w:p>
    <w:p w:rsidR="00575E1A" w:rsidRPr="000F6A69" w:rsidRDefault="00575E1A" w:rsidP="00575E1A">
      <w:pPr>
        <w:ind w:firstLine="0"/>
        <w:jc w:val="center"/>
        <w:rPr>
          <w:sz w:val="24"/>
          <w:szCs w:val="18"/>
        </w:rPr>
      </w:pPr>
      <w:r w:rsidRPr="000F6A69">
        <w:rPr>
          <w:sz w:val="24"/>
          <w:szCs w:val="18"/>
        </w:rPr>
        <w:t>TABLEAU 15</w:t>
      </w:r>
    </w:p>
    <w:p w:rsidR="00575E1A" w:rsidRPr="000F6A69" w:rsidRDefault="00575E1A" w:rsidP="00575E1A">
      <w:pPr>
        <w:ind w:firstLine="0"/>
        <w:jc w:val="center"/>
        <w:rPr>
          <w:i/>
          <w:iCs/>
          <w:sz w:val="24"/>
          <w:szCs w:val="14"/>
        </w:rPr>
      </w:pPr>
      <w:r w:rsidRPr="000F6A69">
        <w:rPr>
          <w:i/>
          <w:iCs/>
          <w:sz w:val="24"/>
          <w:szCs w:val="14"/>
        </w:rPr>
        <w:t>Pourcentage des familles éprouvant des privations</w:t>
      </w:r>
      <w:r w:rsidRPr="000F6A69">
        <w:rPr>
          <w:i/>
          <w:iCs/>
          <w:sz w:val="24"/>
          <w:szCs w:val="14"/>
        </w:rPr>
        <w:br/>
        <w:t>par rapport aux différents besoins.</w:t>
      </w:r>
    </w:p>
    <w:p w:rsidR="00575E1A" w:rsidRPr="000F6A69" w:rsidRDefault="00575E1A" w:rsidP="00575E1A">
      <w:pPr>
        <w:ind w:firstLine="0"/>
        <w:jc w:val="both"/>
        <w:rPr>
          <w:i/>
          <w:iCs/>
          <w:sz w:val="24"/>
          <w:szCs w:val="14"/>
        </w:rPr>
      </w:pPr>
    </w:p>
    <w:tbl>
      <w:tblPr>
        <w:tblW w:w="0" w:type="auto"/>
        <w:tblLook w:val="00BF" w:firstRow="1" w:lastRow="0" w:firstColumn="1" w:lastColumn="0" w:noHBand="0" w:noVBand="0"/>
      </w:tblPr>
      <w:tblGrid>
        <w:gridCol w:w="4030"/>
        <w:gridCol w:w="4030"/>
      </w:tblGrid>
      <w:tr w:rsidR="00575E1A" w:rsidRPr="000F6A69">
        <w:tc>
          <w:tcPr>
            <w:tcW w:w="4030" w:type="dxa"/>
            <w:tcBorders>
              <w:top w:val="single" w:sz="12" w:space="0" w:color="auto"/>
              <w:bottom w:val="single" w:sz="12" w:space="0" w:color="auto"/>
            </w:tcBorders>
            <w:shd w:val="clear" w:color="auto" w:fill="E9E6CE"/>
          </w:tcPr>
          <w:p w:rsidR="00575E1A" w:rsidRPr="000F6A69" w:rsidRDefault="00575E1A" w:rsidP="00575E1A">
            <w:pPr>
              <w:spacing w:before="120" w:after="120"/>
              <w:ind w:left="360" w:firstLine="0"/>
              <w:jc w:val="both"/>
              <w:rPr>
                <w:rFonts w:eastAsia="Times"/>
                <w:iCs/>
                <w:sz w:val="24"/>
                <w:szCs w:val="14"/>
              </w:rPr>
            </w:pPr>
            <w:r w:rsidRPr="000F6A69">
              <w:rPr>
                <w:rFonts w:eastAsia="Times"/>
                <w:sz w:val="24"/>
                <w:szCs w:val="16"/>
              </w:rPr>
              <w:t>BESOINS</w:t>
            </w:r>
          </w:p>
        </w:tc>
        <w:tc>
          <w:tcPr>
            <w:tcW w:w="4030" w:type="dxa"/>
            <w:tcBorders>
              <w:top w:val="single" w:sz="12" w:space="0" w:color="auto"/>
              <w:bottom w:val="single" w:sz="12" w:space="0" w:color="auto"/>
            </w:tcBorders>
            <w:shd w:val="clear" w:color="auto" w:fill="E9E6CE"/>
          </w:tcPr>
          <w:p w:rsidR="00575E1A" w:rsidRPr="000F6A69" w:rsidRDefault="00575E1A" w:rsidP="00575E1A">
            <w:pPr>
              <w:spacing w:before="120" w:after="120"/>
              <w:ind w:firstLine="0"/>
              <w:jc w:val="both"/>
              <w:rPr>
                <w:rFonts w:eastAsia="Times"/>
                <w:iCs/>
                <w:sz w:val="24"/>
                <w:szCs w:val="14"/>
              </w:rPr>
            </w:pPr>
            <w:r w:rsidRPr="000F6A69">
              <w:rPr>
                <w:rFonts w:eastAsia="Times"/>
                <w:sz w:val="24"/>
                <w:szCs w:val="16"/>
              </w:rPr>
              <w:t>% DES FAMILLES</w:t>
            </w:r>
          </w:p>
        </w:tc>
      </w:tr>
      <w:tr w:rsidR="00575E1A" w:rsidRPr="000F6A69">
        <w:tc>
          <w:tcPr>
            <w:tcW w:w="4030" w:type="dxa"/>
            <w:tcBorders>
              <w:top w:val="single" w:sz="12" w:space="0" w:color="auto"/>
            </w:tcBorders>
          </w:tcPr>
          <w:p w:rsidR="00575E1A" w:rsidRPr="000F6A69" w:rsidRDefault="00575E1A" w:rsidP="00575E1A">
            <w:pPr>
              <w:spacing w:before="120"/>
              <w:ind w:left="360" w:firstLine="0"/>
              <w:rPr>
                <w:rFonts w:eastAsia="Times"/>
                <w:szCs w:val="18"/>
              </w:rPr>
            </w:pPr>
            <w:r w:rsidRPr="000F6A69">
              <w:rPr>
                <w:rFonts w:eastAsia="Times"/>
                <w:sz w:val="24"/>
                <w:szCs w:val="18"/>
              </w:rPr>
              <w:t>Éducation</w:t>
            </w:r>
          </w:p>
        </w:tc>
        <w:tc>
          <w:tcPr>
            <w:tcW w:w="4030" w:type="dxa"/>
            <w:tcBorders>
              <w:top w:val="single" w:sz="12" w:space="0" w:color="auto"/>
            </w:tcBorders>
          </w:tcPr>
          <w:p w:rsidR="00575E1A" w:rsidRPr="000F6A69" w:rsidRDefault="00575E1A" w:rsidP="00575E1A">
            <w:pPr>
              <w:tabs>
                <w:tab w:val="decimal" w:pos="1190"/>
              </w:tabs>
              <w:spacing w:before="120"/>
              <w:ind w:firstLine="0"/>
              <w:rPr>
                <w:rFonts w:eastAsia="Times"/>
                <w:szCs w:val="18"/>
              </w:rPr>
            </w:pPr>
            <w:r w:rsidRPr="000F6A69">
              <w:rPr>
                <w:rFonts w:eastAsia="Times"/>
                <w:sz w:val="24"/>
                <w:szCs w:val="18"/>
              </w:rPr>
              <w:t>89</w:t>
            </w:r>
          </w:p>
        </w:tc>
      </w:tr>
      <w:tr w:rsidR="00575E1A" w:rsidRPr="000F6A69">
        <w:tc>
          <w:tcPr>
            <w:tcW w:w="4030" w:type="dxa"/>
          </w:tcPr>
          <w:p w:rsidR="00575E1A" w:rsidRPr="000F6A69" w:rsidRDefault="00575E1A" w:rsidP="00575E1A">
            <w:pPr>
              <w:ind w:left="360" w:firstLine="0"/>
              <w:rPr>
                <w:rFonts w:eastAsia="Times"/>
                <w:szCs w:val="18"/>
              </w:rPr>
            </w:pPr>
            <w:r w:rsidRPr="000F6A69">
              <w:rPr>
                <w:rFonts w:eastAsia="Times"/>
                <w:sz w:val="24"/>
                <w:szCs w:val="18"/>
              </w:rPr>
              <w:t>Vêtement</w:t>
            </w:r>
          </w:p>
        </w:tc>
        <w:tc>
          <w:tcPr>
            <w:tcW w:w="4030" w:type="dxa"/>
          </w:tcPr>
          <w:p w:rsidR="00575E1A" w:rsidRPr="000F6A69" w:rsidRDefault="00575E1A" w:rsidP="00575E1A">
            <w:pPr>
              <w:tabs>
                <w:tab w:val="decimal" w:pos="1190"/>
              </w:tabs>
              <w:ind w:firstLine="0"/>
              <w:rPr>
                <w:rFonts w:eastAsia="Times"/>
                <w:szCs w:val="18"/>
              </w:rPr>
            </w:pPr>
            <w:r w:rsidRPr="000F6A69">
              <w:rPr>
                <w:rFonts w:eastAsia="Times"/>
                <w:sz w:val="24"/>
                <w:szCs w:val="18"/>
              </w:rPr>
              <w:t>74</w:t>
            </w:r>
          </w:p>
        </w:tc>
      </w:tr>
      <w:tr w:rsidR="00575E1A" w:rsidRPr="000F6A69">
        <w:tc>
          <w:tcPr>
            <w:tcW w:w="4030" w:type="dxa"/>
          </w:tcPr>
          <w:p w:rsidR="00575E1A" w:rsidRPr="000F6A69" w:rsidRDefault="00575E1A" w:rsidP="00575E1A">
            <w:pPr>
              <w:ind w:left="360" w:firstLine="0"/>
              <w:rPr>
                <w:rFonts w:eastAsia="Times"/>
                <w:szCs w:val="18"/>
              </w:rPr>
            </w:pPr>
            <w:r w:rsidRPr="000F6A69">
              <w:rPr>
                <w:rFonts w:eastAsia="Times"/>
                <w:sz w:val="24"/>
                <w:szCs w:val="18"/>
              </w:rPr>
              <w:t>Loisirs</w:t>
            </w:r>
          </w:p>
        </w:tc>
        <w:tc>
          <w:tcPr>
            <w:tcW w:w="4030" w:type="dxa"/>
          </w:tcPr>
          <w:p w:rsidR="00575E1A" w:rsidRPr="000F6A69" w:rsidRDefault="00575E1A" w:rsidP="00575E1A">
            <w:pPr>
              <w:tabs>
                <w:tab w:val="decimal" w:pos="1190"/>
              </w:tabs>
              <w:ind w:firstLine="0"/>
              <w:rPr>
                <w:rFonts w:eastAsia="Times"/>
                <w:szCs w:val="18"/>
              </w:rPr>
            </w:pPr>
            <w:r w:rsidRPr="000F6A69">
              <w:rPr>
                <w:rFonts w:eastAsia="Times"/>
                <w:sz w:val="24"/>
                <w:szCs w:val="18"/>
              </w:rPr>
              <w:t>58</w:t>
            </w:r>
          </w:p>
        </w:tc>
      </w:tr>
      <w:tr w:rsidR="00575E1A" w:rsidRPr="000F6A69">
        <w:tc>
          <w:tcPr>
            <w:tcW w:w="4030" w:type="dxa"/>
          </w:tcPr>
          <w:p w:rsidR="00575E1A" w:rsidRPr="000F6A69" w:rsidRDefault="00575E1A" w:rsidP="00575E1A">
            <w:pPr>
              <w:ind w:left="360" w:firstLine="0"/>
              <w:rPr>
                <w:rFonts w:eastAsia="Times"/>
                <w:szCs w:val="18"/>
              </w:rPr>
            </w:pPr>
            <w:r w:rsidRPr="000F6A69">
              <w:rPr>
                <w:rFonts w:eastAsia="Times"/>
                <w:sz w:val="24"/>
                <w:szCs w:val="18"/>
              </w:rPr>
              <w:t>Logement</w:t>
            </w:r>
          </w:p>
        </w:tc>
        <w:tc>
          <w:tcPr>
            <w:tcW w:w="4030" w:type="dxa"/>
          </w:tcPr>
          <w:p w:rsidR="00575E1A" w:rsidRPr="000F6A69" w:rsidRDefault="00575E1A" w:rsidP="00575E1A">
            <w:pPr>
              <w:tabs>
                <w:tab w:val="decimal" w:pos="1190"/>
              </w:tabs>
              <w:ind w:firstLine="0"/>
              <w:rPr>
                <w:rFonts w:eastAsia="Times"/>
                <w:szCs w:val="18"/>
              </w:rPr>
            </w:pPr>
            <w:r w:rsidRPr="000F6A69">
              <w:rPr>
                <w:rFonts w:eastAsia="Times"/>
                <w:sz w:val="24"/>
                <w:szCs w:val="18"/>
              </w:rPr>
              <w:t>57</w:t>
            </w:r>
          </w:p>
        </w:tc>
      </w:tr>
      <w:tr w:rsidR="00575E1A" w:rsidRPr="000F6A69">
        <w:tc>
          <w:tcPr>
            <w:tcW w:w="4030" w:type="dxa"/>
          </w:tcPr>
          <w:p w:rsidR="00575E1A" w:rsidRPr="000F6A69" w:rsidRDefault="00575E1A" w:rsidP="00575E1A">
            <w:pPr>
              <w:ind w:left="360" w:firstLine="0"/>
              <w:rPr>
                <w:rFonts w:eastAsia="Times"/>
                <w:szCs w:val="18"/>
              </w:rPr>
            </w:pPr>
            <w:r w:rsidRPr="000F6A69">
              <w:rPr>
                <w:rFonts w:eastAsia="Times"/>
                <w:sz w:val="24"/>
                <w:szCs w:val="18"/>
              </w:rPr>
              <w:t>Automobile</w:t>
            </w:r>
          </w:p>
        </w:tc>
        <w:tc>
          <w:tcPr>
            <w:tcW w:w="4030" w:type="dxa"/>
          </w:tcPr>
          <w:p w:rsidR="00575E1A" w:rsidRPr="000F6A69" w:rsidRDefault="00575E1A" w:rsidP="00575E1A">
            <w:pPr>
              <w:tabs>
                <w:tab w:val="decimal" w:pos="1190"/>
              </w:tabs>
              <w:ind w:firstLine="0"/>
              <w:rPr>
                <w:rFonts w:eastAsia="Times"/>
                <w:szCs w:val="18"/>
              </w:rPr>
            </w:pPr>
            <w:r w:rsidRPr="000F6A69">
              <w:rPr>
                <w:rFonts w:eastAsia="Times"/>
                <w:sz w:val="24"/>
                <w:szCs w:val="18"/>
              </w:rPr>
              <w:t>36</w:t>
            </w:r>
          </w:p>
        </w:tc>
      </w:tr>
      <w:tr w:rsidR="00575E1A" w:rsidRPr="000F6A69">
        <w:tc>
          <w:tcPr>
            <w:tcW w:w="4030" w:type="dxa"/>
          </w:tcPr>
          <w:p w:rsidR="00575E1A" w:rsidRPr="000F6A69" w:rsidRDefault="00575E1A" w:rsidP="00575E1A">
            <w:pPr>
              <w:ind w:left="360" w:firstLine="0"/>
              <w:rPr>
                <w:rFonts w:eastAsia="Times"/>
                <w:szCs w:val="18"/>
              </w:rPr>
            </w:pPr>
            <w:r w:rsidRPr="000F6A69">
              <w:rPr>
                <w:rFonts w:eastAsia="Times"/>
                <w:sz w:val="24"/>
                <w:szCs w:val="18"/>
              </w:rPr>
              <w:t>Nourriture</w:t>
            </w:r>
          </w:p>
        </w:tc>
        <w:tc>
          <w:tcPr>
            <w:tcW w:w="4030" w:type="dxa"/>
          </w:tcPr>
          <w:p w:rsidR="00575E1A" w:rsidRPr="000F6A69" w:rsidRDefault="00575E1A" w:rsidP="00575E1A">
            <w:pPr>
              <w:tabs>
                <w:tab w:val="decimal" w:pos="1190"/>
              </w:tabs>
              <w:ind w:firstLine="0"/>
              <w:rPr>
                <w:rFonts w:eastAsia="Times"/>
                <w:szCs w:val="18"/>
              </w:rPr>
            </w:pPr>
            <w:r w:rsidRPr="000F6A69">
              <w:rPr>
                <w:rFonts w:eastAsia="Times"/>
                <w:sz w:val="24"/>
                <w:szCs w:val="18"/>
              </w:rPr>
              <w:t>29</w:t>
            </w:r>
          </w:p>
        </w:tc>
      </w:tr>
      <w:tr w:rsidR="00575E1A" w:rsidRPr="000F6A69">
        <w:tc>
          <w:tcPr>
            <w:tcW w:w="4030" w:type="dxa"/>
          </w:tcPr>
          <w:p w:rsidR="00575E1A" w:rsidRPr="000F6A69" w:rsidRDefault="00575E1A" w:rsidP="00575E1A">
            <w:pPr>
              <w:ind w:left="360" w:firstLine="0"/>
              <w:rPr>
                <w:rFonts w:eastAsia="Times"/>
                <w:szCs w:val="18"/>
              </w:rPr>
            </w:pPr>
            <w:r w:rsidRPr="000F6A69">
              <w:rPr>
                <w:rFonts w:eastAsia="Times"/>
                <w:sz w:val="24"/>
                <w:szCs w:val="18"/>
              </w:rPr>
              <w:t>Mobilier</w:t>
            </w:r>
          </w:p>
        </w:tc>
        <w:tc>
          <w:tcPr>
            <w:tcW w:w="4030" w:type="dxa"/>
          </w:tcPr>
          <w:p w:rsidR="00575E1A" w:rsidRPr="000F6A69" w:rsidRDefault="00575E1A" w:rsidP="00575E1A">
            <w:pPr>
              <w:tabs>
                <w:tab w:val="decimal" w:pos="1190"/>
              </w:tabs>
              <w:ind w:firstLine="0"/>
              <w:rPr>
                <w:rFonts w:eastAsia="Times"/>
                <w:szCs w:val="18"/>
              </w:rPr>
            </w:pPr>
            <w:r w:rsidRPr="000F6A69">
              <w:rPr>
                <w:rFonts w:eastAsia="Times"/>
                <w:sz w:val="24"/>
                <w:szCs w:val="18"/>
              </w:rPr>
              <w:t>26</w:t>
            </w:r>
          </w:p>
        </w:tc>
      </w:tr>
      <w:tr w:rsidR="00575E1A" w:rsidRPr="000F6A69">
        <w:tc>
          <w:tcPr>
            <w:tcW w:w="4030" w:type="dxa"/>
            <w:tcBorders>
              <w:bottom w:val="single" w:sz="12" w:space="0" w:color="auto"/>
            </w:tcBorders>
          </w:tcPr>
          <w:p w:rsidR="00575E1A" w:rsidRPr="000F6A69" w:rsidRDefault="00575E1A" w:rsidP="00575E1A">
            <w:pPr>
              <w:spacing w:after="120"/>
              <w:ind w:left="360" w:firstLine="0"/>
              <w:rPr>
                <w:rFonts w:eastAsia="Times"/>
                <w:szCs w:val="18"/>
              </w:rPr>
            </w:pPr>
            <w:r w:rsidRPr="000F6A69">
              <w:rPr>
                <w:rFonts w:eastAsia="Times"/>
                <w:sz w:val="24"/>
                <w:szCs w:val="18"/>
              </w:rPr>
              <w:t>Soins médicaux</w:t>
            </w:r>
          </w:p>
        </w:tc>
        <w:tc>
          <w:tcPr>
            <w:tcW w:w="4030" w:type="dxa"/>
            <w:tcBorders>
              <w:bottom w:val="single" w:sz="12" w:space="0" w:color="auto"/>
            </w:tcBorders>
          </w:tcPr>
          <w:p w:rsidR="00575E1A" w:rsidRPr="000F6A69" w:rsidRDefault="00575E1A" w:rsidP="00575E1A">
            <w:pPr>
              <w:tabs>
                <w:tab w:val="decimal" w:pos="1190"/>
              </w:tabs>
              <w:spacing w:after="120"/>
              <w:ind w:firstLine="0"/>
              <w:rPr>
                <w:rFonts w:eastAsia="Times"/>
              </w:rPr>
            </w:pPr>
            <w:r w:rsidRPr="000F6A69">
              <w:rPr>
                <w:rFonts w:eastAsia="Times"/>
                <w:sz w:val="24"/>
                <w:szCs w:val="18"/>
              </w:rPr>
              <w:t>5</w:t>
            </w:r>
          </w:p>
        </w:tc>
      </w:tr>
    </w:tbl>
    <w:p w:rsidR="00575E1A" w:rsidRPr="000F6A69" w:rsidRDefault="00575E1A" w:rsidP="00575E1A">
      <w:pPr>
        <w:spacing w:before="120" w:after="120"/>
        <w:jc w:val="both"/>
        <w:rPr>
          <w:szCs w:val="18"/>
        </w:rPr>
      </w:pPr>
    </w:p>
    <w:p w:rsidR="00575E1A" w:rsidRPr="000F6A69" w:rsidRDefault="00575E1A" w:rsidP="00575E1A">
      <w:pPr>
        <w:spacing w:before="120" w:after="120"/>
        <w:jc w:val="both"/>
      </w:pPr>
    </w:p>
    <w:p w:rsidR="00575E1A" w:rsidRPr="000F6A69" w:rsidRDefault="00575E1A" w:rsidP="00575E1A">
      <w:pPr>
        <w:spacing w:before="120" w:after="120"/>
        <w:jc w:val="both"/>
      </w:pPr>
    </w:p>
    <w:p w:rsidR="00575E1A" w:rsidRPr="000F6A69" w:rsidRDefault="00575E1A" w:rsidP="00575E1A">
      <w:pPr>
        <w:ind w:firstLine="0"/>
        <w:jc w:val="center"/>
        <w:rPr>
          <w:sz w:val="24"/>
          <w:szCs w:val="18"/>
        </w:rPr>
      </w:pPr>
      <w:r w:rsidRPr="000F6A69">
        <w:rPr>
          <w:sz w:val="24"/>
          <w:szCs w:val="18"/>
        </w:rPr>
        <w:t>TABLEAU 16</w:t>
      </w:r>
    </w:p>
    <w:p w:rsidR="00575E1A" w:rsidRPr="000F6A69" w:rsidRDefault="00575E1A" w:rsidP="00575E1A">
      <w:pPr>
        <w:ind w:firstLine="0"/>
        <w:jc w:val="center"/>
        <w:rPr>
          <w:i/>
          <w:sz w:val="24"/>
          <w:szCs w:val="18"/>
        </w:rPr>
      </w:pPr>
      <w:r w:rsidRPr="000F6A69">
        <w:rPr>
          <w:i/>
          <w:sz w:val="24"/>
          <w:szCs w:val="18"/>
        </w:rPr>
        <w:t>La hiérarchie des besoins selon trois mesures indépendantes</w:t>
      </w:r>
    </w:p>
    <w:p w:rsidR="00575E1A" w:rsidRPr="000F6A69" w:rsidRDefault="00575E1A" w:rsidP="00575E1A">
      <w:pPr>
        <w:ind w:firstLine="0"/>
        <w:jc w:val="both"/>
        <w:rPr>
          <w:sz w:val="24"/>
          <w:szCs w:val="18"/>
        </w:rPr>
      </w:pPr>
    </w:p>
    <w:tbl>
      <w:tblPr>
        <w:tblW w:w="0" w:type="auto"/>
        <w:tblLook w:val="00BF" w:firstRow="1" w:lastRow="0" w:firstColumn="1" w:lastColumn="0" w:noHBand="0" w:noVBand="0"/>
      </w:tblPr>
      <w:tblGrid>
        <w:gridCol w:w="2686"/>
        <w:gridCol w:w="2687"/>
        <w:gridCol w:w="2687"/>
      </w:tblGrid>
      <w:tr w:rsidR="00575E1A" w:rsidRPr="000F6A69">
        <w:tc>
          <w:tcPr>
            <w:tcW w:w="2686" w:type="dxa"/>
            <w:tcBorders>
              <w:top w:val="single" w:sz="12" w:space="0" w:color="auto"/>
              <w:bottom w:val="single" w:sz="12" w:space="0" w:color="auto"/>
            </w:tcBorders>
            <w:shd w:val="clear" w:color="auto" w:fill="E9E6CE"/>
          </w:tcPr>
          <w:p w:rsidR="00575E1A" w:rsidRPr="000F6A69" w:rsidRDefault="00575E1A" w:rsidP="00575E1A">
            <w:pPr>
              <w:spacing w:before="120" w:after="120"/>
              <w:ind w:firstLine="0"/>
              <w:jc w:val="both"/>
              <w:rPr>
                <w:rFonts w:eastAsia="Times"/>
                <w:sz w:val="24"/>
                <w:szCs w:val="18"/>
              </w:rPr>
            </w:pPr>
            <w:r w:rsidRPr="000F6A69">
              <w:rPr>
                <w:rFonts w:eastAsia="Times"/>
                <w:sz w:val="24"/>
                <w:szCs w:val="18"/>
              </w:rPr>
              <w:t>Structure du budget</w:t>
            </w:r>
          </w:p>
        </w:tc>
        <w:tc>
          <w:tcPr>
            <w:tcW w:w="2687" w:type="dxa"/>
            <w:tcBorders>
              <w:top w:val="single" w:sz="12" w:space="0" w:color="auto"/>
              <w:bottom w:val="single" w:sz="12" w:space="0" w:color="auto"/>
            </w:tcBorders>
            <w:shd w:val="clear" w:color="auto" w:fill="E9E6CE"/>
          </w:tcPr>
          <w:p w:rsidR="00575E1A" w:rsidRPr="000F6A69" w:rsidRDefault="00575E1A" w:rsidP="00575E1A">
            <w:pPr>
              <w:spacing w:before="120" w:after="120"/>
              <w:ind w:firstLine="0"/>
              <w:rPr>
                <w:rFonts w:eastAsia="Times"/>
                <w:sz w:val="24"/>
                <w:szCs w:val="18"/>
              </w:rPr>
            </w:pPr>
            <w:r w:rsidRPr="000F6A69">
              <w:rPr>
                <w:rFonts w:eastAsia="Times"/>
                <w:sz w:val="24"/>
                <w:szCs w:val="18"/>
              </w:rPr>
              <w:t>Normes de consomm</w:t>
            </w:r>
            <w:r w:rsidRPr="000F6A69">
              <w:rPr>
                <w:rFonts w:eastAsia="Times"/>
                <w:sz w:val="24"/>
                <w:szCs w:val="18"/>
              </w:rPr>
              <w:t>a</w:t>
            </w:r>
            <w:r w:rsidRPr="000F6A69">
              <w:rPr>
                <w:rFonts w:eastAsia="Times"/>
                <w:sz w:val="24"/>
                <w:szCs w:val="18"/>
              </w:rPr>
              <w:t>tion</w:t>
            </w:r>
          </w:p>
        </w:tc>
        <w:tc>
          <w:tcPr>
            <w:tcW w:w="2687" w:type="dxa"/>
            <w:tcBorders>
              <w:top w:val="single" w:sz="12" w:space="0" w:color="auto"/>
              <w:bottom w:val="single" w:sz="12" w:space="0" w:color="auto"/>
            </w:tcBorders>
            <w:shd w:val="clear" w:color="auto" w:fill="E9E6CE"/>
          </w:tcPr>
          <w:p w:rsidR="00575E1A" w:rsidRPr="000F6A69" w:rsidRDefault="00575E1A" w:rsidP="00575E1A">
            <w:pPr>
              <w:spacing w:before="120" w:after="120"/>
              <w:ind w:firstLine="0"/>
              <w:rPr>
                <w:rFonts w:eastAsia="Times"/>
                <w:sz w:val="24"/>
                <w:szCs w:val="18"/>
              </w:rPr>
            </w:pPr>
            <w:r w:rsidRPr="000F6A69">
              <w:rPr>
                <w:rFonts w:eastAsia="Times"/>
                <w:sz w:val="24"/>
                <w:szCs w:val="18"/>
              </w:rPr>
              <w:t>Privations senties</w:t>
            </w:r>
          </w:p>
        </w:tc>
      </w:tr>
      <w:tr w:rsidR="00575E1A" w:rsidRPr="000F6A69">
        <w:tc>
          <w:tcPr>
            <w:tcW w:w="2686" w:type="dxa"/>
            <w:tcBorders>
              <w:top w:val="single" w:sz="12" w:space="0" w:color="auto"/>
            </w:tcBorders>
          </w:tcPr>
          <w:p w:rsidR="00575E1A" w:rsidRPr="000F6A69" w:rsidRDefault="00575E1A" w:rsidP="00575E1A">
            <w:pPr>
              <w:spacing w:before="120"/>
              <w:ind w:firstLine="0"/>
              <w:rPr>
                <w:rFonts w:eastAsia="Times"/>
                <w:szCs w:val="18"/>
              </w:rPr>
            </w:pPr>
            <w:r w:rsidRPr="000F6A69">
              <w:rPr>
                <w:rFonts w:eastAsia="Times"/>
                <w:sz w:val="24"/>
                <w:szCs w:val="18"/>
              </w:rPr>
              <w:t>Assurances</w:t>
            </w:r>
          </w:p>
        </w:tc>
        <w:tc>
          <w:tcPr>
            <w:tcW w:w="2687" w:type="dxa"/>
            <w:tcBorders>
              <w:top w:val="single" w:sz="12" w:space="0" w:color="auto"/>
            </w:tcBorders>
          </w:tcPr>
          <w:p w:rsidR="00575E1A" w:rsidRPr="000F6A69" w:rsidRDefault="00575E1A" w:rsidP="00575E1A">
            <w:pPr>
              <w:spacing w:before="120"/>
              <w:ind w:firstLine="0"/>
              <w:rPr>
                <w:rFonts w:eastAsia="Times"/>
                <w:szCs w:val="18"/>
              </w:rPr>
            </w:pPr>
            <w:r w:rsidRPr="000F6A69">
              <w:rPr>
                <w:rFonts w:eastAsia="Times"/>
                <w:sz w:val="24"/>
                <w:szCs w:val="18"/>
              </w:rPr>
              <w:t>Mobilier</w:t>
            </w:r>
          </w:p>
        </w:tc>
        <w:tc>
          <w:tcPr>
            <w:tcW w:w="2687" w:type="dxa"/>
            <w:tcBorders>
              <w:top w:val="single" w:sz="12" w:space="0" w:color="auto"/>
            </w:tcBorders>
          </w:tcPr>
          <w:p w:rsidR="00575E1A" w:rsidRPr="000F6A69" w:rsidRDefault="00575E1A" w:rsidP="00575E1A">
            <w:pPr>
              <w:spacing w:before="120"/>
              <w:ind w:firstLine="0"/>
              <w:rPr>
                <w:rFonts w:eastAsia="Times"/>
                <w:szCs w:val="18"/>
              </w:rPr>
            </w:pPr>
            <w:r w:rsidRPr="000F6A69">
              <w:rPr>
                <w:rFonts w:eastAsia="Times"/>
                <w:sz w:val="24"/>
                <w:szCs w:val="18"/>
              </w:rPr>
              <w:t>Éducation</w:t>
            </w:r>
          </w:p>
        </w:tc>
      </w:tr>
      <w:tr w:rsidR="00575E1A" w:rsidRPr="000F6A69">
        <w:tc>
          <w:tcPr>
            <w:tcW w:w="2686" w:type="dxa"/>
          </w:tcPr>
          <w:p w:rsidR="00575E1A" w:rsidRPr="000F6A69" w:rsidRDefault="00575E1A" w:rsidP="00575E1A">
            <w:pPr>
              <w:ind w:firstLine="0"/>
              <w:rPr>
                <w:rFonts w:eastAsia="Times"/>
                <w:szCs w:val="18"/>
              </w:rPr>
            </w:pPr>
            <w:r w:rsidRPr="000F6A69">
              <w:rPr>
                <w:rFonts w:eastAsia="Times"/>
                <w:sz w:val="24"/>
                <w:szCs w:val="18"/>
              </w:rPr>
              <w:t>Automobile</w:t>
            </w:r>
          </w:p>
        </w:tc>
        <w:tc>
          <w:tcPr>
            <w:tcW w:w="2687" w:type="dxa"/>
          </w:tcPr>
          <w:p w:rsidR="00575E1A" w:rsidRPr="000F6A69" w:rsidRDefault="00575E1A" w:rsidP="00575E1A">
            <w:pPr>
              <w:ind w:firstLine="0"/>
              <w:rPr>
                <w:rFonts w:eastAsia="Times"/>
                <w:szCs w:val="18"/>
              </w:rPr>
            </w:pPr>
            <w:r w:rsidRPr="000F6A69">
              <w:rPr>
                <w:rFonts w:eastAsia="Times"/>
                <w:sz w:val="24"/>
                <w:szCs w:val="18"/>
              </w:rPr>
              <w:t>Automobile</w:t>
            </w:r>
          </w:p>
        </w:tc>
        <w:tc>
          <w:tcPr>
            <w:tcW w:w="2687" w:type="dxa"/>
          </w:tcPr>
          <w:p w:rsidR="00575E1A" w:rsidRPr="000F6A69" w:rsidRDefault="00575E1A" w:rsidP="00575E1A">
            <w:pPr>
              <w:ind w:firstLine="0"/>
              <w:rPr>
                <w:rFonts w:eastAsia="Times"/>
                <w:szCs w:val="18"/>
              </w:rPr>
            </w:pPr>
            <w:r w:rsidRPr="000F6A69">
              <w:rPr>
                <w:rFonts w:eastAsia="Times"/>
                <w:sz w:val="24"/>
                <w:szCs w:val="18"/>
              </w:rPr>
              <w:t>Vêtement</w:t>
            </w:r>
          </w:p>
        </w:tc>
      </w:tr>
      <w:tr w:rsidR="00575E1A" w:rsidRPr="000F6A69">
        <w:tc>
          <w:tcPr>
            <w:tcW w:w="2686" w:type="dxa"/>
          </w:tcPr>
          <w:p w:rsidR="00575E1A" w:rsidRPr="000F6A69" w:rsidRDefault="00575E1A" w:rsidP="00575E1A">
            <w:pPr>
              <w:ind w:firstLine="0"/>
              <w:rPr>
                <w:rFonts w:eastAsia="Times"/>
                <w:szCs w:val="18"/>
              </w:rPr>
            </w:pPr>
            <w:r w:rsidRPr="000F6A69">
              <w:rPr>
                <w:rFonts w:eastAsia="Times"/>
                <w:sz w:val="24"/>
                <w:szCs w:val="18"/>
              </w:rPr>
              <w:t>Mobilier</w:t>
            </w:r>
          </w:p>
        </w:tc>
        <w:tc>
          <w:tcPr>
            <w:tcW w:w="2687" w:type="dxa"/>
          </w:tcPr>
          <w:p w:rsidR="00575E1A" w:rsidRPr="000F6A69" w:rsidRDefault="00575E1A" w:rsidP="00575E1A">
            <w:pPr>
              <w:ind w:firstLine="0"/>
              <w:rPr>
                <w:rFonts w:eastAsia="Times"/>
                <w:szCs w:val="18"/>
              </w:rPr>
            </w:pPr>
            <w:r w:rsidRPr="000F6A69">
              <w:rPr>
                <w:rFonts w:eastAsia="Times"/>
                <w:sz w:val="24"/>
                <w:szCs w:val="18"/>
              </w:rPr>
              <w:t>Logement</w:t>
            </w:r>
          </w:p>
        </w:tc>
        <w:tc>
          <w:tcPr>
            <w:tcW w:w="2687" w:type="dxa"/>
          </w:tcPr>
          <w:p w:rsidR="00575E1A" w:rsidRPr="000F6A69" w:rsidRDefault="00575E1A" w:rsidP="00575E1A">
            <w:pPr>
              <w:ind w:firstLine="0"/>
              <w:rPr>
                <w:rFonts w:eastAsia="Times"/>
                <w:szCs w:val="18"/>
              </w:rPr>
            </w:pPr>
            <w:r w:rsidRPr="000F6A69">
              <w:rPr>
                <w:rFonts w:eastAsia="Times"/>
                <w:sz w:val="24"/>
                <w:szCs w:val="18"/>
              </w:rPr>
              <w:t>Loisirs</w:t>
            </w:r>
          </w:p>
        </w:tc>
      </w:tr>
      <w:tr w:rsidR="00575E1A" w:rsidRPr="000F6A69">
        <w:tc>
          <w:tcPr>
            <w:tcW w:w="2686" w:type="dxa"/>
          </w:tcPr>
          <w:p w:rsidR="00575E1A" w:rsidRPr="000F6A69" w:rsidRDefault="00575E1A" w:rsidP="00575E1A">
            <w:pPr>
              <w:ind w:firstLine="0"/>
              <w:rPr>
                <w:rFonts w:eastAsia="Times"/>
                <w:szCs w:val="18"/>
              </w:rPr>
            </w:pPr>
            <w:r w:rsidRPr="000F6A69">
              <w:rPr>
                <w:rFonts w:eastAsia="Times"/>
                <w:sz w:val="24"/>
                <w:szCs w:val="18"/>
              </w:rPr>
              <w:t>Loisirs</w:t>
            </w:r>
          </w:p>
        </w:tc>
        <w:tc>
          <w:tcPr>
            <w:tcW w:w="2687" w:type="dxa"/>
          </w:tcPr>
          <w:p w:rsidR="00575E1A" w:rsidRPr="000F6A69" w:rsidRDefault="00575E1A" w:rsidP="00575E1A">
            <w:pPr>
              <w:ind w:firstLine="0"/>
              <w:rPr>
                <w:rFonts w:eastAsia="Times"/>
                <w:szCs w:val="18"/>
              </w:rPr>
            </w:pPr>
            <w:r w:rsidRPr="000F6A69">
              <w:rPr>
                <w:rFonts w:eastAsia="Times"/>
                <w:sz w:val="24"/>
                <w:szCs w:val="18"/>
              </w:rPr>
              <w:t>Soins médicaux</w:t>
            </w:r>
          </w:p>
        </w:tc>
        <w:tc>
          <w:tcPr>
            <w:tcW w:w="2687" w:type="dxa"/>
          </w:tcPr>
          <w:p w:rsidR="00575E1A" w:rsidRPr="000F6A69" w:rsidRDefault="00575E1A" w:rsidP="00575E1A">
            <w:pPr>
              <w:ind w:firstLine="0"/>
              <w:rPr>
                <w:rFonts w:eastAsia="Times"/>
                <w:szCs w:val="18"/>
              </w:rPr>
            </w:pPr>
            <w:r w:rsidRPr="000F6A69">
              <w:rPr>
                <w:rFonts w:eastAsia="Times"/>
                <w:sz w:val="24"/>
                <w:szCs w:val="18"/>
              </w:rPr>
              <w:t>Logement</w:t>
            </w:r>
          </w:p>
        </w:tc>
      </w:tr>
      <w:tr w:rsidR="00575E1A" w:rsidRPr="000F6A69">
        <w:tc>
          <w:tcPr>
            <w:tcW w:w="2686" w:type="dxa"/>
          </w:tcPr>
          <w:p w:rsidR="00575E1A" w:rsidRPr="000F6A69" w:rsidRDefault="00575E1A" w:rsidP="00575E1A">
            <w:pPr>
              <w:ind w:firstLine="0"/>
              <w:rPr>
                <w:rFonts w:eastAsia="Times"/>
                <w:szCs w:val="18"/>
              </w:rPr>
            </w:pPr>
            <w:r w:rsidRPr="000F6A69">
              <w:rPr>
                <w:rFonts w:eastAsia="Times"/>
                <w:sz w:val="24"/>
                <w:szCs w:val="18"/>
              </w:rPr>
              <w:t>Logement</w:t>
            </w:r>
          </w:p>
        </w:tc>
        <w:tc>
          <w:tcPr>
            <w:tcW w:w="2687" w:type="dxa"/>
          </w:tcPr>
          <w:p w:rsidR="00575E1A" w:rsidRPr="000F6A69" w:rsidRDefault="00575E1A" w:rsidP="00575E1A">
            <w:pPr>
              <w:ind w:firstLine="0"/>
              <w:rPr>
                <w:rFonts w:eastAsia="Times"/>
                <w:szCs w:val="18"/>
              </w:rPr>
            </w:pPr>
            <w:r w:rsidRPr="000F6A69">
              <w:rPr>
                <w:rFonts w:eastAsia="Times"/>
                <w:sz w:val="24"/>
                <w:szCs w:val="18"/>
              </w:rPr>
              <w:t>Assurances</w:t>
            </w:r>
          </w:p>
        </w:tc>
        <w:tc>
          <w:tcPr>
            <w:tcW w:w="2687" w:type="dxa"/>
          </w:tcPr>
          <w:p w:rsidR="00575E1A" w:rsidRPr="000F6A69" w:rsidRDefault="00575E1A" w:rsidP="00575E1A">
            <w:pPr>
              <w:ind w:firstLine="0"/>
              <w:rPr>
                <w:rFonts w:eastAsia="Times"/>
                <w:szCs w:val="18"/>
              </w:rPr>
            </w:pPr>
            <w:r w:rsidRPr="000F6A69">
              <w:rPr>
                <w:rFonts w:eastAsia="Times"/>
                <w:sz w:val="24"/>
                <w:szCs w:val="18"/>
              </w:rPr>
              <w:t>Automobile</w:t>
            </w:r>
          </w:p>
        </w:tc>
      </w:tr>
      <w:tr w:rsidR="00575E1A" w:rsidRPr="000F6A69">
        <w:tc>
          <w:tcPr>
            <w:tcW w:w="2686" w:type="dxa"/>
          </w:tcPr>
          <w:p w:rsidR="00575E1A" w:rsidRPr="000F6A69" w:rsidRDefault="00575E1A" w:rsidP="00575E1A">
            <w:pPr>
              <w:ind w:firstLine="0"/>
              <w:rPr>
                <w:rFonts w:eastAsia="Times"/>
                <w:szCs w:val="18"/>
              </w:rPr>
            </w:pPr>
            <w:r w:rsidRPr="000F6A69">
              <w:rPr>
                <w:rFonts w:eastAsia="Times"/>
                <w:sz w:val="24"/>
                <w:szCs w:val="18"/>
              </w:rPr>
              <w:t>Tabac et boissons</w:t>
            </w:r>
          </w:p>
        </w:tc>
        <w:tc>
          <w:tcPr>
            <w:tcW w:w="2687" w:type="dxa"/>
          </w:tcPr>
          <w:p w:rsidR="00575E1A" w:rsidRPr="000F6A69" w:rsidRDefault="00575E1A" w:rsidP="00575E1A">
            <w:pPr>
              <w:ind w:firstLine="0"/>
              <w:rPr>
                <w:rFonts w:eastAsia="Times"/>
                <w:szCs w:val="18"/>
              </w:rPr>
            </w:pPr>
            <w:r w:rsidRPr="000F6A69">
              <w:rPr>
                <w:rFonts w:eastAsia="Times"/>
                <w:sz w:val="24"/>
                <w:szCs w:val="18"/>
              </w:rPr>
              <w:t>Nourriture</w:t>
            </w:r>
          </w:p>
        </w:tc>
        <w:tc>
          <w:tcPr>
            <w:tcW w:w="2687" w:type="dxa"/>
          </w:tcPr>
          <w:p w:rsidR="00575E1A" w:rsidRPr="000F6A69" w:rsidRDefault="00575E1A" w:rsidP="00575E1A">
            <w:pPr>
              <w:ind w:firstLine="0"/>
              <w:rPr>
                <w:rFonts w:eastAsia="Times"/>
                <w:szCs w:val="18"/>
              </w:rPr>
            </w:pPr>
            <w:r w:rsidRPr="000F6A69">
              <w:rPr>
                <w:rFonts w:eastAsia="Times"/>
                <w:sz w:val="24"/>
                <w:szCs w:val="18"/>
              </w:rPr>
              <w:t>Nourriture</w:t>
            </w:r>
          </w:p>
        </w:tc>
      </w:tr>
      <w:tr w:rsidR="00575E1A" w:rsidRPr="000F6A69">
        <w:tc>
          <w:tcPr>
            <w:tcW w:w="2686" w:type="dxa"/>
          </w:tcPr>
          <w:p w:rsidR="00575E1A" w:rsidRPr="000F6A69" w:rsidRDefault="00575E1A" w:rsidP="00575E1A">
            <w:pPr>
              <w:ind w:firstLine="0"/>
              <w:rPr>
                <w:rFonts w:eastAsia="Times"/>
                <w:szCs w:val="18"/>
              </w:rPr>
            </w:pPr>
            <w:r w:rsidRPr="000F6A69">
              <w:rPr>
                <w:rFonts w:eastAsia="Times"/>
                <w:sz w:val="24"/>
                <w:szCs w:val="18"/>
              </w:rPr>
              <w:t>Soins médicaux</w:t>
            </w:r>
          </w:p>
        </w:tc>
        <w:tc>
          <w:tcPr>
            <w:tcW w:w="2687" w:type="dxa"/>
          </w:tcPr>
          <w:p w:rsidR="00575E1A" w:rsidRPr="000F6A69" w:rsidRDefault="00575E1A" w:rsidP="00575E1A">
            <w:pPr>
              <w:ind w:firstLine="0"/>
              <w:rPr>
                <w:rFonts w:eastAsia="Times"/>
                <w:szCs w:val="18"/>
              </w:rPr>
            </w:pPr>
            <w:r w:rsidRPr="000F6A69">
              <w:rPr>
                <w:rFonts w:eastAsia="Times"/>
                <w:sz w:val="24"/>
                <w:szCs w:val="18"/>
              </w:rPr>
              <w:t>Loisirs</w:t>
            </w:r>
          </w:p>
        </w:tc>
        <w:tc>
          <w:tcPr>
            <w:tcW w:w="2687" w:type="dxa"/>
          </w:tcPr>
          <w:p w:rsidR="00575E1A" w:rsidRPr="000F6A69" w:rsidRDefault="00575E1A" w:rsidP="00575E1A">
            <w:pPr>
              <w:ind w:firstLine="0"/>
              <w:rPr>
                <w:rFonts w:eastAsia="Times"/>
                <w:szCs w:val="18"/>
              </w:rPr>
            </w:pPr>
            <w:r w:rsidRPr="000F6A69">
              <w:rPr>
                <w:rFonts w:eastAsia="Times"/>
                <w:sz w:val="24"/>
                <w:szCs w:val="18"/>
              </w:rPr>
              <w:t>Mobilier</w:t>
            </w:r>
          </w:p>
        </w:tc>
      </w:tr>
      <w:tr w:rsidR="00575E1A" w:rsidRPr="000F6A69">
        <w:tc>
          <w:tcPr>
            <w:tcW w:w="2686" w:type="dxa"/>
          </w:tcPr>
          <w:p w:rsidR="00575E1A" w:rsidRPr="000F6A69" w:rsidRDefault="00575E1A" w:rsidP="00575E1A">
            <w:pPr>
              <w:ind w:firstLine="0"/>
              <w:rPr>
                <w:rFonts w:eastAsia="Times"/>
                <w:szCs w:val="18"/>
              </w:rPr>
            </w:pPr>
            <w:r w:rsidRPr="000F6A69">
              <w:rPr>
                <w:rFonts w:eastAsia="Times"/>
                <w:sz w:val="24"/>
                <w:szCs w:val="18"/>
              </w:rPr>
              <w:t>Vêtement</w:t>
            </w:r>
          </w:p>
        </w:tc>
        <w:tc>
          <w:tcPr>
            <w:tcW w:w="2687" w:type="dxa"/>
          </w:tcPr>
          <w:p w:rsidR="00575E1A" w:rsidRPr="000F6A69" w:rsidRDefault="00575E1A" w:rsidP="00575E1A">
            <w:pPr>
              <w:ind w:firstLine="0"/>
              <w:rPr>
                <w:rFonts w:eastAsia="Times"/>
                <w:szCs w:val="18"/>
              </w:rPr>
            </w:pPr>
            <w:r w:rsidRPr="000F6A69">
              <w:rPr>
                <w:rFonts w:eastAsia="Times"/>
                <w:sz w:val="24"/>
                <w:szCs w:val="18"/>
              </w:rPr>
              <w:t>Vêtement</w:t>
            </w:r>
          </w:p>
        </w:tc>
        <w:tc>
          <w:tcPr>
            <w:tcW w:w="2687" w:type="dxa"/>
          </w:tcPr>
          <w:p w:rsidR="00575E1A" w:rsidRPr="000F6A69" w:rsidRDefault="00575E1A" w:rsidP="00575E1A">
            <w:pPr>
              <w:ind w:firstLine="0"/>
              <w:rPr>
                <w:rFonts w:eastAsia="Times"/>
              </w:rPr>
            </w:pPr>
            <w:r w:rsidRPr="000F6A69">
              <w:rPr>
                <w:rFonts w:eastAsia="Times"/>
                <w:sz w:val="24"/>
                <w:szCs w:val="18"/>
              </w:rPr>
              <w:t>Soins médicaux</w:t>
            </w:r>
          </w:p>
        </w:tc>
      </w:tr>
      <w:tr w:rsidR="00575E1A" w:rsidRPr="000F6A69">
        <w:tc>
          <w:tcPr>
            <w:tcW w:w="2686" w:type="dxa"/>
          </w:tcPr>
          <w:p w:rsidR="00575E1A" w:rsidRPr="000F6A69" w:rsidRDefault="00575E1A" w:rsidP="00575E1A">
            <w:pPr>
              <w:ind w:firstLine="0"/>
              <w:jc w:val="both"/>
              <w:rPr>
                <w:rFonts w:eastAsia="Times"/>
                <w:sz w:val="24"/>
                <w:szCs w:val="18"/>
              </w:rPr>
            </w:pPr>
            <w:r w:rsidRPr="000F6A69">
              <w:rPr>
                <w:rFonts w:eastAsia="Times"/>
                <w:sz w:val="24"/>
                <w:szCs w:val="18"/>
              </w:rPr>
              <w:t>Éducation</w:t>
            </w:r>
          </w:p>
        </w:tc>
        <w:tc>
          <w:tcPr>
            <w:tcW w:w="2687" w:type="dxa"/>
          </w:tcPr>
          <w:p w:rsidR="00575E1A" w:rsidRPr="000F6A69" w:rsidRDefault="00575E1A" w:rsidP="00575E1A">
            <w:pPr>
              <w:ind w:firstLine="0"/>
              <w:jc w:val="both"/>
              <w:rPr>
                <w:rFonts w:eastAsia="Times"/>
                <w:sz w:val="24"/>
                <w:szCs w:val="18"/>
              </w:rPr>
            </w:pPr>
          </w:p>
        </w:tc>
        <w:tc>
          <w:tcPr>
            <w:tcW w:w="2687" w:type="dxa"/>
          </w:tcPr>
          <w:p w:rsidR="00575E1A" w:rsidRPr="000F6A69" w:rsidRDefault="00575E1A" w:rsidP="00575E1A">
            <w:pPr>
              <w:ind w:firstLine="0"/>
              <w:jc w:val="both"/>
              <w:rPr>
                <w:rFonts w:eastAsia="Times"/>
                <w:sz w:val="24"/>
                <w:szCs w:val="18"/>
              </w:rPr>
            </w:pPr>
          </w:p>
        </w:tc>
      </w:tr>
      <w:tr w:rsidR="00575E1A" w:rsidRPr="000F6A69">
        <w:tc>
          <w:tcPr>
            <w:tcW w:w="2686" w:type="dxa"/>
            <w:tcBorders>
              <w:bottom w:val="single" w:sz="12" w:space="0" w:color="auto"/>
            </w:tcBorders>
          </w:tcPr>
          <w:p w:rsidR="00575E1A" w:rsidRPr="000F6A69" w:rsidRDefault="00575E1A" w:rsidP="00575E1A">
            <w:pPr>
              <w:spacing w:after="120"/>
              <w:ind w:firstLine="0"/>
              <w:jc w:val="both"/>
              <w:rPr>
                <w:rFonts w:eastAsia="Times"/>
                <w:sz w:val="24"/>
                <w:szCs w:val="18"/>
              </w:rPr>
            </w:pPr>
            <w:r w:rsidRPr="000F6A69">
              <w:rPr>
                <w:rFonts w:eastAsia="Times"/>
                <w:sz w:val="24"/>
                <w:szCs w:val="18"/>
              </w:rPr>
              <w:t>Nourriture</w:t>
            </w:r>
          </w:p>
        </w:tc>
        <w:tc>
          <w:tcPr>
            <w:tcW w:w="2687" w:type="dxa"/>
            <w:tcBorders>
              <w:bottom w:val="single" w:sz="12" w:space="0" w:color="auto"/>
            </w:tcBorders>
          </w:tcPr>
          <w:p w:rsidR="00575E1A" w:rsidRPr="000F6A69" w:rsidRDefault="00575E1A" w:rsidP="00575E1A">
            <w:pPr>
              <w:spacing w:after="120"/>
              <w:ind w:firstLine="0"/>
              <w:jc w:val="both"/>
              <w:rPr>
                <w:rFonts w:eastAsia="Times"/>
                <w:sz w:val="24"/>
                <w:szCs w:val="18"/>
              </w:rPr>
            </w:pPr>
          </w:p>
        </w:tc>
        <w:tc>
          <w:tcPr>
            <w:tcW w:w="2687" w:type="dxa"/>
            <w:tcBorders>
              <w:bottom w:val="single" w:sz="12" w:space="0" w:color="auto"/>
            </w:tcBorders>
          </w:tcPr>
          <w:p w:rsidR="00575E1A" w:rsidRPr="000F6A69" w:rsidRDefault="00575E1A" w:rsidP="00575E1A">
            <w:pPr>
              <w:spacing w:after="120"/>
              <w:ind w:firstLine="0"/>
              <w:jc w:val="both"/>
              <w:rPr>
                <w:rFonts w:eastAsia="Times"/>
                <w:sz w:val="24"/>
                <w:szCs w:val="18"/>
              </w:rPr>
            </w:pPr>
          </w:p>
        </w:tc>
      </w:tr>
    </w:tbl>
    <w:p w:rsidR="00575E1A" w:rsidRPr="000F6A69" w:rsidRDefault="00575E1A" w:rsidP="00575E1A">
      <w:pPr>
        <w:ind w:firstLine="0"/>
        <w:jc w:val="both"/>
        <w:rPr>
          <w:sz w:val="24"/>
          <w:szCs w:val="18"/>
        </w:rPr>
      </w:pPr>
    </w:p>
    <w:p w:rsidR="00575E1A" w:rsidRPr="000F6A69" w:rsidRDefault="00575E1A" w:rsidP="00575E1A">
      <w:pPr>
        <w:spacing w:before="120" w:after="120"/>
        <w:jc w:val="both"/>
      </w:pPr>
      <w:r w:rsidRPr="000F6A69">
        <w:t>C'est par rapport à l'instruction que la privation est le plus répa</w:t>
      </w:r>
      <w:r w:rsidRPr="000F6A69">
        <w:t>n</w:t>
      </w:r>
      <w:r w:rsidRPr="000F6A69">
        <w:t>due. Il ne s'agit pas la, cependant, d'un bien semblable aux autres. Dans 89% des familles au moins, un des deux conjoints regrette de n'être pas allé à l'école plus longtemps. Il y a là certainement l'expre</w:t>
      </w:r>
      <w:r w:rsidRPr="000F6A69">
        <w:t>s</w:t>
      </w:r>
      <w:r w:rsidRPr="000F6A69">
        <w:t>sion d'une privation, mais celle-ci ne dépend pas du r</w:t>
      </w:r>
      <w:r w:rsidRPr="000F6A69">
        <w:t>e</w:t>
      </w:r>
      <w:r w:rsidRPr="000F6A69">
        <w:t>venu actuel de la famille. La possibilité pour le père ou la mère de famille de hau</w:t>
      </w:r>
      <w:r w:rsidRPr="000F6A69">
        <w:t>s</w:t>
      </w:r>
      <w:r w:rsidRPr="000F6A69">
        <w:t>ser son niveau de scolarité est très restreinte quel que soit le revenu di</w:t>
      </w:r>
      <w:r w:rsidRPr="000F6A69">
        <w:t>s</w:t>
      </w:r>
      <w:r w:rsidRPr="000F6A69">
        <w:t>ponible. C'est sur les enfants que les</w:t>
      </w:r>
      <w:r>
        <w:t xml:space="preserve"> </w:t>
      </w:r>
      <w:r w:rsidRPr="000F6A69">
        <w:t>[42]</w:t>
      </w:r>
      <w:r>
        <w:t xml:space="preserve"> </w:t>
      </w:r>
      <w:r w:rsidRPr="000F6A69">
        <w:t>parents devront reporter le besoin ressenti ; nous verrons plus loin quelles sont les ambitions des parents au sujet de l'instruction de leurs enfants.</w:t>
      </w:r>
    </w:p>
    <w:p w:rsidR="00575E1A" w:rsidRPr="000F6A69" w:rsidRDefault="00575E1A" w:rsidP="00575E1A">
      <w:pPr>
        <w:spacing w:before="120" w:after="120"/>
        <w:jc w:val="both"/>
      </w:pPr>
      <w:r w:rsidRPr="000F6A69">
        <w:t>Pour l'ensemble de la population, on trouve une grande converge</w:t>
      </w:r>
      <w:r w:rsidRPr="000F6A69">
        <w:t>n</w:t>
      </w:r>
      <w:r w:rsidRPr="000F6A69">
        <w:t>ce dans les résultats, quelle que soit la mesure employée pour étudier les besoins. L'analyse des budgets-types nous avait révélé que les di</w:t>
      </w:r>
      <w:r w:rsidRPr="000F6A69">
        <w:t>f</w:t>
      </w:r>
      <w:r w:rsidRPr="000F6A69">
        <w:t>férences entre les divers sous-groupes de la population étaient min</w:t>
      </w:r>
      <w:r w:rsidRPr="000F6A69">
        <w:t>i</w:t>
      </w:r>
      <w:r w:rsidRPr="000F6A69">
        <w:t>mes. Seul le revenu disponible influe</w:t>
      </w:r>
      <w:r w:rsidRPr="000F6A69">
        <w:t>n</w:t>
      </w:r>
      <w:r w:rsidRPr="000F6A69">
        <w:t>çait de façon systématique la manière dont les besoins étaient satisfaits. On arrive à la même conclusion lorsqu'on analyse les privations ressenties par les différents sous-groupes. Pour un même niveau de revenu, la strate et l'occup</w:t>
      </w:r>
      <w:r w:rsidRPr="000F6A69">
        <w:t>a</w:t>
      </w:r>
      <w:r w:rsidRPr="000F6A69">
        <w:t>tion n'ont auc</w:t>
      </w:r>
      <w:r w:rsidRPr="000F6A69">
        <w:t>u</w:t>
      </w:r>
      <w:r w:rsidRPr="000F6A69">
        <w:t>ne influence sur le genre de privations subies par les familles. C'est là un nouvel indice de la grande homogénéité des b</w:t>
      </w:r>
      <w:r w:rsidRPr="000F6A69">
        <w:t>e</w:t>
      </w:r>
      <w:r w:rsidRPr="000F6A69">
        <w:t>soins dans toute la population.</w:t>
      </w:r>
    </w:p>
    <w:p w:rsidR="00575E1A" w:rsidRPr="000F6A69" w:rsidRDefault="00575E1A" w:rsidP="00575E1A">
      <w:pPr>
        <w:spacing w:before="120" w:after="120"/>
        <w:jc w:val="both"/>
      </w:pPr>
    </w:p>
    <w:p w:rsidR="00575E1A" w:rsidRPr="000F6A69" w:rsidRDefault="00575E1A" w:rsidP="00575E1A">
      <w:pPr>
        <w:pStyle w:val="a"/>
      </w:pPr>
      <w:bookmarkStart w:id="16" w:name="univers_des_besoins_IV_2"/>
      <w:r w:rsidRPr="000F6A69">
        <w:t>2. Un système dualiste de normes</w:t>
      </w:r>
    </w:p>
    <w:bookmarkEnd w:id="16"/>
    <w:p w:rsidR="00575E1A" w:rsidRPr="000F6A69" w:rsidRDefault="00575E1A" w:rsidP="00575E1A">
      <w:pPr>
        <w:spacing w:before="120" w:after="120"/>
        <w:jc w:val="both"/>
        <w:rPr>
          <w:i/>
          <w:iCs/>
        </w:rPr>
      </w:pPr>
    </w:p>
    <w:p w:rsidR="00575E1A" w:rsidRDefault="00575E1A" w:rsidP="00575E1A">
      <w:pPr>
        <w:ind w:right="90" w:firstLine="0"/>
        <w:jc w:val="both"/>
        <w:rPr>
          <w:sz w:val="20"/>
        </w:rPr>
      </w:pPr>
      <w:hyperlink w:anchor="tdm" w:history="1">
        <w:r>
          <w:rPr>
            <w:rStyle w:val="Lienhypertexte"/>
            <w:sz w:val="20"/>
          </w:rPr>
          <w:t>Retour à la table des matières</w:t>
        </w:r>
      </w:hyperlink>
    </w:p>
    <w:p w:rsidR="00575E1A" w:rsidRPr="000F6A69" w:rsidRDefault="00575E1A" w:rsidP="00575E1A">
      <w:pPr>
        <w:spacing w:before="120" w:after="120"/>
        <w:jc w:val="both"/>
      </w:pPr>
      <w:r w:rsidRPr="000F6A69">
        <w:t>En analysant le fait que la majorité des familles jugent comme e</w:t>
      </w:r>
      <w:r w:rsidRPr="000F6A69">
        <w:t>s</w:t>
      </w:r>
      <w:r w:rsidRPr="000F6A69">
        <w:t>sentiel, pour vivre sans se priver, un revenu inférieur à leur revenu réel, nous avons fait l'hyp</w:t>
      </w:r>
      <w:r w:rsidRPr="000F6A69">
        <w:t>o</w:t>
      </w:r>
      <w:r w:rsidRPr="000F6A69">
        <w:t>thèse que les familles, en répondant à cette question, se référaient à une norme généralisée plutôt qu'à une proje</w:t>
      </w:r>
      <w:r w:rsidRPr="000F6A69">
        <w:t>c</w:t>
      </w:r>
      <w:r w:rsidRPr="000F6A69">
        <w:t>tion de leurs besoins. Pour accepter cette hypothèse, il nous faut vér</w:t>
      </w:r>
      <w:r w:rsidRPr="000F6A69">
        <w:t>i</w:t>
      </w:r>
      <w:r w:rsidRPr="000F6A69">
        <w:t>fier toutefois si, pour cette majorité des familles, il y a une a</w:t>
      </w:r>
      <w:r w:rsidRPr="000F6A69">
        <w:t>b</w:t>
      </w:r>
      <w:r w:rsidRPr="000F6A69">
        <w:t>sence complète de privations. On pourrait, en effet, expliquer le choix d'une norme de revenu inférieure au revenu réel par l'absence de privations et la présence de surplus - situation que les informateurs auraient pr</w:t>
      </w:r>
      <w:r w:rsidRPr="000F6A69">
        <w:t>o</w:t>
      </w:r>
      <w:r w:rsidRPr="000F6A69">
        <w:t>jetée à l'ensemble de la popul</w:t>
      </w:r>
      <w:r w:rsidRPr="000F6A69">
        <w:t>a</w:t>
      </w:r>
      <w:r w:rsidRPr="000F6A69">
        <w:t>tion.</w:t>
      </w:r>
    </w:p>
    <w:p w:rsidR="00575E1A" w:rsidRPr="000F6A69" w:rsidRDefault="00575E1A" w:rsidP="00575E1A">
      <w:pPr>
        <w:spacing w:before="120" w:after="120"/>
        <w:jc w:val="both"/>
        <w:rPr>
          <w:i/>
          <w:iCs/>
        </w:rPr>
      </w:pPr>
      <w:r w:rsidRPr="000F6A69">
        <w:t>Au premier abord, il apparaît que les familles qui nous intéressent (RR &gt; RE) sont moins privées que l'ensemble des familles. Ce degré moindre de privation tient à ce que ces familles ont aussi en général un revenu plus élevé. Cependant, cette relation ne suffit pas pour rej</w:t>
      </w:r>
      <w:r w:rsidRPr="000F6A69">
        <w:t>e</w:t>
      </w:r>
      <w:r w:rsidRPr="000F6A69">
        <w:t>ter l'hypothèse de l'utilisation d'une norme g</w:t>
      </w:r>
      <w:r w:rsidRPr="000F6A69">
        <w:t>é</w:t>
      </w:r>
      <w:r w:rsidRPr="000F6A69">
        <w:t>néralisée comme critère pour fixer le revenu minimum jugé nécessaire. En dépit de la relation, à peu près 50% des familles du type RR &gt; RE sont fortement privées. Pour rejeter l'hypothèse, il faudrait non seulement observer chez ces familles une tendance significative à être moins privées mais une a</w:t>
      </w:r>
      <w:r w:rsidRPr="000F6A69">
        <w:t>b</w:t>
      </w:r>
      <w:r w:rsidRPr="000F6A69">
        <w:t>sence presque totale de privations. Une fois admis ce recours à une norme généralisée, il apparaît clairement que l'ensemble des inform</w:t>
      </w:r>
      <w:r w:rsidRPr="000F6A69">
        <w:t>a</w:t>
      </w:r>
      <w:r w:rsidRPr="000F6A69">
        <w:t>teurs se réfèrent en fait non pas à une norme unique mais au moins à deux systèmes de normes distincts. Il y a, d'un côté, un ensemble m</w:t>
      </w:r>
      <w:r w:rsidRPr="000F6A69">
        <w:t>i</w:t>
      </w:r>
      <w:r w:rsidRPr="000F6A69">
        <w:t>nimum de services et de biens qui constituent les besoins essentiels définis par les valeurs traditionnelles. D'un autre côté, il y a un co</w:t>
      </w:r>
      <w:r w:rsidRPr="000F6A69">
        <w:t>m</w:t>
      </w:r>
      <w:r w:rsidRPr="000F6A69">
        <w:t>plexe de besoins non encore satisfaits par la m</w:t>
      </w:r>
      <w:r w:rsidRPr="000F6A69">
        <w:t>a</w:t>
      </w:r>
      <w:r w:rsidRPr="000F6A69">
        <w:t xml:space="preserve">jorité qui est défini surtout à partir de la publicité et des </w:t>
      </w:r>
      <w:r w:rsidRPr="000F6A69">
        <w:rPr>
          <w:i/>
          <w:iCs/>
        </w:rPr>
        <w:t>mass-media.</w:t>
      </w:r>
    </w:p>
    <w:p w:rsidR="00575E1A" w:rsidRPr="000F6A69" w:rsidRDefault="00575E1A" w:rsidP="00575E1A">
      <w:pPr>
        <w:spacing w:before="120" w:after="120"/>
        <w:jc w:val="both"/>
      </w:pPr>
      <w:r w:rsidRPr="000F6A69">
        <w:t>Le recours a ces deux systèmes de normes varie selon que le sujet se considéré lui-même ou considéré les autres. De plus, la situation du sujet l'amené à utiliser différemment ces normes. Lorsque le sujet a un revenu</w:t>
      </w:r>
      <w:r>
        <w:t xml:space="preserve"> </w:t>
      </w:r>
      <w:r w:rsidRPr="000F6A69">
        <w:rPr>
          <w:szCs w:val="16"/>
        </w:rPr>
        <w:t>[43]</w:t>
      </w:r>
      <w:r>
        <w:rPr>
          <w:szCs w:val="16"/>
        </w:rPr>
        <w:t xml:space="preserve"> </w:t>
      </w:r>
      <w:r w:rsidRPr="000F6A69">
        <w:t>faible, il s’applique à lui-même la norme minima. Il dim</w:t>
      </w:r>
      <w:r w:rsidRPr="000F6A69">
        <w:t>i</w:t>
      </w:r>
      <w:r w:rsidRPr="000F6A69">
        <w:t>nue ainsi son sentiment de privation. En effet, son revenu lui permet à peine de satisfaire les besoins traditio</w:t>
      </w:r>
      <w:r w:rsidRPr="000F6A69">
        <w:t>n</w:t>
      </w:r>
      <w:r w:rsidRPr="000F6A69">
        <w:t>nels. En s'appliquant la norme maxima, il étendrait indûment son champ de privation. Par ailleurs, il applique aux a</w:t>
      </w:r>
      <w:r w:rsidRPr="000F6A69">
        <w:t>u</w:t>
      </w:r>
      <w:r w:rsidRPr="000F6A69">
        <w:t>tres la norme maxima et considéré comme minimum vital une somme supérieure à celle dont il jouit. Il y a donc chez lui accept</w:t>
      </w:r>
      <w:r w:rsidRPr="000F6A69">
        <w:t>a</w:t>
      </w:r>
      <w:r w:rsidRPr="000F6A69">
        <w:t xml:space="preserve">tion du nouveau </w:t>
      </w:r>
      <w:r w:rsidRPr="000F6A69">
        <w:rPr>
          <w:i/>
        </w:rPr>
        <w:t>standard</w:t>
      </w:r>
      <w:r w:rsidRPr="000F6A69">
        <w:t xml:space="preserve"> </w:t>
      </w:r>
      <w:r w:rsidRPr="000F6A69">
        <w:rPr>
          <w:i/>
          <w:iCs/>
        </w:rPr>
        <w:t xml:space="preserve">package au </w:t>
      </w:r>
      <w:r w:rsidRPr="000F6A69">
        <w:t>niveau de l'ensemble de la société, même s'il reste lui-même prisonnier de la norme traditio</w:t>
      </w:r>
      <w:r w:rsidRPr="000F6A69">
        <w:t>n</w:t>
      </w:r>
      <w:r w:rsidRPr="000F6A69">
        <w:t>nelle.</w:t>
      </w:r>
    </w:p>
    <w:p w:rsidR="00575E1A" w:rsidRPr="000F6A69" w:rsidRDefault="00575E1A" w:rsidP="00575E1A">
      <w:pPr>
        <w:spacing w:before="120" w:after="120"/>
        <w:jc w:val="both"/>
      </w:pPr>
      <w:r w:rsidRPr="000F6A69">
        <w:t>Lorsque le sujet possède un revenu plus élevé, il a déjà commencé à acquérir une partie du nouvel ensemble de besoins. C'est donc la nouvelle norme qu'il s'applique à lui-même. Mais comme la somme de biens compris dans ce nouveau complexe est considérable, il n'a pas encore pu satisfaire tous ses besoins : d'où persistance de son sent</w:t>
      </w:r>
      <w:r w:rsidRPr="000F6A69">
        <w:t>i</w:t>
      </w:r>
      <w:r w:rsidRPr="000F6A69">
        <w:t>ment de privation.</w:t>
      </w:r>
    </w:p>
    <w:p w:rsidR="00575E1A" w:rsidRPr="000F6A69" w:rsidRDefault="00575E1A" w:rsidP="00575E1A">
      <w:pPr>
        <w:spacing w:before="120" w:after="120"/>
        <w:jc w:val="both"/>
      </w:pPr>
      <w:r w:rsidRPr="000F6A69">
        <w:t>Par ailleurs, lorsqu'il s'agit des autres, il applique la norme minima et considère comme minimum vital un revenu inférieur à celui dont il jouit. Il agit ainsi probablement parce qu'il considéré la nouvelle no</w:t>
      </w:r>
      <w:r w:rsidRPr="000F6A69">
        <w:t>r</w:t>
      </w:r>
      <w:r w:rsidRPr="000F6A69">
        <w:t>me comme un privilège réserve à quelques-uns seulement.</w:t>
      </w:r>
    </w:p>
    <w:p w:rsidR="00575E1A" w:rsidRPr="000F6A69" w:rsidRDefault="00575E1A" w:rsidP="00575E1A">
      <w:pPr>
        <w:spacing w:before="120" w:after="120"/>
        <w:jc w:val="both"/>
      </w:pPr>
      <w:r w:rsidRPr="000F6A69">
        <w:t>Comme on l'a déjà vu en analysant la structure des budgets, ce sont les nouvelles normes qui semblent régir effectivement le comport</w:t>
      </w:r>
      <w:r w:rsidRPr="000F6A69">
        <w:t>e</w:t>
      </w:r>
      <w:r w:rsidRPr="000F6A69">
        <w:t>ment écon</w:t>
      </w:r>
      <w:r w:rsidRPr="000F6A69">
        <w:t>o</w:t>
      </w:r>
      <w:r w:rsidRPr="000F6A69">
        <w:t>mique aussi bien chez les plus fortunés que chez ceux dont le revenu est faible. La norme traditionnelle n'a plus qu'une fon</w:t>
      </w:r>
      <w:r w:rsidRPr="000F6A69">
        <w:t>c</w:t>
      </w:r>
      <w:r w:rsidRPr="000F6A69">
        <w:t>tion de défense psychologique servant à minimiser les frustrations ou à s'excuser de mieux vivre que les autres.</w:t>
      </w:r>
    </w:p>
    <w:p w:rsidR="00575E1A" w:rsidRPr="000F6A69" w:rsidRDefault="00575E1A" w:rsidP="00575E1A">
      <w:pPr>
        <w:spacing w:before="120" w:after="120"/>
        <w:jc w:val="both"/>
      </w:pPr>
    </w:p>
    <w:p w:rsidR="00575E1A" w:rsidRPr="000F6A69" w:rsidRDefault="00575E1A" w:rsidP="00575E1A">
      <w:pPr>
        <w:pStyle w:val="planche"/>
      </w:pPr>
      <w:bookmarkStart w:id="17" w:name="univers_des_besoins_V"/>
      <w:r w:rsidRPr="000F6A69">
        <w:t>V. L'UNIVERS DES BESOINS</w:t>
      </w:r>
    </w:p>
    <w:bookmarkEnd w:id="17"/>
    <w:p w:rsidR="00575E1A" w:rsidRPr="000F6A69" w:rsidRDefault="00575E1A" w:rsidP="00575E1A">
      <w:pPr>
        <w:spacing w:before="120" w:after="120"/>
        <w:jc w:val="both"/>
        <w:rPr>
          <w:szCs w:val="16"/>
        </w:rPr>
      </w:pPr>
    </w:p>
    <w:p w:rsidR="00575E1A" w:rsidRPr="000F6A69" w:rsidRDefault="00575E1A" w:rsidP="00575E1A">
      <w:pPr>
        <w:pStyle w:val="a"/>
        <w:rPr>
          <w:iCs/>
        </w:rPr>
      </w:pPr>
      <w:bookmarkStart w:id="18" w:name="univers_des_besoins_V_1"/>
      <w:r w:rsidRPr="000F6A69">
        <w:rPr>
          <w:iCs/>
        </w:rPr>
        <w:t xml:space="preserve">1. Le </w:t>
      </w:r>
      <w:r w:rsidRPr="000F6A69">
        <w:t>système dualiste des normes</w:t>
      </w:r>
    </w:p>
    <w:bookmarkEnd w:id="18"/>
    <w:p w:rsidR="00575E1A" w:rsidRPr="000F6A69" w:rsidRDefault="00575E1A" w:rsidP="00575E1A">
      <w:pPr>
        <w:spacing w:before="120" w:after="120"/>
        <w:jc w:val="both"/>
        <w:rPr>
          <w:i/>
          <w:iCs/>
        </w:rPr>
      </w:pPr>
    </w:p>
    <w:p w:rsidR="00575E1A" w:rsidRDefault="00575E1A" w:rsidP="00575E1A">
      <w:pPr>
        <w:ind w:right="90" w:firstLine="0"/>
        <w:jc w:val="both"/>
        <w:rPr>
          <w:sz w:val="20"/>
        </w:rPr>
      </w:pPr>
      <w:hyperlink w:anchor="tdm" w:history="1">
        <w:r>
          <w:rPr>
            <w:rStyle w:val="Lienhypertexte"/>
            <w:sz w:val="20"/>
          </w:rPr>
          <w:t>Retour à la table des matières</w:t>
        </w:r>
      </w:hyperlink>
    </w:p>
    <w:p w:rsidR="00575E1A" w:rsidRPr="000F6A69" w:rsidRDefault="00575E1A" w:rsidP="00575E1A">
      <w:pPr>
        <w:spacing w:before="120" w:after="120"/>
        <w:jc w:val="both"/>
      </w:pPr>
      <w:r w:rsidRPr="000F6A69">
        <w:t>Au moment de l'analyse des privations senties, nous avons déco</w:t>
      </w:r>
      <w:r w:rsidRPr="000F6A69">
        <w:t>u</w:t>
      </w:r>
      <w:r w:rsidRPr="000F6A69">
        <w:t>vert que la p</w:t>
      </w:r>
      <w:r w:rsidRPr="000F6A69">
        <w:t>o</w:t>
      </w:r>
      <w:r w:rsidRPr="000F6A69">
        <w:t>pulation salariée se référait constamment à deux normes bien différentes à titre de guides dans leurs comportements de consommation : les normes traditionnelles et les normes impersonne</w:t>
      </w:r>
      <w:r w:rsidRPr="000F6A69">
        <w:t>l</w:t>
      </w:r>
      <w:r w:rsidRPr="000F6A69">
        <w:t>les de la publicité de masse. Bien que ces normes traditio</w:t>
      </w:r>
      <w:r w:rsidRPr="000F6A69">
        <w:t>n</w:t>
      </w:r>
      <w:r w:rsidRPr="000F6A69">
        <w:t>nelles de comportement soient bien connues des familles salariées, elles sont de moins en moins contraignantes, de moins en moins opérantes. Les normes de la publicité de masse sont en voie de les supplanter. Les impératifs qu'elles transme</w:t>
      </w:r>
      <w:r w:rsidRPr="000F6A69">
        <w:t>t</w:t>
      </w:r>
      <w:r w:rsidRPr="000F6A69">
        <w:t>tent se rapportent à de nouveaux objets créant ainsi de nouveaux besoins. L'i</w:t>
      </w:r>
      <w:r w:rsidRPr="000F6A69">
        <w:t>n</w:t>
      </w:r>
      <w:r w:rsidRPr="000F6A69">
        <w:t>fluence de ces nouvelles normes est vivement ressentie même chez les plus trad</w:t>
      </w:r>
      <w:r w:rsidRPr="000F6A69">
        <w:t>i</w:t>
      </w:r>
      <w:r w:rsidRPr="000F6A69">
        <w:t>tionalistes, puisqu'ils se distinguent par leurs seules attitudes vis-à-vis l'achat à cr</w:t>
      </w:r>
      <w:r w:rsidRPr="000F6A69">
        <w:t>é</w:t>
      </w:r>
      <w:r w:rsidRPr="000F6A69">
        <w:t>dit et le logement de ceux qui ne font aucune référence aux valeurs traditio</w:t>
      </w:r>
      <w:r w:rsidRPr="000F6A69">
        <w:t>n</w:t>
      </w:r>
      <w:r w:rsidRPr="000F6A69">
        <w:t>nelles.</w:t>
      </w:r>
    </w:p>
    <w:p w:rsidR="00575E1A" w:rsidRPr="000F6A69" w:rsidRDefault="00575E1A" w:rsidP="00575E1A">
      <w:pPr>
        <w:spacing w:before="120" w:after="120"/>
        <w:jc w:val="both"/>
        <w:rPr>
          <w:szCs w:val="18"/>
        </w:rPr>
      </w:pPr>
      <w:r w:rsidRPr="000F6A69">
        <w:t>[44]</w:t>
      </w:r>
    </w:p>
    <w:p w:rsidR="00575E1A" w:rsidRPr="000F6A69" w:rsidRDefault="00575E1A" w:rsidP="00575E1A">
      <w:pPr>
        <w:spacing w:before="120" w:after="120"/>
        <w:jc w:val="both"/>
      </w:pPr>
      <w:r w:rsidRPr="000F6A69">
        <w:t>Ces normes nouvelles accentuent les besoins en mobilier et le b</w:t>
      </w:r>
      <w:r w:rsidRPr="000F6A69">
        <w:t>e</w:t>
      </w:r>
      <w:r w:rsidRPr="000F6A69">
        <w:t>soin-automob</w:t>
      </w:r>
      <w:r w:rsidRPr="000F6A69">
        <w:t>i</w:t>
      </w:r>
      <w:r w:rsidRPr="000F6A69">
        <w:t>le, substituent l'assurance sous toutes ses formes au comportement d'épargne et préconisent l'achat à crédit comme moyen de se procurer les biens désirés. Ces normes mettent également l'a</w:t>
      </w:r>
      <w:r w:rsidRPr="000F6A69">
        <w:t>c</w:t>
      </w:r>
      <w:r w:rsidRPr="000F6A69">
        <w:t>cent sur le besoin-loisir et sur la nécessité de vaca</w:t>
      </w:r>
      <w:r w:rsidRPr="000F6A69">
        <w:t>n</w:t>
      </w:r>
      <w:r w:rsidRPr="000F6A69">
        <w:t>ces, même pour un salarié. En cas de conflit, c'est-à-dire lorsque les ressources dispon</w:t>
      </w:r>
      <w:r w:rsidRPr="000F6A69">
        <w:t>i</w:t>
      </w:r>
      <w:r w:rsidRPr="000F6A69">
        <w:t>bles ne permettent pas l'obtention de tous ces biens, le salarié accept</w:t>
      </w:r>
      <w:r w:rsidRPr="000F6A69">
        <w:t>e</w:t>
      </w:r>
      <w:r w:rsidRPr="000F6A69">
        <w:t>ra assez facilement de comprimer son besoin-loisir et son b</w:t>
      </w:r>
      <w:r w:rsidRPr="000F6A69">
        <w:t>e</w:t>
      </w:r>
      <w:r w:rsidRPr="000F6A69">
        <w:t>soin-vêtement afin d'acheter une automobile et de meubler son log</w:t>
      </w:r>
      <w:r w:rsidRPr="000F6A69">
        <w:t>e</w:t>
      </w:r>
      <w:r w:rsidRPr="000F6A69">
        <w:t>ment. Les normes traditionnelles privilégient, au contraire, le statut de pr</w:t>
      </w:r>
      <w:r w:rsidRPr="000F6A69">
        <w:t>o</w:t>
      </w:r>
      <w:r w:rsidRPr="000F6A69">
        <w:t>priétaire et la nécessité d'épargner afin de se protéger contre les i</w:t>
      </w:r>
      <w:r w:rsidRPr="000F6A69">
        <w:t>m</w:t>
      </w:r>
      <w:r w:rsidRPr="000F6A69">
        <w:t>prévus. Elles semblent exiger assez peu quant au mobilier et à l'aut</w:t>
      </w:r>
      <w:r w:rsidRPr="000F6A69">
        <w:t>o</w:t>
      </w:r>
      <w:r w:rsidRPr="000F6A69">
        <w:t>mobile. Comme on l'a vu, ces normes traditionnelles ont surtout une fonction de rationalisation lorsqu'on compare sa famille aux autres.</w:t>
      </w:r>
    </w:p>
    <w:p w:rsidR="00575E1A" w:rsidRPr="000F6A69" w:rsidRDefault="00575E1A" w:rsidP="00575E1A">
      <w:pPr>
        <w:spacing w:before="120" w:after="120"/>
        <w:jc w:val="both"/>
      </w:pPr>
    </w:p>
    <w:p w:rsidR="00575E1A" w:rsidRPr="000F6A69" w:rsidRDefault="00575E1A" w:rsidP="00575E1A">
      <w:pPr>
        <w:pStyle w:val="a"/>
      </w:pPr>
      <w:bookmarkStart w:id="19" w:name="univers_des_besoins_V_2"/>
      <w:r w:rsidRPr="000F6A69">
        <w:t>2. L'éclatement de l'univers des besoins</w:t>
      </w:r>
    </w:p>
    <w:bookmarkEnd w:id="19"/>
    <w:p w:rsidR="00575E1A" w:rsidRPr="000F6A69" w:rsidRDefault="00575E1A" w:rsidP="00575E1A">
      <w:pPr>
        <w:spacing w:before="120" w:after="120"/>
        <w:jc w:val="both"/>
        <w:rPr>
          <w:i/>
          <w:iCs/>
          <w:szCs w:val="22"/>
        </w:rPr>
      </w:pPr>
    </w:p>
    <w:p w:rsidR="00575E1A" w:rsidRDefault="00575E1A" w:rsidP="00575E1A">
      <w:pPr>
        <w:ind w:right="90" w:firstLine="0"/>
        <w:jc w:val="both"/>
        <w:rPr>
          <w:sz w:val="20"/>
        </w:rPr>
      </w:pPr>
      <w:hyperlink w:anchor="tdm" w:history="1">
        <w:r>
          <w:rPr>
            <w:rStyle w:val="Lienhypertexte"/>
            <w:sz w:val="20"/>
          </w:rPr>
          <w:t>Retour à la table des matières</w:t>
        </w:r>
      </w:hyperlink>
    </w:p>
    <w:p w:rsidR="00575E1A" w:rsidRPr="000F6A69" w:rsidRDefault="00575E1A" w:rsidP="00575E1A">
      <w:pPr>
        <w:spacing w:before="120" w:after="120"/>
        <w:jc w:val="both"/>
      </w:pPr>
      <w:r w:rsidRPr="000F6A69">
        <w:t>Alors qu'au début du siècle 90% des revenus étaient nécessaires à la satisfaction des besoins physiologiques des familles (alimentation, logement, vêtement), a</w:t>
      </w:r>
      <w:r w:rsidRPr="000F6A69">
        <w:t>u</w:t>
      </w:r>
      <w:r w:rsidRPr="000F6A69">
        <w:t>jourd'hui à peine 70% des revenus annuels y suffisent. Près du tiers du budget est consacré aux besoins nouveaux définis par la culture de masse et proposés par la publicité sous toutes ses formes. L'univers des besoins s'est donc re-structuré pour englober le mobilier moderne et les appareils ménagers, l'assurance, l'autom</w:t>
      </w:r>
      <w:r w:rsidRPr="000F6A69">
        <w:t>o</w:t>
      </w:r>
      <w:r w:rsidRPr="000F6A69">
        <w:t>bile et les loisirs commerciaux.</w:t>
      </w:r>
    </w:p>
    <w:p w:rsidR="00575E1A" w:rsidRPr="000F6A69" w:rsidRDefault="00575E1A" w:rsidP="00575E1A">
      <w:pPr>
        <w:spacing w:before="120" w:after="120"/>
        <w:jc w:val="both"/>
      </w:pPr>
      <w:r>
        <w:br w:type="page"/>
      </w:r>
    </w:p>
    <w:p w:rsidR="00575E1A" w:rsidRPr="000F6A69" w:rsidRDefault="00575E1A" w:rsidP="00575E1A">
      <w:pPr>
        <w:pStyle w:val="a"/>
      </w:pPr>
      <w:bookmarkStart w:id="20" w:name="univers_des_besoins_V_3"/>
      <w:r w:rsidRPr="000F6A69">
        <w:t>3. Un mouvement vers l'universalisation des besoins</w:t>
      </w:r>
    </w:p>
    <w:bookmarkEnd w:id="20"/>
    <w:p w:rsidR="00575E1A" w:rsidRPr="000F6A69" w:rsidRDefault="00575E1A" w:rsidP="00575E1A">
      <w:pPr>
        <w:spacing w:before="120" w:after="120"/>
        <w:jc w:val="both"/>
        <w:rPr>
          <w:i/>
          <w:iCs/>
          <w:szCs w:val="22"/>
        </w:rPr>
      </w:pPr>
    </w:p>
    <w:p w:rsidR="00575E1A" w:rsidRPr="000F6A69" w:rsidRDefault="00575E1A" w:rsidP="00575E1A">
      <w:pPr>
        <w:spacing w:before="120" w:after="120"/>
        <w:jc w:val="both"/>
      </w:pPr>
      <w:r w:rsidRPr="000F6A69">
        <w:t>L'éclatement de l'univers traditionnel des besoins ne s'est pas se</w:t>
      </w:r>
      <w:r w:rsidRPr="000F6A69">
        <w:t>u</w:t>
      </w:r>
      <w:r w:rsidRPr="000F6A69">
        <w:t>lement traduit par une diversification des besoins, il s'est accompagne aussi d'une tendance à une plus grande homogénéité dans la définition des besoins. Les familles tendent de plus en plus à consacrer une m</w:t>
      </w:r>
      <w:r w:rsidRPr="000F6A69">
        <w:t>ê</w:t>
      </w:r>
      <w:r w:rsidRPr="000F6A69">
        <w:t>me proportion de leur revenu à chacun des besoins existants. L'anal</w:t>
      </w:r>
      <w:r w:rsidRPr="000F6A69">
        <w:t>y</w:t>
      </w:r>
      <w:r w:rsidRPr="000F6A69">
        <w:t>se de la structure du budget a d'ailleurs fait ressortir ce nouveau mod</w:t>
      </w:r>
      <w:r w:rsidRPr="000F6A69">
        <w:t>è</w:t>
      </w:r>
      <w:r w:rsidRPr="000F6A69">
        <w:t>le de consommation.</w:t>
      </w:r>
    </w:p>
    <w:p w:rsidR="00575E1A" w:rsidRPr="000F6A69" w:rsidRDefault="00575E1A" w:rsidP="00575E1A">
      <w:pPr>
        <w:spacing w:before="120" w:after="120"/>
        <w:jc w:val="both"/>
      </w:pPr>
    </w:p>
    <w:p w:rsidR="00575E1A" w:rsidRPr="000F6A69" w:rsidRDefault="00575E1A" w:rsidP="00575E1A">
      <w:pPr>
        <w:pStyle w:val="a"/>
      </w:pPr>
      <w:bookmarkStart w:id="21" w:name="univers_des_besoins_V_4"/>
      <w:r w:rsidRPr="000F6A69">
        <w:t>4. Le déterminant du besoin est le revenu</w:t>
      </w:r>
    </w:p>
    <w:bookmarkEnd w:id="21"/>
    <w:p w:rsidR="00575E1A" w:rsidRPr="000F6A69" w:rsidRDefault="00575E1A" w:rsidP="00575E1A">
      <w:pPr>
        <w:spacing w:before="120" w:after="120"/>
        <w:jc w:val="both"/>
        <w:rPr>
          <w:i/>
          <w:iCs/>
          <w:szCs w:val="22"/>
        </w:rPr>
      </w:pPr>
    </w:p>
    <w:p w:rsidR="00575E1A" w:rsidRDefault="00575E1A" w:rsidP="00575E1A">
      <w:pPr>
        <w:ind w:right="90" w:firstLine="0"/>
        <w:jc w:val="both"/>
        <w:rPr>
          <w:sz w:val="20"/>
        </w:rPr>
      </w:pPr>
      <w:hyperlink w:anchor="tdm" w:history="1">
        <w:r>
          <w:rPr>
            <w:rStyle w:val="Lienhypertexte"/>
            <w:sz w:val="20"/>
          </w:rPr>
          <w:t>Retour à la table des matières</w:t>
        </w:r>
      </w:hyperlink>
    </w:p>
    <w:p w:rsidR="00575E1A" w:rsidRPr="000F6A69" w:rsidRDefault="00575E1A" w:rsidP="00575E1A">
      <w:pPr>
        <w:spacing w:before="120" w:after="120"/>
        <w:jc w:val="both"/>
      </w:pPr>
      <w:r w:rsidRPr="000F6A69">
        <w:t>Subjectivement, tous les travailleurs salariés ont tendance à définir sensibl</w:t>
      </w:r>
      <w:r w:rsidRPr="000F6A69">
        <w:t>e</w:t>
      </w:r>
      <w:r w:rsidRPr="000F6A69">
        <w:t>ment dans les mêmes termes les biens et les services auxquels ils ont droit (hom</w:t>
      </w:r>
      <w:r w:rsidRPr="000F6A69">
        <w:t>o</w:t>
      </w:r>
      <w:r w:rsidRPr="000F6A69">
        <w:t>généité des besoins). D'un point de vue objectif, il est de plus en plus difficile de différencier des groupes de consomm</w:t>
      </w:r>
      <w:r w:rsidRPr="000F6A69">
        <w:t>a</w:t>
      </w:r>
      <w:r w:rsidRPr="000F6A69">
        <w:t>teurs en se référant à des variables explicat</w:t>
      </w:r>
      <w:r w:rsidRPr="000F6A69">
        <w:t>i</w:t>
      </w:r>
      <w:r w:rsidRPr="000F6A69">
        <w:t>ves comme l'appartenance à une classe sociale, la résidence dans un milieu rural ou urbain, le degré d'instruction le statut professionnel, etc.</w:t>
      </w:r>
    </w:p>
    <w:p w:rsidR="00575E1A" w:rsidRPr="000F6A69" w:rsidRDefault="00575E1A" w:rsidP="00575E1A">
      <w:pPr>
        <w:spacing w:before="120" w:after="120"/>
        <w:jc w:val="both"/>
      </w:pPr>
      <w:r w:rsidRPr="000F6A69">
        <w:rPr>
          <w:szCs w:val="18"/>
        </w:rPr>
        <w:t>[45]</w:t>
      </w:r>
    </w:p>
    <w:p w:rsidR="00575E1A" w:rsidRPr="000F6A69" w:rsidRDefault="00575E1A" w:rsidP="00575E1A">
      <w:pPr>
        <w:spacing w:before="120" w:after="120"/>
        <w:jc w:val="both"/>
      </w:pPr>
      <w:r w:rsidRPr="000F6A69">
        <w:t>Le facteur principal qui influe sur le comportement de consomm</w:t>
      </w:r>
      <w:r w:rsidRPr="000F6A69">
        <w:t>a</w:t>
      </w:r>
      <w:r w:rsidRPr="000F6A69">
        <w:t>tion des f</w:t>
      </w:r>
      <w:r w:rsidRPr="000F6A69">
        <w:t>a</w:t>
      </w:r>
      <w:r w:rsidRPr="000F6A69">
        <w:t>milles salariées est le revenu disponible. Lorsque le revenu augmente, toutes les dépenses augmentent et toutes les privations d</w:t>
      </w:r>
      <w:r w:rsidRPr="000F6A69">
        <w:t>i</w:t>
      </w:r>
      <w:r w:rsidRPr="000F6A69">
        <w:t>minuent. Les dépenses affectées au mobilier et à l'automobile au</w:t>
      </w:r>
      <w:r w:rsidRPr="000F6A69">
        <w:t>g</w:t>
      </w:r>
      <w:r w:rsidRPr="000F6A69">
        <w:t>mentent toutefois plus</w:t>
      </w:r>
      <w:r w:rsidRPr="000F6A69">
        <w:rPr>
          <w:i/>
          <w:iCs/>
          <w:szCs w:val="22"/>
        </w:rPr>
        <w:t xml:space="preserve"> </w:t>
      </w:r>
      <w:r w:rsidRPr="000F6A69">
        <w:t>vite que le revenu à cause de l'importance très grande de ces besoins.</w:t>
      </w:r>
    </w:p>
    <w:p w:rsidR="00575E1A" w:rsidRPr="000F6A69" w:rsidRDefault="00575E1A" w:rsidP="00575E1A">
      <w:pPr>
        <w:spacing w:before="120" w:after="120"/>
        <w:jc w:val="both"/>
      </w:pPr>
      <w:r w:rsidRPr="000F6A69">
        <w:t>La privation par rapport à l'instruction est fortement ressentie et la satisfaction de ce besoin est reportée sur les enfants. La dépense en ce domaine demeure relat</w:t>
      </w:r>
      <w:r w:rsidRPr="000F6A69">
        <w:t>i</w:t>
      </w:r>
      <w:r w:rsidRPr="000F6A69">
        <w:t>vement faible, sans doute à cause du faible coût de la scolarité aux niveaux primaire et secondaire publics.</w:t>
      </w:r>
    </w:p>
    <w:p w:rsidR="00575E1A" w:rsidRPr="000F6A69" w:rsidRDefault="00575E1A" w:rsidP="00575E1A">
      <w:pPr>
        <w:spacing w:before="120" w:after="120"/>
        <w:jc w:val="both"/>
      </w:pPr>
      <w:r w:rsidRPr="000F6A69">
        <w:t>Par suite de la très grande homogénéité de la population, les vari</w:t>
      </w:r>
      <w:r w:rsidRPr="000F6A69">
        <w:t>a</w:t>
      </w:r>
      <w:r w:rsidRPr="000F6A69">
        <w:t>bles autres que le revenu disponible ont très peu d'influence sur la structure des besoins. Cela est vrai aussi bien des variables sociolog</w:t>
      </w:r>
      <w:r w:rsidRPr="000F6A69">
        <w:t>i</w:t>
      </w:r>
      <w:r w:rsidRPr="000F6A69">
        <w:t>ques (comme l'occupation et le milieu de résidence) que des variables psychologiques (comme l'optimisme).</w:t>
      </w:r>
    </w:p>
    <w:p w:rsidR="00575E1A" w:rsidRPr="000F6A69" w:rsidRDefault="00575E1A" w:rsidP="00575E1A">
      <w:pPr>
        <w:spacing w:before="120" w:after="120"/>
        <w:jc w:val="both"/>
      </w:pPr>
    </w:p>
    <w:p w:rsidR="00575E1A" w:rsidRPr="000F6A69" w:rsidRDefault="00575E1A" w:rsidP="00575E1A">
      <w:pPr>
        <w:pStyle w:val="a"/>
      </w:pPr>
      <w:bookmarkStart w:id="22" w:name="univers_des_besoins_V_5"/>
      <w:r w:rsidRPr="000F6A69">
        <w:t>5. Les besoins sont indéfiniment extensibles</w:t>
      </w:r>
    </w:p>
    <w:bookmarkEnd w:id="22"/>
    <w:p w:rsidR="00575E1A" w:rsidRPr="000F6A69" w:rsidRDefault="00575E1A" w:rsidP="00575E1A">
      <w:pPr>
        <w:spacing w:before="120" w:after="120"/>
        <w:jc w:val="both"/>
        <w:rPr>
          <w:i/>
          <w:iCs/>
          <w:szCs w:val="22"/>
        </w:rPr>
      </w:pPr>
    </w:p>
    <w:p w:rsidR="00575E1A" w:rsidRDefault="00575E1A" w:rsidP="00575E1A">
      <w:pPr>
        <w:ind w:right="90" w:firstLine="0"/>
        <w:jc w:val="both"/>
        <w:rPr>
          <w:sz w:val="20"/>
        </w:rPr>
      </w:pPr>
      <w:hyperlink w:anchor="tdm" w:history="1">
        <w:r>
          <w:rPr>
            <w:rStyle w:val="Lienhypertexte"/>
            <w:sz w:val="20"/>
          </w:rPr>
          <w:t>Retour à la table des matières</w:t>
        </w:r>
      </w:hyperlink>
    </w:p>
    <w:p w:rsidR="00575E1A" w:rsidRPr="000F6A69" w:rsidRDefault="00575E1A" w:rsidP="00575E1A">
      <w:pPr>
        <w:spacing w:before="120" w:after="120"/>
        <w:jc w:val="both"/>
      </w:pPr>
      <w:r w:rsidRPr="000F6A69">
        <w:t>Nous avons vu aussi que pour la population étudiée, tous les b</w:t>
      </w:r>
      <w:r w:rsidRPr="000F6A69">
        <w:t>e</w:t>
      </w:r>
      <w:r w:rsidRPr="000F6A69">
        <w:t>soins, sauf la nourriture et les soins médicaux, étaient extensibles i</w:t>
      </w:r>
      <w:r w:rsidRPr="000F6A69">
        <w:t>n</w:t>
      </w:r>
      <w:r w:rsidRPr="000F6A69">
        <w:t>définiment. Le revenu dont disposent les travailleurs salariés ne leur permet de satisfaire pleinement aucun de leurs besoins. En cons</w:t>
      </w:r>
      <w:r w:rsidRPr="000F6A69">
        <w:t>é</w:t>
      </w:r>
      <w:r w:rsidRPr="000F6A69">
        <w:t>quence, même les familles à haut revenu se sentent privées. La publ</w:t>
      </w:r>
      <w:r w:rsidRPr="000F6A69">
        <w:t>i</w:t>
      </w:r>
      <w:r w:rsidRPr="000F6A69">
        <w:t>cité de masse définit pour tous les tr</w:t>
      </w:r>
      <w:r w:rsidRPr="000F6A69">
        <w:t>a</w:t>
      </w:r>
      <w:r w:rsidRPr="000F6A69">
        <w:t>vailleurs l'ensemble des biens qu'ils doivent s'approprier pour jouir pleinement de la vie et s'intégrer entièrement à leur groupe. Les plus pauvres comme les plus fo</w:t>
      </w:r>
      <w:r w:rsidRPr="000F6A69">
        <w:t>r</w:t>
      </w:r>
      <w:r w:rsidRPr="000F6A69">
        <w:t>tunés sont constamment en état d'aspiration puisqu'à mesure qu'ils acqui</w:t>
      </w:r>
      <w:r w:rsidRPr="000F6A69">
        <w:t>è</w:t>
      </w:r>
      <w:r w:rsidRPr="000F6A69">
        <w:t>rent un bien nouveau, la technologie et la publicité se chargent de créer de nouveaux besoins. Comme on ne réussit jamais à acquérir tous les biens existants, on ressent con</w:t>
      </w:r>
      <w:r w:rsidRPr="000F6A69">
        <w:t>s</w:t>
      </w:r>
      <w:r w:rsidRPr="000F6A69">
        <w:t>tamment des privations.</w:t>
      </w:r>
    </w:p>
    <w:p w:rsidR="00575E1A" w:rsidRPr="000F6A69" w:rsidRDefault="00575E1A" w:rsidP="00575E1A">
      <w:pPr>
        <w:spacing w:before="120" w:after="120"/>
        <w:jc w:val="both"/>
      </w:pPr>
    </w:p>
    <w:p w:rsidR="00575E1A" w:rsidRPr="000F6A69" w:rsidRDefault="00575E1A" w:rsidP="00575E1A">
      <w:pPr>
        <w:pStyle w:val="a"/>
      </w:pPr>
      <w:bookmarkStart w:id="23" w:name="univers_des_besoins_V_6"/>
      <w:r w:rsidRPr="000F6A69">
        <w:t>6. La hiérarchie des besoins</w:t>
      </w:r>
    </w:p>
    <w:bookmarkEnd w:id="23"/>
    <w:p w:rsidR="00575E1A" w:rsidRPr="000F6A69" w:rsidRDefault="00575E1A" w:rsidP="00575E1A">
      <w:pPr>
        <w:spacing w:before="120" w:after="120"/>
        <w:jc w:val="both"/>
        <w:rPr>
          <w:i/>
          <w:iCs/>
          <w:szCs w:val="22"/>
        </w:rPr>
      </w:pPr>
    </w:p>
    <w:p w:rsidR="00575E1A" w:rsidRPr="000F6A69" w:rsidRDefault="00575E1A" w:rsidP="00575E1A">
      <w:pPr>
        <w:spacing w:before="120" w:after="120"/>
        <w:jc w:val="both"/>
      </w:pPr>
      <w:r w:rsidRPr="000F6A69">
        <w:t>Quelle que soit la méthode utilisée pour analyser la structure des besoins, les résultats sont concordants. Il y a une très grande homog</w:t>
      </w:r>
      <w:r w:rsidRPr="000F6A69">
        <w:t>é</w:t>
      </w:r>
      <w:r w:rsidRPr="000F6A69">
        <w:t>néité dans toute la population quant à la nature des besoins et à la f</w:t>
      </w:r>
      <w:r w:rsidRPr="000F6A69">
        <w:t>a</w:t>
      </w:r>
      <w:r w:rsidRPr="000F6A69">
        <w:t>çon de les satisfaire.</w:t>
      </w:r>
    </w:p>
    <w:p w:rsidR="00575E1A" w:rsidRPr="000F6A69" w:rsidRDefault="00575E1A" w:rsidP="00575E1A">
      <w:pPr>
        <w:spacing w:before="120" w:after="120"/>
        <w:jc w:val="both"/>
      </w:pPr>
      <w:r w:rsidRPr="000F6A69">
        <w:t>Même si une certaine indétermination est inévitable, on peut class</w:t>
      </w:r>
      <w:r w:rsidRPr="000F6A69">
        <w:t>i</w:t>
      </w:r>
      <w:r w:rsidRPr="000F6A69">
        <w:t>fier les b</w:t>
      </w:r>
      <w:r w:rsidRPr="000F6A69">
        <w:t>e</w:t>
      </w:r>
      <w:r w:rsidRPr="000F6A69">
        <w:t>soins selon leur importance pour la population de la manière suivante :</w:t>
      </w:r>
    </w:p>
    <w:p w:rsidR="00575E1A" w:rsidRPr="000A056E" w:rsidRDefault="00575E1A" w:rsidP="00575E1A">
      <w:pPr>
        <w:spacing w:before="120" w:after="120"/>
        <w:jc w:val="both"/>
        <w:rPr>
          <w:sz w:val="24"/>
        </w:rPr>
      </w:pPr>
    </w:p>
    <w:tbl>
      <w:tblPr>
        <w:tblW w:w="0" w:type="auto"/>
        <w:tblInd w:w="1098" w:type="dxa"/>
        <w:tblLook w:val="00BF" w:firstRow="1" w:lastRow="0" w:firstColumn="1" w:lastColumn="0" w:noHBand="0" w:noVBand="0"/>
      </w:tblPr>
      <w:tblGrid>
        <w:gridCol w:w="2932"/>
        <w:gridCol w:w="2918"/>
      </w:tblGrid>
      <w:tr w:rsidR="00575E1A" w:rsidRPr="000A056E">
        <w:tc>
          <w:tcPr>
            <w:tcW w:w="2932" w:type="dxa"/>
          </w:tcPr>
          <w:p w:rsidR="00575E1A" w:rsidRPr="000A056E" w:rsidRDefault="00575E1A" w:rsidP="00575E1A">
            <w:pPr>
              <w:ind w:firstLine="0"/>
              <w:rPr>
                <w:rFonts w:eastAsia="Times"/>
                <w:sz w:val="24"/>
              </w:rPr>
            </w:pPr>
            <w:r w:rsidRPr="000A056E">
              <w:rPr>
                <w:rFonts w:eastAsia="Times"/>
                <w:sz w:val="24"/>
              </w:rPr>
              <w:t>1. Mobilier</w:t>
            </w:r>
          </w:p>
        </w:tc>
        <w:tc>
          <w:tcPr>
            <w:tcW w:w="2918" w:type="dxa"/>
          </w:tcPr>
          <w:p w:rsidR="00575E1A" w:rsidRPr="000A056E" w:rsidRDefault="00575E1A" w:rsidP="00575E1A">
            <w:pPr>
              <w:ind w:firstLine="0"/>
              <w:rPr>
                <w:rFonts w:eastAsia="Times"/>
                <w:sz w:val="24"/>
              </w:rPr>
            </w:pPr>
            <w:r w:rsidRPr="000A056E">
              <w:rPr>
                <w:rFonts w:eastAsia="Times"/>
                <w:sz w:val="24"/>
              </w:rPr>
              <w:t>5. Soins médicaux</w:t>
            </w:r>
          </w:p>
        </w:tc>
      </w:tr>
      <w:tr w:rsidR="00575E1A" w:rsidRPr="000A056E">
        <w:tc>
          <w:tcPr>
            <w:tcW w:w="2932" w:type="dxa"/>
          </w:tcPr>
          <w:p w:rsidR="00575E1A" w:rsidRPr="000A056E" w:rsidRDefault="00575E1A" w:rsidP="00575E1A">
            <w:pPr>
              <w:ind w:firstLine="0"/>
              <w:rPr>
                <w:rFonts w:eastAsia="Times"/>
                <w:sz w:val="24"/>
              </w:rPr>
            </w:pPr>
            <w:r w:rsidRPr="000A056E">
              <w:rPr>
                <w:rFonts w:eastAsia="Times"/>
                <w:sz w:val="24"/>
              </w:rPr>
              <w:t>2. Automobile</w:t>
            </w:r>
          </w:p>
        </w:tc>
        <w:tc>
          <w:tcPr>
            <w:tcW w:w="2918" w:type="dxa"/>
          </w:tcPr>
          <w:p w:rsidR="00575E1A" w:rsidRPr="000A056E" w:rsidRDefault="00575E1A" w:rsidP="00575E1A">
            <w:pPr>
              <w:ind w:firstLine="0"/>
              <w:rPr>
                <w:rFonts w:eastAsia="Times"/>
                <w:sz w:val="24"/>
              </w:rPr>
            </w:pPr>
            <w:r w:rsidRPr="000A056E">
              <w:rPr>
                <w:rFonts w:eastAsia="Times"/>
                <w:sz w:val="24"/>
              </w:rPr>
              <w:t>6. Nourriture</w:t>
            </w:r>
          </w:p>
        </w:tc>
      </w:tr>
      <w:tr w:rsidR="00575E1A" w:rsidRPr="000A056E">
        <w:tc>
          <w:tcPr>
            <w:tcW w:w="2932" w:type="dxa"/>
          </w:tcPr>
          <w:p w:rsidR="00575E1A" w:rsidRPr="000A056E" w:rsidRDefault="00575E1A" w:rsidP="00575E1A">
            <w:pPr>
              <w:ind w:firstLine="0"/>
              <w:rPr>
                <w:rFonts w:eastAsia="Times"/>
                <w:sz w:val="24"/>
              </w:rPr>
            </w:pPr>
            <w:r w:rsidRPr="000A056E">
              <w:rPr>
                <w:rFonts w:eastAsia="Times"/>
                <w:sz w:val="24"/>
              </w:rPr>
              <w:t>3. Assurances</w:t>
            </w:r>
          </w:p>
        </w:tc>
        <w:tc>
          <w:tcPr>
            <w:tcW w:w="2918" w:type="dxa"/>
          </w:tcPr>
          <w:p w:rsidR="00575E1A" w:rsidRPr="000A056E" w:rsidRDefault="00575E1A" w:rsidP="00575E1A">
            <w:pPr>
              <w:ind w:firstLine="0"/>
              <w:rPr>
                <w:rFonts w:eastAsia="Times"/>
                <w:sz w:val="24"/>
              </w:rPr>
            </w:pPr>
            <w:r w:rsidRPr="000A056E">
              <w:rPr>
                <w:rFonts w:eastAsia="Times"/>
                <w:sz w:val="24"/>
              </w:rPr>
              <w:t>7. Loisirs</w:t>
            </w:r>
          </w:p>
        </w:tc>
      </w:tr>
      <w:tr w:rsidR="00575E1A" w:rsidRPr="000A056E">
        <w:tc>
          <w:tcPr>
            <w:tcW w:w="2932" w:type="dxa"/>
          </w:tcPr>
          <w:p w:rsidR="00575E1A" w:rsidRPr="000A056E" w:rsidRDefault="00575E1A" w:rsidP="00575E1A">
            <w:pPr>
              <w:ind w:firstLine="0"/>
              <w:rPr>
                <w:rFonts w:eastAsia="Times"/>
                <w:sz w:val="24"/>
              </w:rPr>
            </w:pPr>
            <w:r w:rsidRPr="000A056E">
              <w:rPr>
                <w:rFonts w:eastAsia="Times"/>
                <w:sz w:val="24"/>
              </w:rPr>
              <w:t>4. Logement</w:t>
            </w:r>
          </w:p>
        </w:tc>
        <w:tc>
          <w:tcPr>
            <w:tcW w:w="2918" w:type="dxa"/>
          </w:tcPr>
          <w:p w:rsidR="00575E1A" w:rsidRPr="000A056E" w:rsidRDefault="00575E1A" w:rsidP="00575E1A">
            <w:pPr>
              <w:ind w:firstLine="0"/>
              <w:rPr>
                <w:rFonts w:eastAsia="Times"/>
                <w:sz w:val="24"/>
              </w:rPr>
            </w:pPr>
            <w:r w:rsidRPr="000A056E">
              <w:rPr>
                <w:rFonts w:eastAsia="Times"/>
                <w:sz w:val="24"/>
              </w:rPr>
              <w:t>8. Vêtement.</w:t>
            </w:r>
          </w:p>
        </w:tc>
      </w:tr>
    </w:tbl>
    <w:p w:rsidR="00575E1A" w:rsidRPr="000F6A69" w:rsidRDefault="00575E1A" w:rsidP="00575E1A">
      <w:pPr>
        <w:spacing w:before="120" w:after="120"/>
        <w:jc w:val="both"/>
        <w:rPr>
          <w:szCs w:val="16"/>
        </w:rPr>
      </w:pPr>
      <w:r w:rsidRPr="000F6A69">
        <w:br w:type="page"/>
        <w:t>[46]</w:t>
      </w:r>
    </w:p>
    <w:p w:rsidR="00575E1A" w:rsidRPr="000F6A69" w:rsidRDefault="00575E1A" w:rsidP="00575E1A">
      <w:pPr>
        <w:spacing w:before="120" w:after="120"/>
        <w:jc w:val="both"/>
      </w:pPr>
      <w:r w:rsidRPr="000F6A69">
        <w:t>Selon qu'on est plus ou moins traditionaliste, les besoins logement et vêtement sont plus ou moins intensément ressentis. Cependant, les besoins nouveaux conservent toujours une très grande importance.</w:t>
      </w:r>
    </w:p>
    <w:p w:rsidR="00575E1A" w:rsidRPr="000F6A69" w:rsidRDefault="00575E1A" w:rsidP="00575E1A">
      <w:pPr>
        <w:spacing w:before="120" w:after="120"/>
        <w:jc w:val="both"/>
      </w:pPr>
    </w:p>
    <w:p w:rsidR="00575E1A" w:rsidRPr="000F6A69" w:rsidRDefault="00575E1A" w:rsidP="00575E1A">
      <w:pPr>
        <w:spacing w:before="120" w:after="120"/>
        <w:jc w:val="both"/>
      </w:pPr>
      <w:r w:rsidRPr="000F6A69">
        <w:t>M.-Ad</w:t>
      </w:r>
      <w:r>
        <w:t>é</w:t>
      </w:r>
      <w:r w:rsidRPr="000F6A69">
        <w:t>lard TREMBLAY et Gérald FORTIN</w:t>
      </w:r>
    </w:p>
    <w:p w:rsidR="00575E1A" w:rsidRPr="000F6A69" w:rsidRDefault="00575E1A" w:rsidP="00575E1A">
      <w:pPr>
        <w:spacing w:before="120" w:after="120"/>
        <w:jc w:val="both"/>
        <w:rPr>
          <w:i/>
          <w:iCs/>
        </w:rPr>
      </w:pPr>
      <w:r w:rsidRPr="000F6A69">
        <w:rPr>
          <w:i/>
          <w:iCs/>
        </w:rPr>
        <w:t>Département de sociologie et d'anthropologie,</w:t>
      </w:r>
      <w:r w:rsidRPr="000F6A69">
        <w:rPr>
          <w:i/>
          <w:iCs/>
        </w:rPr>
        <w:br/>
        <w:t>Université Laval.</w:t>
      </w:r>
    </w:p>
    <w:p w:rsidR="00575E1A" w:rsidRDefault="00575E1A">
      <w:pPr>
        <w:jc w:val="both"/>
      </w:pPr>
    </w:p>
    <w:p w:rsidR="00575E1A" w:rsidRDefault="00575E1A">
      <w:pPr>
        <w:jc w:val="both"/>
      </w:pPr>
    </w:p>
    <w:p w:rsidR="00575E1A" w:rsidRDefault="00575E1A">
      <w:pPr>
        <w:jc w:val="both"/>
      </w:pPr>
      <w:r>
        <w:t>Fin du texte</w:t>
      </w:r>
    </w:p>
    <w:p w:rsidR="00575E1A" w:rsidRDefault="00575E1A">
      <w:pPr>
        <w:jc w:val="both"/>
      </w:pPr>
    </w:p>
    <w:sectPr w:rsidR="00575E1A" w:rsidSect="00575E1A">
      <w:headerReference w:type="defaul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BEE" w:rsidRDefault="00DE1BEE">
      <w:r>
        <w:separator/>
      </w:r>
    </w:p>
  </w:endnote>
  <w:endnote w:type="continuationSeparator" w:id="0">
    <w:p w:rsidR="00DE1BEE" w:rsidRDefault="00DE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BEE" w:rsidRDefault="00DE1BEE">
      <w:pPr>
        <w:ind w:firstLine="0"/>
      </w:pPr>
      <w:r>
        <w:separator/>
      </w:r>
    </w:p>
  </w:footnote>
  <w:footnote w:type="continuationSeparator" w:id="0">
    <w:p w:rsidR="00DE1BEE" w:rsidRDefault="00DE1BEE">
      <w:pPr>
        <w:ind w:firstLine="0"/>
      </w:pPr>
      <w:r>
        <w:separator/>
      </w:r>
    </w:p>
  </w:footnote>
  <w:footnote w:id="1">
    <w:p w:rsidR="00575E1A" w:rsidRDefault="00575E1A">
      <w:pPr>
        <w:pStyle w:val="Notedebasdepage"/>
      </w:pPr>
      <w:r>
        <w:rPr>
          <w:rStyle w:val="Appelnotedebasdep"/>
        </w:rPr>
        <w:footnoteRef/>
      </w:r>
      <w:r>
        <w:t xml:space="preserve"> </w:t>
      </w:r>
      <w:r>
        <w:tab/>
      </w:r>
      <w:r w:rsidRPr="000F6A69">
        <w:t>Voir : M.-Adélard TREMBLAY, « </w:t>
      </w:r>
      <w:hyperlink r:id="rId1" w:history="1">
        <w:r w:rsidRPr="00CA581C">
          <w:rPr>
            <w:rStyle w:val="Lienhypertexte"/>
          </w:rPr>
          <w:t>Étude des conditions de vie des familles canadiennes-françaises </w:t>
        </w:r>
      </w:hyperlink>
      <w:r w:rsidRPr="000F6A69">
        <w:t xml:space="preserve">», </w:t>
      </w:r>
      <w:r w:rsidRPr="000F6A69">
        <w:rPr>
          <w:i/>
          <w:iCs/>
        </w:rPr>
        <w:t xml:space="preserve">Recherches sociographiques, </w:t>
      </w:r>
      <w:r w:rsidRPr="000F6A69">
        <w:rPr>
          <w:iCs/>
        </w:rPr>
        <w:t>I, 1</w:t>
      </w:r>
      <w:r w:rsidRPr="000F6A69">
        <w:rPr>
          <w:i/>
          <w:iCs/>
        </w:rPr>
        <w:t xml:space="preserve">, </w:t>
      </w:r>
      <w:r w:rsidRPr="000F6A69">
        <w:t>janvier-mars 1960, 106-108. L'enquête a été réalisée, sous la dire</w:t>
      </w:r>
      <w:r w:rsidRPr="000F6A69">
        <w:t>c</w:t>
      </w:r>
      <w:r w:rsidRPr="000F6A69">
        <w:t>tion des auteurs, par le Centre de r</w:t>
      </w:r>
      <w:r w:rsidRPr="000F6A69">
        <w:t>e</w:t>
      </w:r>
      <w:r w:rsidRPr="000F6A69">
        <w:t>cherches sociales de l’Université Laval, grâce à une subvention de la Fédération des Caisses populaires Desjardins et de l'Assurance-Vie Desja</w:t>
      </w:r>
      <w:r w:rsidRPr="000F6A69">
        <w:t>r</w:t>
      </w:r>
      <w:r w:rsidRPr="000F6A69">
        <w:t>dins.</w:t>
      </w:r>
    </w:p>
  </w:footnote>
  <w:footnote w:id="2">
    <w:p w:rsidR="00575E1A" w:rsidRDefault="00575E1A">
      <w:pPr>
        <w:pStyle w:val="Notedebasdepage"/>
      </w:pPr>
      <w:r>
        <w:rPr>
          <w:rStyle w:val="Appelnotedebasdep"/>
        </w:rPr>
        <w:footnoteRef/>
      </w:r>
      <w:r>
        <w:t xml:space="preserve"> </w:t>
      </w:r>
      <w:r>
        <w:tab/>
      </w:r>
      <w:r w:rsidRPr="000F6A69">
        <w:rPr>
          <w:szCs w:val="16"/>
        </w:rPr>
        <w:t xml:space="preserve">George KATONA, </w:t>
      </w:r>
      <w:r w:rsidRPr="000F6A69">
        <w:rPr>
          <w:i/>
          <w:iCs/>
          <w:szCs w:val="16"/>
        </w:rPr>
        <w:t>Psychological Analysis of Economic Beh</w:t>
      </w:r>
      <w:r w:rsidRPr="000F6A69">
        <w:rPr>
          <w:i/>
          <w:iCs/>
          <w:szCs w:val="16"/>
        </w:rPr>
        <w:t>a</w:t>
      </w:r>
      <w:r w:rsidRPr="000F6A69">
        <w:rPr>
          <w:i/>
          <w:iCs/>
          <w:szCs w:val="16"/>
        </w:rPr>
        <w:t xml:space="preserve">vior, </w:t>
      </w:r>
      <w:r w:rsidRPr="000F6A69">
        <w:rPr>
          <w:szCs w:val="16"/>
        </w:rPr>
        <w:t>New-York, McGraw-Hill Book Co., 1951.</w:t>
      </w:r>
    </w:p>
  </w:footnote>
  <w:footnote w:id="3">
    <w:p w:rsidR="00575E1A" w:rsidRDefault="00575E1A">
      <w:pPr>
        <w:pStyle w:val="Notedebasdepage"/>
      </w:pPr>
      <w:r>
        <w:rPr>
          <w:rStyle w:val="Appelnotedebasdep"/>
        </w:rPr>
        <w:footnoteRef/>
      </w:r>
      <w:r>
        <w:t xml:space="preserve"> </w:t>
      </w:r>
      <w:r>
        <w:tab/>
      </w:r>
      <w:r w:rsidRPr="000F6A69">
        <w:rPr>
          <w:szCs w:val="16"/>
        </w:rPr>
        <w:t xml:space="preserve">Cette influence de la culture sur la conduite individuelle est bien étudiée dans les écrits de Malinowski (voir, en particulier : </w:t>
      </w:r>
      <w:r w:rsidRPr="000F6A69">
        <w:rPr>
          <w:i/>
          <w:szCs w:val="16"/>
        </w:rPr>
        <w:t>A</w:t>
      </w:r>
      <w:r w:rsidRPr="000F6A69">
        <w:rPr>
          <w:szCs w:val="16"/>
        </w:rPr>
        <w:t xml:space="preserve"> </w:t>
      </w:r>
      <w:r w:rsidRPr="000F6A69">
        <w:rPr>
          <w:i/>
          <w:iCs/>
          <w:szCs w:val="16"/>
        </w:rPr>
        <w:t>Scient</w:t>
      </w:r>
      <w:r w:rsidRPr="000F6A69">
        <w:rPr>
          <w:i/>
          <w:iCs/>
          <w:szCs w:val="16"/>
        </w:rPr>
        <w:t>i</w:t>
      </w:r>
      <w:r w:rsidRPr="000F6A69">
        <w:rPr>
          <w:i/>
          <w:iCs/>
          <w:szCs w:val="16"/>
        </w:rPr>
        <w:t xml:space="preserve">fic Theory of Culture and other Essays, </w:t>
      </w:r>
      <w:r w:rsidRPr="000F6A69">
        <w:rPr>
          <w:szCs w:val="16"/>
        </w:rPr>
        <w:t>Chapel Hill, N. C., University of North Carolina Press, 1944). [Voir la version française de ce livre en libre accès dans Les Classiques des sciences sociales sous le titre “</w:t>
      </w:r>
      <w:hyperlink r:id="rId2" w:history="1">
        <w:r w:rsidRPr="000F6A69">
          <w:rPr>
            <w:rStyle w:val="Lienhypertexte"/>
            <w:i/>
            <w:szCs w:val="16"/>
          </w:rPr>
          <w:t>Une théorie scientifique de la culture et a</w:t>
        </w:r>
        <w:r w:rsidRPr="000F6A69">
          <w:rPr>
            <w:rStyle w:val="Lienhypertexte"/>
            <w:i/>
            <w:szCs w:val="16"/>
          </w:rPr>
          <w:t>u</w:t>
        </w:r>
        <w:r w:rsidRPr="000F6A69">
          <w:rPr>
            <w:rStyle w:val="Lienhypertexte"/>
            <w:i/>
            <w:szCs w:val="16"/>
          </w:rPr>
          <w:t>tres essais</w:t>
        </w:r>
      </w:hyperlink>
      <w:r w:rsidRPr="000F6A69">
        <w:rPr>
          <w:szCs w:val="16"/>
        </w:rPr>
        <w:t>”. JMT] Elle fut analysée aussi de façon remarquable dans un récent art</w:t>
      </w:r>
      <w:r w:rsidRPr="000F6A69">
        <w:rPr>
          <w:szCs w:val="16"/>
        </w:rPr>
        <w:t>i</w:t>
      </w:r>
      <w:r w:rsidRPr="000F6A69">
        <w:rPr>
          <w:szCs w:val="16"/>
        </w:rPr>
        <w:t xml:space="preserve">cle du regretté Clyde KLUCKHOHN, « Culture and Behavior », dans : Gardner Lindzey, ed., </w:t>
      </w:r>
      <w:r w:rsidRPr="000F6A69">
        <w:rPr>
          <w:i/>
          <w:iCs/>
          <w:szCs w:val="16"/>
        </w:rPr>
        <w:t xml:space="preserve">Handbook of Social Psychology, </w:t>
      </w:r>
      <w:r w:rsidRPr="000F6A69">
        <w:rPr>
          <w:szCs w:val="16"/>
        </w:rPr>
        <w:t>Ca</w:t>
      </w:r>
      <w:r w:rsidRPr="000F6A69">
        <w:rPr>
          <w:szCs w:val="16"/>
        </w:rPr>
        <w:t>m</w:t>
      </w:r>
      <w:r w:rsidRPr="000F6A69">
        <w:rPr>
          <w:szCs w:val="16"/>
        </w:rPr>
        <w:t>bridge, Mass., Addison-Wesley, 1954, 921-976.</w:t>
      </w:r>
    </w:p>
  </w:footnote>
  <w:footnote w:id="4">
    <w:p w:rsidR="00575E1A" w:rsidRDefault="00575E1A">
      <w:pPr>
        <w:pStyle w:val="Notedebasdepage"/>
      </w:pPr>
      <w:r>
        <w:rPr>
          <w:rStyle w:val="Appelnotedebasdep"/>
        </w:rPr>
        <w:footnoteRef/>
      </w:r>
      <w:r>
        <w:t xml:space="preserve"> </w:t>
      </w:r>
      <w:r>
        <w:tab/>
      </w:r>
      <w:r w:rsidRPr="000F6A69">
        <w:rPr>
          <w:szCs w:val="16"/>
        </w:rPr>
        <w:t>Voir surtout les deux ouvrages suivants de Maurice HALBWACHS :</w:t>
      </w:r>
      <w:r w:rsidRPr="000F6A69">
        <w:rPr>
          <w:i/>
          <w:iCs/>
          <w:szCs w:val="16"/>
        </w:rPr>
        <w:t xml:space="preserve"> </w:t>
      </w:r>
      <w:hyperlink r:id="rId3" w:history="1">
        <w:r w:rsidRPr="000F6A69">
          <w:rPr>
            <w:rStyle w:val="Lienhypertexte"/>
            <w:i/>
            <w:iCs/>
            <w:szCs w:val="16"/>
          </w:rPr>
          <w:t>La cla</w:t>
        </w:r>
        <w:r w:rsidRPr="000F6A69">
          <w:rPr>
            <w:rStyle w:val="Lienhypertexte"/>
            <w:i/>
            <w:iCs/>
            <w:szCs w:val="16"/>
          </w:rPr>
          <w:t>s</w:t>
        </w:r>
        <w:r w:rsidRPr="000F6A69">
          <w:rPr>
            <w:rStyle w:val="Lienhypertexte"/>
            <w:i/>
            <w:iCs/>
            <w:szCs w:val="16"/>
          </w:rPr>
          <w:t>se ouvrière et les niveaux de vie</w:t>
        </w:r>
      </w:hyperlink>
      <w:r w:rsidRPr="000F6A69">
        <w:rPr>
          <w:i/>
          <w:iCs/>
          <w:szCs w:val="16"/>
        </w:rPr>
        <w:t xml:space="preserve"> (Recherches sur la hiérarchie des besoins dans les sociétés industrielles contempora</w:t>
      </w:r>
      <w:r w:rsidRPr="000F6A69">
        <w:rPr>
          <w:i/>
          <w:iCs/>
          <w:szCs w:val="16"/>
        </w:rPr>
        <w:t>i</w:t>
      </w:r>
      <w:r w:rsidRPr="000F6A69">
        <w:rPr>
          <w:i/>
          <w:iCs/>
          <w:szCs w:val="16"/>
        </w:rPr>
        <w:t xml:space="preserve">nes), </w:t>
      </w:r>
      <w:r w:rsidRPr="000F6A69">
        <w:rPr>
          <w:szCs w:val="16"/>
        </w:rPr>
        <w:t xml:space="preserve">Paris, 1913, xvii+495 p., et </w:t>
      </w:r>
      <w:hyperlink r:id="rId4" w:history="1">
        <w:r w:rsidRPr="000F6A69">
          <w:rPr>
            <w:rStyle w:val="Lienhypertexte"/>
            <w:i/>
            <w:iCs/>
            <w:szCs w:val="16"/>
          </w:rPr>
          <w:t>L'évolution des besoins dans les classes ouvrières</w:t>
        </w:r>
      </w:hyperlink>
      <w:r w:rsidRPr="000F6A69">
        <w:rPr>
          <w:i/>
          <w:iCs/>
          <w:szCs w:val="16"/>
        </w:rPr>
        <w:t xml:space="preserve">. </w:t>
      </w:r>
      <w:r w:rsidRPr="000F6A69">
        <w:rPr>
          <w:szCs w:val="16"/>
        </w:rPr>
        <w:t>Paris, Alcan, 1933, xii + 163 p.</w:t>
      </w:r>
    </w:p>
  </w:footnote>
  <w:footnote w:id="5">
    <w:p w:rsidR="00575E1A" w:rsidRDefault="00575E1A">
      <w:pPr>
        <w:pStyle w:val="Notedebasdepage"/>
      </w:pPr>
      <w:r>
        <w:rPr>
          <w:rStyle w:val="Appelnotedebasdep"/>
        </w:rPr>
        <w:footnoteRef/>
      </w:r>
      <w:r>
        <w:t xml:space="preserve"> </w:t>
      </w:r>
      <w:r>
        <w:tab/>
      </w:r>
      <w:r w:rsidRPr="000F6A69">
        <w:rPr>
          <w:szCs w:val="16"/>
        </w:rPr>
        <w:t xml:space="preserve">P. CHOMBART DE LAUWE, </w:t>
      </w:r>
      <w:r w:rsidRPr="000F6A69">
        <w:rPr>
          <w:i/>
          <w:iCs/>
          <w:szCs w:val="16"/>
        </w:rPr>
        <w:t xml:space="preserve">La vie quotidienne des familles ouvrières, </w:t>
      </w:r>
      <w:r w:rsidRPr="000F6A69">
        <w:rPr>
          <w:szCs w:val="16"/>
        </w:rPr>
        <w:t>P</w:t>
      </w:r>
      <w:r w:rsidRPr="000F6A69">
        <w:rPr>
          <w:szCs w:val="16"/>
        </w:rPr>
        <w:t>a</w:t>
      </w:r>
      <w:r w:rsidRPr="000F6A69">
        <w:rPr>
          <w:szCs w:val="16"/>
        </w:rPr>
        <w:t>ris, Centre national de la recherche scientif</w:t>
      </w:r>
      <w:r w:rsidRPr="000F6A69">
        <w:rPr>
          <w:szCs w:val="16"/>
        </w:rPr>
        <w:t>i</w:t>
      </w:r>
      <w:r w:rsidRPr="000F6A69">
        <w:rPr>
          <w:szCs w:val="16"/>
        </w:rPr>
        <w:t>que, 1956, 307 p.</w:t>
      </w:r>
    </w:p>
  </w:footnote>
  <w:footnote w:id="6">
    <w:p w:rsidR="00575E1A" w:rsidRDefault="00575E1A">
      <w:pPr>
        <w:pStyle w:val="Notedebasdepage"/>
      </w:pPr>
      <w:r>
        <w:rPr>
          <w:rStyle w:val="Appelnotedebasdep"/>
        </w:rPr>
        <w:footnoteRef/>
      </w:r>
      <w:r>
        <w:t xml:space="preserve"> </w:t>
      </w:r>
      <w:r>
        <w:tab/>
      </w:r>
      <w:r>
        <w:rPr>
          <w:szCs w:val="16"/>
        </w:rPr>
        <w:t>David RIES</w:t>
      </w:r>
      <w:r w:rsidRPr="000F6A69">
        <w:rPr>
          <w:szCs w:val="16"/>
        </w:rPr>
        <w:t xml:space="preserve">MAN, </w:t>
      </w:r>
      <w:r w:rsidRPr="000F6A69">
        <w:rPr>
          <w:i/>
          <w:iCs/>
          <w:szCs w:val="16"/>
        </w:rPr>
        <w:t xml:space="preserve">The Lonely Crowd, </w:t>
      </w:r>
      <w:r w:rsidRPr="000F6A69">
        <w:rPr>
          <w:szCs w:val="16"/>
        </w:rPr>
        <w:t>New-Haven, Yale Un</w:t>
      </w:r>
      <w:r w:rsidRPr="000F6A69">
        <w:rPr>
          <w:szCs w:val="16"/>
        </w:rPr>
        <w:t>i</w:t>
      </w:r>
      <w:r w:rsidRPr="000F6A69">
        <w:rPr>
          <w:szCs w:val="16"/>
        </w:rPr>
        <w:t xml:space="preserve">versity Press, 1950, xvii+386 </w:t>
      </w:r>
      <w:r w:rsidRPr="000F6A69">
        <w:t>p.</w:t>
      </w:r>
    </w:p>
  </w:footnote>
  <w:footnote w:id="7">
    <w:p w:rsidR="00575E1A" w:rsidRDefault="00575E1A">
      <w:pPr>
        <w:pStyle w:val="Notedebasdepage"/>
      </w:pPr>
      <w:r>
        <w:rPr>
          <w:rStyle w:val="Appelnotedebasdep"/>
        </w:rPr>
        <w:footnoteRef/>
      </w:r>
      <w:r>
        <w:t xml:space="preserve"> </w:t>
      </w:r>
      <w:r>
        <w:tab/>
      </w:r>
      <w:r w:rsidRPr="000F6A69">
        <w:rPr>
          <w:szCs w:val="16"/>
        </w:rPr>
        <w:t xml:space="preserve">Howard ROSEBOROUGH, « Some Sociological Dimensions of Consumer Spending » </w:t>
      </w:r>
      <w:r w:rsidRPr="000F6A69">
        <w:rPr>
          <w:i/>
          <w:iCs/>
          <w:szCs w:val="16"/>
        </w:rPr>
        <w:t xml:space="preserve">Canadian Journal of Economics and Political Science, </w:t>
      </w:r>
      <w:r w:rsidRPr="000F6A69">
        <w:rPr>
          <w:iCs/>
          <w:szCs w:val="16"/>
        </w:rPr>
        <w:t>24</w:t>
      </w:r>
      <w:r w:rsidRPr="000F6A69">
        <w:rPr>
          <w:i/>
          <w:iCs/>
          <w:szCs w:val="16"/>
        </w:rPr>
        <w:t xml:space="preserve">, </w:t>
      </w:r>
      <w:r w:rsidRPr="000F6A69">
        <w:rPr>
          <w:szCs w:val="16"/>
        </w:rPr>
        <w:t>3, A</w:t>
      </w:r>
      <w:r w:rsidRPr="000F6A69">
        <w:rPr>
          <w:szCs w:val="16"/>
        </w:rPr>
        <w:t>u</w:t>
      </w:r>
      <w:r w:rsidRPr="000F6A69">
        <w:rPr>
          <w:szCs w:val="16"/>
        </w:rPr>
        <w:t>gust 1960, 452-464.</w:t>
      </w:r>
    </w:p>
  </w:footnote>
  <w:footnote w:id="8">
    <w:p w:rsidR="00575E1A" w:rsidRDefault="00575E1A">
      <w:pPr>
        <w:pStyle w:val="Notedebasdepage"/>
      </w:pPr>
      <w:r>
        <w:rPr>
          <w:rStyle w:val="Appelnotedebasdep"/>
        </w:rPr>
        <w:footnoteRef/>
      </w:r>
      <w:r>
        <w:t xml:space="preserve"> </w:t>
      </w:r>
      <w:r>
        <w:tab/>
      </w:r>
      <w:r w:rsidRPr="000F6A69">
        <w:rPr>
          <w:szCs w:val="16"/>
        </w:rPr>
        <w:t>Si l'on voulait que ce pourcentage fût strictement comparable à celui qu'on tro</w:t>
      </w:r>
      <w:r w:rsidRPr="000F6A69">
        <w:rPr>
          <w:szCs w:val="16"/>
        </w:rPr>
        <w:t>u</w:t>
      </w:r>
      <w:r w:rsidRPr="000F6A69">
        <w:rPr>
          <w:szCs w:val="16"/>
        </w:rPr>
        <w:t>ve dans les études de Halbwachs, il faudrait ajouter le pourcentage des dépenses consacrées au poste « mobilier ». Ce poste faisait autrefois partie du poste logement. Nous aurions donc aujou</w:t>
      </w:r>
      <w:r w:rsidRPr="000F6A69">
        <w:rPr>
          <w:szCs w:val="16"/>
        </w:rPr>
        <w:t>r</w:t>
      </w:r>
      <w:r w:rsidRPr="000F6A69">
        <w:rPr>
          <w:szCs w:val="16"/>
        </w:rPr>
        <w:t>d'hui 68.7% du revenu consacré aux dépenses des trois postes « nourriture », « vêtement » et « logement », et 31.3% du revenu consacré aux « dépenses d</w:t>
      </w:r>
      <w:r w:rsidRPr="000F6A69">
        <w:rPr>
          <w:szCs w:val="16"/>
        </w:rPr>
        <w:t>i</w:t>
      </w:r>
      <w:r w:rsidRPr="000F6A69">
        <w:rPr>
          <w:szCs w:val="16"/>
        </w:rPr>
        <w:t>verses ».</w:t>
      </w:r>
    </w:p>
  </w:footnote>
  <w:footnote w:id="9">
    <w:p w:rsidR="00575E1A" w:rsidRDefault="00575E1A">
      <w:pPr>
        <w:pStyle w:val="Notedebasdepage"/>
      </w:pPr>
      <w:r>
        <w:rPr>
          <w:rStyle w:val="Appelnotedebasdep"/>
        </w:rPr>
        <w:footnoteRef/>
      </w:r>
      <w:r>
        <w:t xml:space="preserve"> </w:t>
      </w:r>
      <w:r>
        <w:tab/>
      </w:r>
      <w:r w:rsidRPr="000F6A69">
        <w:rPr>
          <w:szCs w:val="16"/>
        </w:rPr>
        <w:t>Pour obtenir cette seconde moyenne, nous avons divisé la so</w:t>
      </w:r>
      <w:r w:rsidRPr="000F6A69">
        <w:rPr>
          <w:szCs w:val="16"/>
        </w:rPr>
        <w:t>m</w:t>
      </w:r>
      <w:r w:rsidRPr="000F6A69">
        <w:rPr>
          <w:szCs w:val="16"/>
        </w:rPr>
        <w:t>me des revenus totaux annuels de toute la population par 1,460 pour obtenir une moyenne a</w:t>
      </w:r>
      <w:r w:rsidRPr="000F6A69">
        <w:rPr>
          <w:szCs w:val="16"/>
        </w:rPr>
        <w:t>n</w:t>
      </w:r>
      <w:r w:rsidRPr="000F6A69">
        <w:rPr>
          <w:szCs w:val="16"/>
        </w:rPr>
        <w:t>nuelle de $3,799 ; celle-ci fut ensuite divisée par douze pour donner final</w:t>
      </w:r>
      <w:r w:rsidRPr="000F6A69">
        <w:rPr>
          <w:szCs w:val="16"/>
        </w:rPr>
        <w:t>e</w:t>
      </w:r>
      <w:r w:rsidRPr="000F6A69">
        <w:rPr>
          <w:szCs w:val="16"/>
        </w:rPr>
        <w:t>ment une moyenne mensuelle de $316.50. La somme totale des revenus a</w:t>
      </w:r>
      <w:r w:rsidRPr="000F6A69">
        <w:rPr>
          <w:szCs w:val="16"/>
        </w:rPr>
        <w:t>n</w:t>
      </w:r>
      <w:r w:rsidRPr="000F6A69">
        <w:rPr>
          <w:szCs w:val="16"/>
        </w:rPr>
        <w:t>nuels des 1,460 familles comprend les sommes provenant d'une désépargne ou d'emprunts non remboursés. En retranchant du total ces sommes non « gagnées » d</w:t>
      </w:r>
      <w:r w:rsidRPr="000F6A69">
        <w:rPr>
          <w:szCs w:val="16"/>
        </w:rPr>
        <w:t>u</w:t>
      </w:r>
      <w:r w:rsidRPr="000F6A69">
        <w:rPr>
          <w:szCs w:val="16"/>
        </w:rPr>
        <w:t>rant l'année courante, nous obtiendrons une comparaison plus juste entre le revenu désiré ($286) et le revenu réalisé ($316).</w:t>
      </w:r>
    </w:p>
  </w:footnote>
  <w:footnote w:id="10">
    <w:p w:rsidR="00575E1A" w:rsidRDefault="00575E1A">
      <w:pPr>
        <w:pStyle w:val="Notedebasdepage"/>
      </w:pPr>
      <w:r>
        <w:rPr>
          <w:rStyle w:val="Appelnotedebasdep"/>
        </w:rPr>
        <w:footnoteRef/>
      </w:r>
      <w:r>
        <w:t xml:space="preserve"> </w:t>
      </w:r>
      <w:r>
        <w:tab/>
      </w:r>
      <w:r w:rsidRPr="000F6A69">
        <w:rPr>
          <w:szCs w:val="16"/>
        </w:rPr>
        <w:t>RR = revenu réel ; RE = revenu estimé nécessaire.</w:t>
      </w:r>
    </w:p>
  </w:footnote>
  <w:footnote w:id="11">
    <w:p w:rsidR="00575E1A" w:rsidRDefault="00575E1A">
      <w:pPr>
        <w:pStyle w:val="Notedebasdepage"/>
      </w:pPr>
      <w:r>
        <w:rPr>
          <w:rStyle w:val="Appelnotedebasdep"/>
        </w:rPr>
        <w:footnoteRef/>
      </w:r>
      <w:r>
        <w:t xml:space="preserve"> </w:t>
      </w:r>
      <w:r>
        <w:tab/>
      </w:r>
      <w:r w:rsidRPr="000F6A69">
        <w:rPr>
          <w:szCs w:val="16"/>
        </w:rPr>
        <w:t>Dans la plupart des grands centres, on peut maintenant acheter une automob</w:t>
      </w:r>
      <w:r w:rsidRPr="000F6A69">
        <w:rPr>
          <w:szCs w:val="16"/>
        </w:rPr>
        <w:t>i</w:t>
      </w:r>
      <w:r w:rsidRPr="000F6A69">
        <w:rPr>
          <w:szCs w:val="16"/>
        </w:rPr>
        <w:t>le usagée sans verser aucun comptant.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E1A" w:rsidRDefault="00575E1A" w:rsidP="00575E1A">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w:t>
    </w:r>
    <w:r w:rsidRPr="000F6A69">
      <w:rPr>
        <w:rFonts w:ascii="Times New Roman" w:hAnsi="Times New Roman"/>
      </w:rPr>
      <w:t>Enquête sur les conditions de vie de la</w:t>
    </w:r>
    <w:r>
      <w:rPr>
        <w:rFonts w:ascii="Times New Roman" w:hAnsi="Times New Roman"/>
      </w:rPr>
      <w:t xml:space="preserve"> famille canadienne-française…</w:t>
    </w:r>
    <w:r w:rsidRPr="0002121B">
      <w:rPr>
        <w:rFonts w:ascii="Times New Roman" w:hAnsi="Times New Roman"/>
      </w:rPr>
      <w:t>”.</w:t>
    </w:r>
    <w:r>
      <w:rPr>
        <w:rFonts w:ascii="Times New Roman" w:hAnsi="Times New Roman"/>
      </w:rPr>
      <w:t xml:space="preserve"> (1963)</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DE1BEE">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5</w:t>
    </w:r>
    <w:r>
      <w:rPr>
        <w:rStyle w:val="Numrodepage"/>
        <w:rFonts w:ascii="Times New Roman" w:hAnsi="Times New Roman"/>
      </w:rPr>
      <w:fldChar w:fldCharType="end"/>
    </w:r>
  </w:p>
  <w:p w:rsidR="00575E1A" w:rsidRDefault="00575E1A">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575E1A"/>
    <w:rsid w:val="00DE1BEE"/>
    <w:rsid w:val="00EC1FDE"/>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56BD8C33-0AB7-834E-8106-2BB4A12C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0"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0"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BDD"/>
    <w:pPr>
      <w:ind w:firstLine="360"/>
    </w:pPr>
    <w:rPr>
      <w:rFonts w:ascii="Times New Roman" w:eastAsia="Times New Roman" w:hAnsi="Times New Roman"/>
      <w:sz w:val="28"/>
      <w:lang w:eastAsia="en-US"/>
    </w:rPr>
  </w:style>
  <w:style w:type="paragraph" w:styleId="Titre1">
    <w:name w:val="heading 1"/>
    <w:next w:val="Normal"/>
    <w:link w:val="Titre1Car"/>
    <w:qFormat/>
    <w:rsid w:val="0058603D"/>
    <w:pPr>
      <w:outlineLvl w:val="0"/>
    </w:pPr>
    <w:rPr>
      <w:rFonts w:eastAsia="Times New Roman"/>
      <w:noProof/>
      <w:lang w:eastAsia="en-US"/>
    </w:rPr>
  </w:style>
  <w:style w:type="paragraph" w:styleId="Titre2">
    <w:name w:val="heading 2"/>
    <w:next w:val="Normal"/>
    <w:link w:val="Titre2Car"/>
    <w:qFormat/>
    <w:rsid w:val="0058603D"/>
    <w:pPr>
      <w:outlineLvl w:val="1"/>
    </w:pPr>
    <w:rPr>
      <w:rFonts w:eastAsia="Times New Roman"/>
      <w:noProof/>
      <w:lang w:eastAsia="en-US"/>
    </w:rPr>
  </w:style>
  <w:style w:type="paragraph" w:styleId="Titre3">
    <w:name w:val="heading 3"/>
    <w:next w:val="Normal"/>
    <w:link w:val="Titre3Car"/>
    <w:qFormat/>
    <w:rsid w:val="0058603D"/>
    <w:pPr>
      <w:outlineLvl w:val="2"/>
    </w:pPr>
    <w:rPr>
      <w:rFonts w:eastAsia="Times New Roman"/>
      <w:noProof/>
      <w:lang w:eastAsia="en-US"/>
    </w:rPr>
  </w:style>
  <w:style w:type="paragraph" w:styleId="Titre4">
    <w:name w:val="heading 4"/>
    <w:next w:val="Normal"/>
    <w:link w:val="Titre4Car"/>
    <w:qFormat/>
    <w:rsid w:val="0058603D"/>
    <w:pPr>
      <w:outlineLvl w:val="3"/>
    </w:pPr>
    <w:rPr>
      <w:rFonts w:eastAsia="Times New Roman"/>
      <w:noProof/>
      <w:lang w:eastAsia="en-US"/>
    </w:rPr>
  </w:style>
  <w:style w:type="paragraph" w:styleId="Titre5">
    <w:name w:val="heading 5"/>
    <w:next w:val="Normal"/>
    <w:link w:val="Titre5Car"/>
    <w:qFormat/>
    <w:rsid w:val="0058603D"/>
    <w:pPr>
      <w:outlineLvl w:val="4"/>
    </w:pPr>
    <w:rPr>
      <w:rFonts w:eastAsia="Times New Roman"/>
      <w:noProof/>
      <w:lang w:eastAsia="en-US"/>
    </w:rPr>
  </w:style>
  <w:style w:type="paragraph" w:styleId="Titre6">
    <w:name w:val="heading 6"/>
    <w:next w:val="Normal"/>
    <w:link w:val="Titre6Car"/>
    <w:qFormat/>
    <w:rsid w:val="0058603D"/>
    <w:pPr>
      <w:outlineLvl w:val="5"/>
    </w:pPr>
    <w:rPr>
      <w:rFonts w:eastAsia="Times New Roman"/>
      <w:noProof/>
      <w:lang w:eastAsia="en-US"/>
    </w:rPr>
  </w:style>
  <w:style w:type="paragraph" w:styleId="Titre7">
    <w:name w:val="heading 7"/>
    <w:next w:val="Normal"/>
    <w:link w:val="Titre7Car"/>
    <w:qFormat/>
    <w:rsid w:val="0058603D"/>
    <w:pPr>
      <w:outlineLvl w:val="6"/>
    </w:pPr>
    <w:rPr>
      <w:rFonts w:eastAsia="Times New Roman"/>
      <w:noProof/>
      <w:lang w:eastAsia="en-US"/>
    </w:rPr>
  </w:style>
  <w:style w:type="paragraph" w:styleId="Titre8">
    <w:name w:val="heading 8"/>
    <w:next w:val="Normal"/>
    <w:link w:val="Titre8Car"/>
    <w:qFormat/>
    <w:rsid w:val="0058603D"/>
    <w:pPr>
      <w:outlineLvl w:val="7"/>
    </w:pPr>
    <w:rPr>
      <w:rFonts w:eastAsia="Times New Roman"/>
      <w:noProof/>
      <w:lang w:eastAsia="en-US"/>
    </w:rPr>
  </w:style>
  <w:style w:type="paragraph" w:styleId="Titre9">
    <w:name w:val="heading 9"/>
    <w:next w:val="Normal"/>
    <w:link w:val="Titre9Car"/>
    <w:qFormat/>
    <w:rsid w:val="0058603D"/>
    <w:pPr>
      <w:outlineLvl w:val="8"/>
    </w:pPr>
    <w:rPr>
      <w:rFonts w:eastAsia="Times New Roman"/>
      <w:noProof/>
      <w:lang w:eastAsia="en-US"/>
    </w:rPr>
  </w:style>
  <w:style w:type="character" w:default="1" w:styleId="Policepardfaut">
    <w:name w:val="Default Paragraph Font"/>
    <w:rsid w:val="0058603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58603D"/>
  </w:style>
  <w:style w:type="character" w:customStyle="1" w:styleId="Titre1Car">
    <w:name w:val="Titre 1 Car"/>
    <w:basedOn w:val="Policepardfaut"/>
    <w:link w:val="Titre1"/>
    <w:rsid w:val="000F6A69"/>
    <w:rPr>
      <w:rFonts w:eastAsia="Times New Roman"/>
      <w:noProof/>
      <w:lang w:val="fr-CA" w:eastAsia="en-US" w:bidi="ar-SA"/>
    </w:rPr>
  </w:style>
  <w:style w:type="character" w:customStyle="1" w:styleId="Titre2Car">
    <w:name w:val="Titre 2 Car"/>
    <w:basedOn w:val="Policepardfaut"/>
    <w:link w:val="Titre2"/>
    <w:rsid w:val="000F6A69"/>
    <w:rPr>
      <w:rFonts w:eastAsia="Times New Roman"/>
      <w:noProof/>
      <w:lang w:val="fr-CA" w:eastAsia="en-US" w:bidi="ar-SA"/>
    </w:rPr>
  </w:style>
  <w:style w:type="character" w:customStyle="1" w:styleId="Titre3Car">
    <w:name w:val="Titre 3 Car"/>
    <w:basedOn w:val="Policepardfaut"/>
    <w:link w:val="Titre3"/>
    <w:rsid w:val="000F6A69"/>
    <w:rPr>
      <w:rFonts w:eastAsia="Times New Roman"/>
      <w:noProof/>
      <w:lang w:val="fr-CA" w:eastAsia="en-US" w:bidi="ar-SA"/>
    </w:rPr>
  </w:style>
  <w:style w:type="character" w:customStyle="1" w:styleId="Titre4Car">
    <w:name w:val="Titre 4 Car"/>
    <w:basedOn w:val="Policepardfaut"/>
    <w:link w:val="Titre4"/>
    <w:rsid w:val="000F6A69"/>
    <w:rPr>
      <w:rFonts w:eastAsia="Times New Roman"/>
      <w:noProof/>
      <w:lang w:val="fr-CA" w:eastAsia="en-US" w:bidi="ar-SA"/>
    </w:rPr>
  </w:style>
  <w:style w:type="character" w:customStyle="1" w:styleId="Titre5Car">
    <w:name w:val="Titre 5 Car"/>
    <w:basedOn w:val="Policepardfaut"/>
    <w:link w:val="Titre5"/>
    <w:rsid w:val="000F6A69"/>
    <w:rPr>
      <w:rFonts w:eastAsia="Times New Roman"/>
      <w:noProof/>
      <w:lang w:val="fr-CA" w:eastAsia="en-US" w:bidi="ar-SA"/>
    </w:rPr>
  </w:style>
  <w:style w:type="character" w:customStyle="1" w:styleId="Titre6Car">
    <w:name w:val="Titre 6 Car"/>
    <w:basedOn w:val="Policepardfaut"/>
    <w:link w:val="Titre6"/>
    <w:rsid w:val="000F6A69"/>
    <w:rPr>
      <w:rFonts w:eastAsia="Times New Roman"/>
      <w:noProof/>
      <w:lang w:val="fr-CA" w:eastAsia="en-US" w:bidi="ar-SA"/>
    </w:rPr>
  </w:style>
  <w:style w:type="character" w:customStyle="1" w:styleId="Titre7Car">
    <w:name w:val="Titre 7 Car"/>
    <w:basedOn w:val="Policepardfaut"/>
    <w:link w:val="Titre7"/>
    <w:rsid w:val="000F6A69"/>
    <w:rPr>
      <w:rFonts w:eastAsia="Times New Roman"/>
      <w:noProof/>
      <w:lang w:val="fr-CA" w:eastAsia="en-US" w:bidi="ar-SA"/>
    </w:rPr>
  </w:style>
  <w:style w:type="character" w:customStyle="1" w:styleId="Titre8Car">
    <w:name w:val="Titre 8 Car"/>
    <w:basedOn w:val="Policepardfaut"/>
    <w:link w:val="Titre8"/>
    <w:rsid w:val="000F6A69"/>
    <w:rPr>
      <w:rFonts w:eastAsia="Times New Roman"/>
      <w:noProof/>
      <w:lang w:val="fr-CA" w:eastAsia="en-US" w:bidi="ar-SA"/>
    </w:rPr>
  </w:style>
  <w:style w:type="character" w:customStyle="1" w:styleId="Titre9Car">
    <w:name w:val="Titre 9 Car"/>
    <w:basedOn w:val="Policepardfaut"/>
    <w:link w:val="Titre9"/>
    <w:rsid w:val="000F6A69"/>
    <w:rPr>
      <w:rFonts w:eastAsia="Times New Roman"/>
      <w:noProof/>
      <w:lang w:val="fr-CA" w:eastAsia="en-US" w:bidi="ar-SA"/>
    </w:rPr>
  </w:style>
  <w:style w:type="character" w:styleId="Appeldenotedefin">
    <w:name w:val="endnote reference"/>
    <w:basedOn w:val="Policepardfaut"/>
    <w:rsid w:val="0058603D"/>
    <w:rPr>
      <w:vertAlign w:val="superscript"/>
    </w:rPr>
  </w:style>
  <w:style w:type="character" w:styleId="Appelnotedebasdep">
    <w:name w:val="footnote reference"/>
    <w:basedOn w:val="Policepardfaut"/>
    <w:autoRedefine/>
    <w:rsid w:val="004D116B"/>
    <w:rPr>
      <w:color w:val="FF0000"/>
      <w:position w:val="6"/>
      <w:sz w:val="20"/>
    </w:rPr>
  </w:style>
  <w:style w:type="paragraph" w:styleId="Grillecouleur-Accent1">
    <w:name w:val="Colorful Grid Accent 1"/>
    <w:basedOn w:val="Normal"/>
    <w:link w:val="Grillecouleur-Accent1Car"/>
    <w:autoRedefine/>
    <w:rsid w:val="004D116B"/>
    <w:pPr>
      <w:tabs>
        <w:tab w:val="left" w:pos="1080"/>
      </w:tabs>
      <w:ind w:left="720" w:firstLine="0"/>
      <w:jc w:val="both"/>
    </w:pPr>
    <w:rPr>
      <w:color w:val="000080"/>
      <w:sz w:val="24"/>
    </w:rPr>
  </w:style>
  <w:style w:type="character" w:customStyle="1" w:styleId="Grillecouleur-Accent1Car">
    <w:name w:val="Grille couleur - Accent 1 Car"/>
    <w:basedOn w:val="Policepardfaut"/>
    <w:link w:val="Grillecouleur-Accent1"/>
    <w:rsid w:val="000F6A69"/>
    <w:rPr>
      <w:rFonts w:ascii="Times New Roman" w:eastAsia="Times New Roman" w:hAnsi="Times New Roman"/>
      <w:color w:val="000080"/>
      <w:sz w:val="24"/>
      <w:lang w:val="fr-CA" w:eastAsia="en-US"/>
    </w:rPr>
  </w:style>
  <w:style w:type="paragraph" w:customStyle="1" w:styleId="Niveau1">
    <w:name w:val="Niveau 1"/>
    <w:basedOn w:val="Normal"/>
    <w:rsid w:val="0058603D"/>
    <w:pPr>
      <w:ind w:firstLine="0"/>
    </w:pPr>
    <w:rPr>
      <w:b/>
      <w:color w:val="FF0000"/>
      <w:sz w:val="72"/>
    </w:rPr>
  </w:style>
  <w:style w:type="paragraph" w:customStyle="1" w:styleId="Niveau11">
    <w:name w:val="Niveau 1.1"/>
    <w:basedOn w:val="Niveau1"/>
    <w:autoRedefine/>
    <w:rsid w:val="0058603D"/>
    <w:rPr>
      <w:color w:val="008000"/>
      <w:sz w:val="60"/>
    </w:rPr>
  </w:style>
  <w:style w:type="paragraph" w:customStyle="1" w:styleId="Niveau12">
    <w:name w:val="Niveau 1.2"/>
    <w:basedOn w:val="Niveau11"/>
    <w:autoRedefine/>
    <w:rsid w:val="0058603D"/>
    <w:pPr>
      <w:jc w:val="center"/>
    </w:pPr>
    <w:rPr>
      <w:i/>
      <w:color w:val="000080"/>
      <w:sz w:val="28"/>
    </w:rPr>
  </w:style>
  <w:style w:type="paragraph" w:customStyle="1" w:styleId="Niveau2">
    <w:name w:val="Niveau 2"/>
    <w:basedOn w:val="Normal"/>
    <w:rsid w:val="0058603D"/>
    <w:rPr>
      <w:rFonts w:ascii="GillSans" w:hAnsi="GillSans"/>
      <w:sz w:val="20"/>
    </w:rPr>
  </w:style>
  <w:style w:type="paragraph" w:customStyle="1" w:styleId="Niveau3">
    <w:name w:val="Niveau 3"/>
    <w:basedOn w:val="Normal"/>
    <w:autoRedefine/>
    <w:rsid w:val="0058603D"/>
    <w:pPr>
      <w:ind w:left="1080" w:hanging="720"/>
    </w:pPr>
    <w:rPr>
      <w:b/>
    </w:rPr>
  </w:style>
  <w:style w:type="paragraph" w:customStyle="1" w:styleId="Titreniveau1">
    <w:name w:val="Titre niveau 1"/>
    <w:basedOn w:val="Niveau1"/>
    <w:autoRedefine/>
    <w:rsid w:val="0058603D"/>
    <w:pPr>
      <w:pBdr>
        <w:bottom w:val="single" w:sz="4" w:space="1" w:color="auto"/>
      </w:pBdr>
      <w:ind w:right="1980"/>
    </w:pPr>
    <w:rPr>
      <w:b w:val="0"/>
      <w:sz w:val="60"/>
    </w:rPr>
  </w:style>
  <w:style w:type="paragraph" w:customStyle="1" w:styleId="Titreniveau2">
    <w:name w:val="Titre niveau 2"/>
    <w:basedOn w:val="Titreniveau1"/>
    <w:autoRedefine/>
    <w:rsid w:val="0058603D"/>
    <w:pPr>
      <w:widowControl w:val="0"/>
      <w:pBdr>
        <w:bottom w:val="none" w:sz="0" w:space="0" w:color="auto"/>
      </w:pBdr>
      <w:ind w:right="0"/>
    </w:pPr>
    <w:rPr>
      <w:color w:val="800000"/>
      <w:sz w:val="48"/>
    </w:rPr>
  </w:style>
  <w:style w:type="paragraph" w:styleId="Corpsdetexte">
    <w:name w:val="Body Text"/>
    <w:basedOn w:val="Normal"/>
    <w:link w:val="CorpsdetexteCar"/>
    <w:rsid w:val="0058603D"/>
    <w:pPr>
      <w:spacing w:before="360" w:after="240"/>
      <w:ind w:firstLine="0"/>
      <w:jc w:val="center"/>
    </w:pPr>
    <w:rPr>
      <w:sz w:val="72"/>
    </w:rPr>
  </w:style>
  <w:style w:type="character" w:customStyle="1" w:styleId="CorpsdetexteCar">
    <w:name w:val="Corps de texte Car"/>
    <w:basedOn w:val="Policepardfaut"/>
    <w:link w:val="Corpsdetexte"/>
    <w:rsid w:val="000F6A69"/>
    <w:rPr>
      <w:rFonts w:ascii="Times New Roman" w:eastAsia="Times New Roman" w:hAnsi="Times New Roman"/>
      <w:sz w:val="72"/>
      <w:lang w:val="fr-CA" w:eastAsia="en-US"/>
    </w:rPr>
  </w:style>
  <w:style w:type="paragraph" w:styleId="Corpsdetexte2">
    <w:name w:val="Body Text 2"/>
    <w:basedOn w:val="Normal"/>
    <w:link w:val="Corpsdetexte2Car"/>
    <w:rsid w:val="0058603D"/>
    <w:pPr>
      <w:ind w:firstLine="0"/>
      <w:jc w:val="both"/>
    </w:pPr>
    <w:rPr>
      <w:rFonts w:ascii="Arial" w:hAnsi="Arial"/>
    </w:rPr>
  </w:style>
  <w:style w:type="character" w:customStyle="1" w:styleId="Corpsdetexte2Car">
    <w:name w:val="Corps de texte 2 Car"/>
    <w:basedOn w:val="Policepardfaut"/>
    <w:link w:val="Corpsdetexte2"/>
    <w:rsid w:val="000F6A69"/>
    <w:rPr>
      <w:rFonts w:ascii="Arial" w:eastAsia="Times New Roman" w:hAnsi="Arial"/>
      <w:sz w:val="28"/>
      <w:lang w:val="fr-CA" w:eastAsia="en-US"/>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character" w:customStyle="1" w:styleId="Corpsdetexte3Car">
    <w:name w:val="Corps de texte 3 Car"/>
    <w:basedOn w:val="Policepardfaut"/>
    <w:link w:val="Corpsdetexte3"/>
    <w:rsid w:val="000F6A69"/>
    <w:rPr>
      <w:rFonts w:ascii="Arial" w:eastAsia="Times New Roman" w:hAnsi="Arial"/>
      <w:lang w:val="fr-CA" w:eastAsia="en-US"/>
    </w:rPr>
  </w:style>
  <w:style w:type="paragraph" w:styleId="En-tte">
    <w:name w:val="header"/>
    <w:basedOn w:val="Normal"/>
    <w:link w:val="En-tteCar"/>
    <w:uiPriority w:val="99"/>
    <w:rsid w:val="0058603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0F6A69"/>
    <w:rPr>
      <w:rFonts w:ascii="GillSans" w:eastAsia="Times New Roman" w:hAnsi="GillSans"/>
      <w:lang w:val="fr-CA" w:eastAsia="en-US"/>
    </w:rPr>
  </w:style>
  <w:style w:type="paragraph" w:customStyle="1" w:styleId="En-tteimpaire">
    <w:name w:val="En-tÍte impaire"/>
    <w:basedOn w:val="En-tte"/>
    <w:rsid w:val="0058603D"/>
    <w:pPr>
      <w:tabs>
        <w:tab w:val="right" w:pos="8280"/>
        <w:tab w:val="right" w:pos="9000"/>
      </w:tabs>
      <w:ind w:firstLine="0"/>
    </w:pPr>
  </w:style>
  <w:style w:type="paragraph" w:customStyle="1" w:styleId="En-ttepaire">
    <w:name w:val="En-tÍte paire"/>
    <w:basedOn w:val="En-tte"/>
    <w:rsid w:val="0058603D"/>
    <w:pPr>
      <w:tabs>
        <w:tab w:val="left" w:pos="720"/>
      </w:tabs>
      <w:ind w:firstLine="0"/>
    </w:pPr>
  </w:style>
  <w:style w:type="paragraph" w:styleId="Lgende">
    <w:name w:val="caption"/>
    <w:basedOn w:val="Normal"/>
    <w:next w:val="Normal"/>
    <w:qFormat/>
    <w:rsid w:val="0058603D"/>
    <w:pPr>
      <w:spacing w:before="120" w:after="120"/>
    </w:pPr>
    <w:rPr>
      <w:rFonts w:ascii="GillSans" w:hAnsi="GillSans"/>
      <w:b/>
      <w:sz w:val="20"/>
    </w:rPr>
  </w:style>
  <w:style w:type="character" w:styleId="Lienhypertexte">
    <w:name w:val="Hyperlink"/>
    <w:basedOn w:val="Policepardfaut"/>
    <w:uiPriority w:val="99"/>
    <w:rsid w:val="0058603D"/>
    <w:rPr>
      <w:color w:val="0000FF"/>
      <w:u w:val="single"/>
    </w:rPr>
  </w:style>
  <w:style w:type="character" w:styleId="Lienhypertextesuivivisit">
    <w:name w:val="FollowedHyperlink"/>
    <w:basedOn w:val="Policepardfaut"/>
    <w:rsid w:val="0058603D"/>
    <w:rPr>
      <w:color w:val="800080"/>
      <w:u w:val="single"/>
    </w:rPr>
  </w:style>
  <w:style w:type="paragraph" w:customStyle="1" w:styleId="Niveau10">
    <w:name w:val="Niveau 1.0"/>
    <w:basedOn w:val="Niveau11"/>
    <w:autoRedefine/>
    <w:rsid w:val="0058603D"/>
    <w:pPr>
      <w:jc w:val="center"/>
    </w:pPr>
    <w:rPr>
      <w:b w:val="0"/>
      <w:sz w:val="48"/>
    </w:rPr>
  </w:style>
  <w:style w:type="paragraph" w:customStyle="1" w:styleId="Niveau13">
    <w:name w:val="Niveau 1.3"/>
    <w:basedOn w:val="Niveau12"/>
    <w:autoRedefine/>
    <w:rsid w:val="0058603D"/>
    <w:rPr>
      <w:b w:val="0"/>
      <w:i w:val="0"/>
      <w:color w:val="800080"/>
      <w:sz w:val="48"/>
    </w:rPr>
  </w:style>
  <w:style w:type="paragraph" w:styleId="Notedebasdepage">
    <w:name w:val="footnote text"/>
    <w:basedOn w:val="Normal"/>
    <w:link w:val="NotedebasdepageCar"/>
    <w:autoRedefine/>
    <w:rsid w:val="004D116B"/>
    <w:pPr>
      <w:ind w:left="360" w:hanging="360"/>
      <w:jc w:val="both"/>
    </w:pPr>
    <w:rPr>
      <w:color w:val="000000"/>
      <w:sz w:val="24"/>
    </w:rPr>
  </w:style>
  <w:style w:type="character" w:customStyle="1" w:styleId="NotedebasdepageCar">
    <w:name w:val="Note de bas de page Car"/>
    <w:basedOn w:val="Policepardfaut"/>
    <w:link w:val="Notedebasdepage"/>
    <w:rsid w:val="000F6A69"/>
    <w:rPr>
      <w:rFonts w:ascii="Times New Roman" w:eastAsia="Times New Roman" w:hAnsi="Times New Roman"/>
      <w:color w:val="000000"/>
      <w:sz w:val="24"/>
      <w:lang w:val="fr-CA" w:eastAsia="en-US"/>
    </w:rPr>
  </w:style>
  <w:style w:type="character" w:styleId="Numrodepage">
    <w:name w:val="page number"/>
    <w:basedOn w:val="Policepardfaut"/>
    <w:rsid w:val="0058603D"/>
  </w:style>
  <w:style w:type="paragraph" w:styleId="Pieddepage">
    <w:name w:val="footer"/>
    <w:basedOn w:val="Normal"/>
    <w:link w:val="PieddepageCar"/>
    <w:uiPriority w:val="99"/>
    <w:rsid w:val="0058603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0F6A69"/>
    <w:rPr>
      <w:rFonts w:ascii="GillSans" w:eastAsia="Times New Roman" w:hAnsi="GillSans"/>
      <w:lang w:val="fr-CA" w:eastAsia="en-US"/>
    </w:rPr>
  </w:style>
  <w:style w:type="paragraph" w:styleId="Retraitcorpsdetexte">
    <w:name w:val="Body Text Indent"/>
    <w:basedOn w:val="Normal"/>
    <w:link w:val="RetraitcorpsdetexteCar"/>
    <w:rsid w:val="0058603D"/>
    <w:pPr>
      <w:ind w:left="20" w:firstLine="400"/>
    </w:pPr>
    <w:rPr>
      <w:rFonts w:ascii="Arial" w:hAnsi="Arial"/>
    </w:rPr>
  </w:style>
  <w:style w:type="character" w:customStyle="1" w:styleId="RetraitcorpsdetexteCar">
    <w:name w:val="Retrait corps de texte Car"/>
    <w:basedOn w:val="Policepardfaut"/>
    <w:link w:val="Retraitcorpsdetexte"/>
    <w:rsid w:val="000F6A69"/>
    <w:rPr>
      <w:rFonts w:ascii="Arial" w:eastAsia="Times New Roman" w:hAnsi="Arial"/>
      <w:sz w:val="28"/>
      <w:lang w:val="fr-CA" w:eastAsia="en-US"/>
    </w:rPr>
  </w:style>
  <w:style w:type="paragraph" w:styleId="Retraitcorpsdetexte2">
    <w:name w:val="Body Text Indent 2"/>
    <w:basedOn w:val="Normal"/>
    <w:link w:val="Retraitcorpsdetexte2Car"/>
    <w:rsid w:val="0058603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0F6A69"/>
    <w:rPr>
      <w:rFonts w:ascii="Arial" w:eastAsia="Times New Roman" w:hAnsi="Arial"/>
      <w:sz w:val="28"/>
      <w:lang w:val="fr-CA" w:eastAsia="en-US"/>
    </w:rPr>
  </w:style>
  <w:style w:type="paragraph" w:styleId="Retraitcorpsdetexte3">
    <w:name w:val="Body Text Indent 3"/>
    <w:basedOn w:val="Normal"/>
    <w:link w:val="Retraitcorpsdetexte3Car"/>
    <w:rsid w:val="0058603D"/>
    <w:pPr>
      <w:ind w:left="20" w:firstLine="380"/>
      <w:jc w:val="both"/>
    </w:pPr>
    <w:rPr>
      <w:rFonts w:ascii="Arial" w:hAnsi="Arial"/>
    </w:rPr>
  </w:style>
  <w:style w:type="character" w:customStyle="1" w:styleId="Retraitcorpsdetexte3Car">
    <w:name w:val="Retrait corps de texte 3 Car"/>
    <w:basedOn w:val="Policepardfaut"/>
    <w:link w:val="Retraitcorpsdetexte3"/>
    <w:rsid w:val="000F6A69"/>
    <w:rPr>
      <w:rFonts w:ascii="Arial" w:eastAsia="Times New Roman" w:hAnsi="Arial"/>
      <w:sz w:val="28"/>
      <w:lang w:val="fr-CA" w:eastAsia="en-US"/>
    </w:rPr>
  </w:style>
  <w:style w:type="paragraph" w:customStyle="1" w:styleId="texteenvidence">
    <w:name w:val="texte en évidence"/>
    <w:basedOn w:val="Normal"/>
    <w:rsid w:val="0058603D"/>
    <w:pPr>
      <w:widowControl w:val="0"/>
      <w:jc w:val="both"/>
    </w:pPr>
    <w:rPr>
      <w:rFonts w:ascii="Arial" w:hAnsi="Arial"/>
      <w:b/>
      <w:color w:val="FF0000"/>
    </w:rPr>
  </w:style>
  <w:style w:type="paragraph" w:styleId="Titre">
    <w:name w:val="Title"/>
    <w:basedOn w:val="Normal"/>
    <w:link w:val="TitreCar"/>
    <w:autoRedefine/>
    <w:qFormat/>
    <w:rsid w:val="0058603D"/>
    <w:pPr>
      <w:ind w:firstLine="0"/>
      <w:jc w:val="center"/>
    </w:pPr>
    <w:rPr>
      <w:b/>
      <w:sz w:val="48"/>
    </w:rPr>
  </w:style>
  <w:style w:type="character" w:customStyle="1" w:styleId="TitreCar">
    <w:name w:val="Titre Car"/>
    <w:basedOn w:val="Policepardfaut"/>
    <w:link w:val="Titre"/>
    <w:rsid w:val="000F6A69"/>
    <w:rPr>
      <w:rFonts w:ascii="Times New Roman" w:eastAsia="Times New Roman" w:hAnsi="Times New Roman"/>
      <w:b/>
      <w:sz w:val="48"/>
      <w:lang w:val="fr-CA" w:eastAsia="en-US"/>
    </w:rPr>
  </w:style>
  <w:style w:type="paragraph" w:customStyle="1" w:styleId="livre">
    <w:name w:val="livre"/>
    <w:basedOn w:val="Normal"/>
    <w:rsid w:val="0058603D"/>
    <w:pPr>
      <w:tabs>
        <w:tab w:val="right" w:pos="9360"/>
      </w:tabs>
      <w:ind w:firstLine="0"/>
    </w:pPr>
    <w:rPr>
      <w:b/>
      <w:color w:val="000080"/>
      <w:sz w:val="144"/>
    </w:rPr>
  </w:style>
  <w:style w:type="paragraph" w:customStyle="1" w:styleId="livrest">
    <w:name w:val="livre_st"/>
    <w:basedOn w:val="Normal"/>
    <w:rsid w:val="0058603D"/>
    <w:pPr>
      <w:tabs>
        <w:tab w:val="right" w:pos="9360"/>
      </w:tabs>
      <w:ind w:firstLine="0"/>
    </w:pPr>
    <w:rPr>
      <w:b/>
      <w:color w:val="FF0000"/>
      <w:sz w:val="72"/>
    </w:rPr>
  </w:style>
  <w:style w:type="paragraph" w:customStyle="1" w:styleId="tableautitre">
    <w:name w:val="tableau_titre"/>
    <w:basedOn w:val="Normal"/>
    <w:rsid w:val="0058603D"/>
    <w:pPr>
      <w:ind w:firstLine="0"/>
      <w:jc w:val="center"/>
    </w:pPr>
    <w:rPr>
      <w:rFonts w:ascii="Times" w:hAnsi="Times"/>
      <w:b/>
    </w:rPr>
  </w:style>
  <w:style w:type="paragraph" w:customStyle="1" w:styleId="planche">
    <w:name w:val="planche"/>
    <w:basedOn w:val="tableautitre"/>
    <w:autoRedefine/>
    <w:rsid w:val="00CA581C"/>
    <w:pPr>
      <w:widowControl w:val="0"/>
    </w:pPr>
    <w:rPr>
      <w:rFonts w:ascii="Times New Roman" w:hAnsi="Times New Roman"/>
      <w:b w:val="0"/>
      <w:color w:val="000080"/>
      <w:sz w:val="36"/>
    </w:rPr>
  </w:style>
  <w:style w:type="paragraph" w:customStyle="1" w:styleId="tableaust">
    <w:name w:val="tableau_st"/>
    <w:basedOn w:val="Normal"/>
    <w:rsid w:val="0058603D"/>
    <w:pPr>
      <w:ind w:firstLine="0"/>
      <w:jc w:val="center"/>
    </w:pPr>
    <w:rPr>
      <w:rFonts w:ascii="Times" w:hAnsi="Times"/>
      <w:i/>
      <w:color w:val="FF0000"/>
    </w:rPr>
  </w:style>
  <w:style w:type="paragraph" w:customStyle="1" w:styleId="planchest">
    <w:name w:val="planche_st"/>
    <w:basedOn w:val="tableaust"/>
    <w:autoRedefine/>
    <w:rsid w:val="0058603D"/>
    <w:pPr>
      <w:spacing w:before="60"/>
    </w:pPr>
    <w:rPr>
      <w:rFonts w:ascii="Times New Roman" w:hAnsi="Times New Roman"/>
      <w:i w:val="0"/>
      <w:sz w:val="36"/>
    </w:rPr>
  </w:style>
  <w:style w:type="paragraph" w:customStyle="1" w:styleId="section">
    <w:name w:val="section"/>
    <w:basedOn w:val="Normal"/>
    <w:rsid w:val="0058603D"/>
    <w:pPr>
      <w:ind w:firstLine="0"/>
      <w:jc w:val="center"/>
    </w:pPr>
    <w:rPr>
      <w:rFonts w:ascii="Times" w:hAnsi="Times"/>
      <w:b/>
      <w:sz w:val="48"/>
    </w:rPr>
  </w:style>
  <w:style w:type="paragraph" w:customStyle="1" w:styleId="suite">
    <w:name w:val="suite"/>
    <w:basedOn w:val="Normal"/>
    <w:rsid w:val="0058603D"/>
    <w:pPr>
      <w:tabs>
        <w:tab w:val="right" w:pos="9360"/>
      </w:tabs>
      <w:ind w:firstLine="0"/>
      <w:jc w:val="center"/>
    </w:pPr>
    <w:rPr>
      <w:rFonts w:ascii="Times" w:hAnsi="Times"/>
      <w:b/>
    </w:rPr>
  </w:style>
  <w:style w:type="paragraph" w:customStyle="1" w:styleId="tdmchap">
    <w:name w:val="tdm_chap"/>
    <w:basedOn w:val="Normal"/>
    <w:rsid w:val="0058603D"/>
    <w:pPr>
      <w:tabs>
        <w:tab w:val="left" w:pos="1980"/>
      </w:tabs>
      <w:ind w:firstLine="0"/>
    </w:pPr>
    <w:rPr>
      <w:rFonts w:ascii="Times" w:hAnsi="Times"/>
      <w:b/>
    </w:rPr>
  </w:style>
  <w:style w:type="paragraph" w:customStyle="1" w:styleId="partie">
    <w:name w:val="partie"/>
    <w:basedOn w:val="Normal"/>
    <w:rsid w:val="0058603D"/>
    <w:pPr>
      <w:ind w:firstLine="0"/>
      <w:jc w:val="right"/>
    </w:pPr>
    <w:rPr>
      <w:b/>
      <w:sz w:val="120"/>
    </w:rPr>
  </w:style>
  <w:style w:type="paragraph" w:styleId="Normalcentr">
    <w:name w:val="Block Text"/>
    <w:basedOn w:val="Normal"/>
    <w:rsid w:val="0058603D"/>
    <w:pPr>
      <w:ind w:left="180" w:right="180"/>
      <w:jc w:val="both"/>
    </w:pPr>
  </w:style>
  <w:style w:type="paragraph" w:customStyle="1" w:styleId="Titlest">
    <w:name w:val="Title_st"/>
    <w:basedOn w:val="Titre"/>
    <w:autoRedefine/>
    <w:rsid w:val="000F6A69"/>
    <w:rPr>
      <w:b w:val="0"/>
      <w:sz w:val="56"/>
    </w:rPr>
  </w:style>
  <w:style w:type="paragraph" w:styleId="TableauGrille2">
    <w:name w:val="Grid Table 2"/>
    <w:basedOn w:val="Normal"/>
    <w:rsid w:val="0058603D"/>
    <w:pPr>
      <w:ind w:left="360" w:hanging="360"/>
    </w:pPr>
    <w:rPr>
      <w:sz w:val="20"/>
      <w:lang w:val="fr-FR"/>
    </w:rPr>
  </w:style>
  <w:style w:type="paragraph" w:styleId="Notedefin">
    <w:name w:val="endnote text"/>
    <w:basedOn w:val="Normal"/>
    <w:link w:val="NotedefinCar"/>
    <w:rsid w:val="0058603D"/>
    <w:pPr>
      <w:spacing w:before="240"/>
    </w:pPr>
    <w:rPr>
      <w:sz w:val="20"/>
      <w:lang w:val="fr-FR"/>
    </w:rPr>
  </w:style>
  <w:style w:type="character" w:customStyle="1" w:styleId="NotedefinCar">
    <w:name w:val="Note de fin Car"/>
    <w:basedOn w:val="Policepardfaut"/>
    <w:link w:val="Notedefin"/>
    <w:rsid w:val="000F6A69"/>
    <w:rPr>
      <w:rFonts w:ascii="Times New Roman" w:eastAsia="Times New Roman" w:hAnsi="Times New Roman"/>
      <w:lang w:eastAsia="en-US"/>
    </w:rPr>
  </w:style>
  <w:style w:type="paragraph" w:customStyle="1" w:styleId="niveau14">
    <w:name w:val="niveau 1"/>
    <w:basedOn w:val="Normal"/>
    <w:rsid w:val="0058603D"/>
    <w:pPr>
      <w:spacing w:before="240"/>
      <w:ind w:firstLine="0"/>
    </w:pPr>
    <w:rPr>
      <w:rFonts w:ascii="B Times Bold" w:hAnsi="B Times Bold"/>
      <w:lang w:val="fr-FR"/>
    </w:rPr>
  </w:style>
  <w:style w:type="paragraph" w:customStyle="1" w:styleId="Titlest2">
    <w:name w:val="Title_st2"/>
    <w:basedOn w:val="Titlest"/>
    <w:rsid w:val="0058603D"/>
  </w:style>
  <w:style w:type="paragraph" w:customStyle="1" w:styleId="a">
    <w:name w:val="a"/>
    <w:basedOn w:val="Normal"/>
    <w:autoRedefine/>
    <w:rsid w:val="00CA581C"/>
    <w:pPr>
      <w:spacing w:before="120" w:after="120"/>
      <w:ind w:firstLine="0"/>
    </w:pPr>
    <w:rPr>
      <w:i/>
      <w:color w:val="FF0000"/>
      <w:szCs w:val="16"/>
    </w:rPr>
  </w:style>
  <w:style w:type="paragraph" w:customStyle="1" w:styleId="p">
    <w:name w:val="p"/>
    <w:basedOn w:val="Normal"/>
    <w:autoRedefine/>
    <w:rsid w:val="00A04DA3"/>
    <w:pPr>
      <w:spacing w:before="120" w:after="120"/>
      <w:ind w:firstLine="0"/>
    </w:pPr>
    <w:rPr>
      <w:szCs w:val="16"/>
    </w:rPr>
  </w:style>
  <w:style w:type="paragraph" w:customStyle="1" w:styleId="b">
    <w:name w:val="b"/>
    <w:basedOn w:val="Normal"/>
    <w:autoRedefine/>
    <w:rsid w:val="00A04DA3"/>
    <w:pPr>
      <w:spacing w:before="120" w:after="120"/>
      <w:ind w:left="720" w:firstLine="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matremgt@globetrotter.ne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matrem@microtec.net"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dx.doi.org/doi:10.1522/cla.ham.cla" TargetMode="External"/><Relationship Id="rId2" Type="http://schemas.openxmlformats.org/officeDocument/2006/relationships/hyperlink" Target="http://dx.doi.org/doi:10.1522/cla.mab.the" TargetMode="External"/><Relationship Id="rId1" Type="http://schemas.openxmlformats.org/officeDocument/2006/relationships/hyperlink" Target="https://www.erudit.org/fr/revues/rs/1960-v1-n1-rs1499/055007ar/" TargetMode="External"/><Relationship Id="rId4" Type="http://schemas.openxmlformats.org/officeDocument/2006/relationships/hyperlink" Target="http://classiques.uqac.ca/classiques/Halbwachs_maurice/evolution_besoins_classes_ouvrieres/evolution_besoin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14932</Words>
  <Characters>82130</Characters>
  <Application>Microsoft Office Word</Application>
  <DocSecurity>0</DocSecurity>
  <Lines>684</Lines>
  <Paragraphs>193</Paragraphs>
  <ScaleCrop>false</ScaleCrop>
  <HeadingPairs>
    <vt:vector size="2" baseType="variant">
      <vt:variant>
        <vt:lpstr>Title</vt:lpstr>
      </vt:variant>
      <vt:variant>
        <vt:i4>1</vt:i4>
      </vt:variant>
    </vt:vector>
  </HeadingPairs>
  <TitlesOfParts>
    <vt:vector size="1" baseType="lpstr">
      <vt:lpstr>“Enquête sur les conditions de vie de la famille canadienne-française : l’univers des besoins”</vt:lpstr>
    </vt:vector>
  </TitlesOfParts>
  <Manager>Jean marie Tremblay, sociologue, bénévole, 2019</Manager>
  <Company>Les Classiques des sciences sociales</Company>
  <LinksUpToDate>false</LinksUpToDate>
  <CharactersWithSpaces>96869</CharactersWithSpaces>
  <SharedDoc>false</SharedDoc>
  <HyperlinkBase/>
  <HLinks>
    <vt:vector size="324" baseType="variant">
      <vt:variant>
        <vt:i4>6553625</vt:i4>
      </vt:variant>
      <vt:variant>
        <vt:i4>132</vt:i4>
      </vt:variant>
      <vt:variant>
        <vt:i4>0</vt:i4>
      </vt:variant>
      <vt:variant>
        <vt:i4>5</vt:i4>
      </vt:variant>
      <vt:variant>
        <vt:lpwstr/>
      </vt:variant>
      <vt:variant>
        <vt:lpwstr>tdm</vt:lpwstr>
      </vt:variant>
      <vt:variant>
        <vt:i4>6553625</vt:i4>
      </vt:variant>
      <vt:variant>
        <vt:i4>129</vt:i4>
      </vt:variant>
      <vt:variant>
        <vt:i4>0</vt:i4>
      </vt:variant>
      <vt:variant>
        <vt:i4>5</vt:i4>
      </vt:variant>
      <vt:variant>
        <vt:lpwstr/>
      </vt:variant>
      <vt:variant>
        <vt:lpwstr>tdm</vt:lpwstr>
      </vt:variant>
      <vt:variant>
        <vt:i4>6553625</vt:i4>
      </vt:variant>
      <vt:variant>
        <vt:i4>126</vt:i4>
      </vt:variant>
      <vt:variant>
        <vt:i4>0</vt:i4>
      </vt:variant>
      <vt:variant>
        <vt:i4>5</vt:i4>
      </vt:variant>
      <vt:variant>
        <vt:lpwstr/>
      </vt:variant>
      <vt:variant>
        <vt:lpwstr>tdm</vt:lpwstr>
      </vt:variant>
      <vt:variant>
        <vt:i4>6553625</vt:i4>
      </vt:variant>
      <vt:variant>
        <vt:i4>123</vt:i4>
      </vt:variant>
      <vt:variant>
        <vt:i4>0</vt:i4>
      </vt:variant>
      <vt:variant>
        <vt:i4>5</vt:i4>
      </vt:variant>
      <vt:variant>
        <vt:lpwstr/>
      </vt:variant>
      <vt:variant>
        <vt:lpwstr>tdm</vt:lpwstr>
      </vt:variant>
      <vt:variant>
        <vt:i4>6553625</vt:i4>
      </vt:variant>
      <vt:variant>
        <vt:i4>120</vt:i4>
      </vt:variant>
      <vt:variant>
        <vt:i4>0</vt:i4>
      </vt:variant>
      <vt:variant>
        <vt:i4>5</vt:i4>
      </vt:variant>
      <vt:variant>
        <vt:lpwstr/>
      </vt:variant>
      <vt:variant>
        <vt:lpwstr>tdm</vt:lpwstr>
      </vt:variant>
      <vt:variant>
        <vt:i4>6553625</vt:i4>
      </vt:variant>
      <vt:variant>
        <vt:i4>117</vt:i4>
      </vt:variant>
      <vt:variant>
        <vt:i4>0</vt:i4>
      </vt:variant>
      <vt:variant>
        <vt:i4>5</vt:i4>
      </vt:variant>
      <vt:variant>
        <vt:lpwstr/>
      </vt:variant>
      <vt:variant>
        <vt:lpwstr>tdm</vt:lpwstr>
      </vt:variant>
      <vt:variant>
        <vt:i4>6553625</vt:i4>
      </vt:variant>
      <vt:variant>
        <vt:i4>114</vt:i4>
      </vt:variant>
      <vt:variant>
        <vt:i4>0</vt:i4>
      </vt:variant>
      <vt:variant>
        <vt:i4>5</vt:i4>
      </vt:variant>
      <vt:variant>
        <vt:lpwstr/>
      </vt:variant>
      <vt:variant>
        <vt:lpwstr>tdm</vt:lpwstr>
      </vt:variant>
      <vt:variant>
        <vt:i4>6553625</vt:i4>
      </vt:variant>
      <vt:variant>
        <vt:i4>111</vt:i4>
      </vt:variant>
      <vt:variant>
        <vt:i4>0</vt:i4>
      </vt:variant>
      <vt:variant>
        <vt:i4>5</vt:i4>
      </vt:variant>
      <vt:variant>
        <vt:lpwstr/>
      </vt:variant>
      <vt:variant>
        <vt:lpwstr>tdm</vt:lpwstr>
      </vt:variant>
      <vt:variant>
        <vt:i4>6553625</vt:i4>
      </vt:variant>
      <vt:variant>
        <vt:i4>108</vt:i4>
      </vt:variant>
      <vt:variant>
        <vt:i4>0</vt:i4>
      </vt:variant>
      <vt:variant>
        <vt:i4>5</vt:i4>
      </vt:variant>
      <vt:variant>
        <vt:lpwstr/>
      </vt:variant>
      <vt:variant>
        <vt:lpwstr>tdm</vt:lpwstr>
      </vt:variant>
      <vt:variant>
        <vt:i4>6553625</vt:i4>
      </vt:variant>
      <vt:variant>
        <vt:i4>105</vt:i4>
      </vt:variant>
      <vt:variant>
        <vt:i4>0</vt:i4>
      </vt:variant>
      <vt:variant>
        <vt:i4>5</vt:i4>
      </vt:variant>
      <vt:variant>
        <vt:lpwstr/>
      </vt:variant>
      <vt:variant>
        <vt:lpwstr>tdm</vt:lpwstr>
      </vt:variant>
      <vt:variant>
        <vt:i4>6553625</vt:i4>
      </vt:variant>
      <vt:variant>
        <vt:i4>102</vt:i4>
      </vt:variant>
      <vt:variant>
        <vt:i4>0</vt:i4>
      </vt:variant>
      <vt:variant>
        <vt:i4>5</vt:i4>
      </vt:variant>
      <vt:variant>
        <vt:lpwstr/>
      </vt:variant>
      <vt:variant>
        <vt:lpwstr>tdm</vt:lpwstr>
      </vt:variant>
      <vt:variant>
        <vt:i4>6553625</vt:i4>
      </vt:variant>
      <vt:variant>
        <vt:i4>99</vt:i4>
      </vt:variant>
      <vt:variant>
        <vt:i4>0</vt:i4>
      </vt:variant>
      <vt:variant>
        <vt:i4>5</vt:i4>
      </vt:variant>
      <vt:variant>
        <vt:lpwstr/>
      </vt:variant>
      <vt:variant>
        <vt:lpwstr>tdm</vt:lpwstr>
      </vt:variant>
      <vt:variant>
        <vt:i4>6553625</vt:i4>
      </vt:variant>
      <vt:variant>
        <vt:i4>96</vt:i4>
      </vt:variant>
      <vt:variant>
        <vt:i4>0</vt:i4>
      </vt:variant>
      <vt:variant>
        <vt:i4>5</vt:i4>
      </vt:variant>
      <vt:variant>
        <vt:lpwstr/>
      </vt:variant>
      <vt:variant>
        <vt:lpwstr>tdm</vt:lpwstr>
      </vt:variant>
      <vt:variant>
        <vt:i4>6553625</vt:i4>
      </vt:variant>
      <vt:variant>
        <vt:i4>93</vt:i4>
      </vt:variant>
      <vt:variant>
        <vt:i4>0</vt:i4>
      </vt:variant>
      <vt:variant>
        <vt:i4>5</vt:i4>
      </vt:variant>
      <vt:variant>
        <vt:lpwstr/>
      </vt:variant>
      <vt:variant>
        <vt:lpwstr>tdm</vt:lpwstr>
      </vt:variant>
      <vt:variant>
        <vt:i4>6553625</vt:i4>
      </vt:variant>
      <vt:variant>
        <vt:i4>90</vt:i4>
      </vt:variant>
      <vt:variant>
        <vt:i4>0</vt:i4>
      </vt:variant>
      <vt:variant>
        <vt:i4>5</vt:i4>
      </vt:variant>
      <vt:variant>
        <vt:lpwstr/>
      </vt:variant>
      <vt:variant>
        <vt:lpwstr>tdm</vt:lpwstr>
      </vt:variant>
      <vt:variant>
        <vt:i4>6553625</vt:i4>
      </vt:variant>
      <vt:variant>
        <vt:i4>87</vt:i4>
      </vt:variant>
      <vt:variant>
        <vt:i4>0</vt:i4>
      </vt:variant>
      <vt:variant>
        <vt:i4>5</vt:i4>
      </vt:variant>
      <vt:variant>
        <vt:lpwstr/>
      </vt:variant>
      <vt:variant>
        <vt:lpwstr>tdm</vt:lpwstr>
      </vt:variant>
      <vt:variant>
        <vt:i4>7012438</vt:i4>
      </vt:variant>
      <vt:variant>
        <vt:i4>84</vt:i4>
      </vt:variant>
      <vt:variant>
        <vt:i4>0</vt:i4>
      </vt:variant>
      <vt:variant>
        <vt:i4>5</vt:i4>
      </vt:variant>
      <vt:variant>
        <vt:lpwstr/>
      </vt:variant>
      <vt:variant>
        <vt:lpwstr>univers_des_besoins_V_6</vt:lpwstr>
      </vt:variant>
      <vt:variant>
        <vt:i4>7012437</vt:i4>
      </vt:variant>
      <vt:variant>
        <vt:i4>81</vt:i4>
      </vt:variant>
      <vt:variant>
        <vt:i4>0</vt:i4>
      </vt:variant>
      <vt:variant>
        <vt:i4>5</vt:i4>
      </vt:variant>
      <vt:variant>
        <vt:lpwstr/>
      </vt:variant>
      <vt:variant>
        <vt:lpwstr>univers_des_besoins_V_5</vt:lpwstr>
      </vt:variant>
      <vt:variant>
        <vt:i4>7012436</vt:i4>
      </vt:variant>
      <vt:variant>
        <vt:i4>78</vt:i4>
      </vt:variant>
      <vt:variant>
        <vt:i4>0</vt:i4>
      </vt:variant>
      <vt:variant>
        <vt:i4>5</vt:i4>
      </vt:variant>
      <vt:variant>
        <vt:lpwstr/>
      </vt:variant>
      <vt:variant>
        <vt:lpwstr>univers_des_besoins_V_4</vt:lpwstr>
      </vt:variant>
      <vt:variant>
        <vt:i4>7012435</vt:i4>
      </vt:variant>
      <vt:variant>
        <vt:i4>75</vt:i4>
      </vt:variant>
      <vt:variant>
        <vt:i4>0</vt:i4>
      </vt:variant>
      <vt:variant>
        <vt:i4>5</vt:i4>
      </vt:variant>
      <vt:variant>
        <vt:lpwstr/>
      </vt:variant>
      <vt:variant>
        <vt:lpwstr>univers_des_besoins_V_3</vt:lpwstr>
      </vt:variant>
      <vt:variant>
        <vt:i4>7012434</vt:i4>
      </vt:variant>
      <vt:variant>
        <vt:i4>72</vt:i4>
      </vt:variant>
      <vt:variant>
        <vt:i4>0</vt:i4>
      </vt:variant>
      <vt:variant>
        <vt:i4>5</vt:i4>
      </vt:variant>
      <vt:variant>
        <vt:lpwstr/>
      </vt:variant>
      <vt:variant>
        <vt:lpwstr>univers_des_besoins_V_2</vt:lpwstr>
      </vt:variant>
      <vt:variant>
        <vt:i4>7012433</vt:i4>
      </vt:variant>
      <vt:variant>
        <vt:i4>69</vt:i4>
      </vt:variant>
      <vt:variant>
        <vt:i4>0</vt:i4>
      </vt:variant>
      <vt:variant>
        <vt:i4>5</vt:i4>
      </vt:variant>
      <vt:variant>
        <vt:lpwstr/>
      </vt:variant>
      <vt:variant>
        <vt:lpwstr>univers_des_besoins_V_1</vt:lpwstr>
      </vt:variant>
      <vt:variant>
        <vt:i4>3407968</vt:i4>
      </vt:variant>
      <vt:variant>
        <vt:i4>66</vt:i4>
      </vt:variant>
      <vt:variant>
        <vt:i4>0</vt:i4>
      </vt:variant>
      <vt:variant>
        <vt:i4>5</vt:i4>
      </vt:variant>
      <vt:variant>
        <vt:lpwstr/>
      </vt:variant>
      <vt:variant>
        <vt:lpwstr>univers_des_besoins_V</vt:lpwstr>
      </vt:variant>
      <vt:variant>
        <vt:i4>7340064</vt:i4>
      </vt:variant>
      <vt:variant>
        <vt:i4>63</vt:i4>
      </vt:variant>
      <vt:variant>
        <vt:i4>0</vt:i4>
      </vt:variant>
      <vt:variant>
        <vt:i4>5</vt:i4>
      </vt:variant>
      <vt:variant>
        <vt:lpwstr/>
      </vt:variant>
      <vt:variant>
        <vt:lpwstr>univers_des_besoins_IV_2</vt:lpwstr>
      </vt:variant>
      <vt:variant>
        <vt:i4>7536672</vt:i4>
      </vt:variant>
      <vt:variant>
        <vt:i4>60</vt:i4>
      </vt:variant>
      <vt:variant>
        <vt:i4>0</vt:i4>
      </vt:variant>
      <vt:variant>
        <vt:i4>5</vt:i4>
      </vt:variant>
      <vt:variant>
        <vt:lpwstr/>
      </vt:variant>
      <vt:variant>
        <vt:lpwstr>univers_des_besoins_IV_1</vt:lpwstr>
      </vt:variant>
      <vt:variant>
        <vt:i4>4325503</vt:i4>
      </vt:variant>
      <vt:variant>
        <vt:i4>57</vt:i4>
      </vt:variant>
      <vt:variant>
        <vt:i4>0</vt:i4>
      </vt:variant>
      <vt:variant>
        <vt:i4>5</vt:i4>
      </vt:variant>
      <vt:variant>
        <vt:lpwstr/>
      </vt:variant>
      <vt:variant>
        <vt:lpwstr>univers_des_besoins_IV</vt:lpwstr>
      </vt:variant>
      <vt:variant>
        <vt:i4>131108</vt:i4>
      </vt:variant>
      <vt:variant>
        <vt:i4>54</vt:i4>
      </vt:variant>
      <vt:variant>
        <vt:i4>0</vt:i4>
      </vt:variant>
      <vt:variant>
        <vt:i4>5</vt:i4>
      </vt:variant>
      <vt:variant>
        <vt:lpwstr/>
      </vt:variant>
      <vt:variant>
        <vt:lpwstr>univers_des_besoins_III_2</vt:lpwstr>
      </vt:variant>
      <vt:variant>
        <vt:i4>131111</vt:i4>
      </vt:variant>
      <vt:variant>
        <vt:i4>51</vt:i4>
      </vt:variant>
      <vt:variant>
        <vt:i4>0</vt:i4>
      </vt:variant>
      <vt:variant>
        <vt:i4>5</vt:i4>
      </vt:variant>
      <vt:variant>
        <vt:lpwstr/>
      </vt:variant>
      <vt:variant>
        <vt:lpwstr>univers_des_besoins_III_1</vt:lpwstr>
      </vt:variant>
      <vt:variant>
        <vt:i4>6094870</vt:i4>
      </vt:variant>
      <vt:variant>
        <vt:i4>48</vt:i4>
      </vt:variant>
      <vt:variant>
        <vt:i4>0</vt:i4>
      </vt:variant>
      <vt:variant>
        <vt:i4>5</vt:i4>
      </vt:variant>
      <vt:variant>
        <vt:lpwstr/>
      </vt:variant>
      <vt:variant>
        <vt:lpwstr>univers_des_besoins_III</vt:lpwstr>
      </vt:variant>
      <vt:variant>
        <vt:i4>7012384</vt:i4>
      </vt:variant>
      <vt:variant>
        <vt:i4>45</vt:i4>
      </vt:variant>
      <vt:variant>
        <vt:i4>0</vt:i4>
      </vt:variant>
      <vt:variant>
        <vt:i4>5</vt:i4>
      </vt:variant>
      <vt:variant>
        <vt:lpwstr/>
      </vt:variant>
      <vt:variant>
        <vt:lpwstr>univers_des_besoins_II_6</vt:lpwstr>
      </vt:variant>
      <vt:variant>
        <vt:i4>6815776</vt:i4>
      </vt:variant>
      <vt:variant>
        <vt:i4>42</vt:i4>
      </vt:variant>
      <vt:variant>
        <vt:i4>0</vt:i4>
      </vt:variant>
      <vt:variant>
        <vt:i4>5</vt:i4>
      </vt:variant>
      <vt:variant>
        <vt:lpwstr/>
      </vt:variant>
      <vt:variant>
        <vt:lpwstr>univers_des_besoins_II_5</vt:lpwstr>
      </vt:variant>
      <vt:variant>
        <vt:i4>6881312</vt:i4>
      </vt:variant>
      <vt:variant>
        <vt:i4>39</vt:i4>
      </vt:variant>
      <vt:variant>
        <vt:i4>0</vt:i4>
      </vt:variant>
      <vt:variant>
        <vt:i4>5</vt:i4>
      </vt:variant>
      <vt:variant>
        <vt:lpwstr/>
      </vt:variant>
      <vt:variant>
        <vt:lpwstr>univers_des_besoins_II_4</vt:lpwstr>
      </vt:variant>
      <vt:variant>
        <vt:i4>7208992</vt:i4>
      </vt:variant>
      <vt:variant>
        <vt:i4>36</vt:i4>
      </vt:variant>
      <vt:variant>
        <vt:i4>0</vt:i4>
      </vt:variant>
      <vt:variant>
        <vt:i4>5</vt:i4>
      </vt:variant>
      <vt:variant>
        <vt:lpwstr/>
      </vt:variant>
      <vt:variant>
        <vt:lpwstr>univers_des_besoins_II_3</vt:lpwstr>
      </vt:variant>
      <vt:variant>
        <vt:i4>7274528</vt:i4>
      </vt:variant>
      <vt:variant>
        <vt:i4>33</vt:i4>
      </vt:variant>
      <vt:variant>
        <vt:i4>0</vt:i4>
      </vt:variant>
      <vt:variant>
        <vt:i4>5</vt:i4>
      </vt:variant>
      <vt:variant>
        <vt:lpwstr/>
      </vt:variant>
      <vt:variant>
        <vt:lpwstr>univers_des_besoins_II_2</vt:lpwstr>
      </vt:variant>
      <vt:variant>
        <vt:i4>7077920</vt:i4>
      </vt:variant>
      <vt:variant>
        <vt:i4>30</vt:i4>
      </vt:variant>
      <vt:variant>
        <vt:i4>0</vt:i4>
      </vt:variant>
      <vt:variant>
        <vt:i4>5</vt:i4>
      </vt:variant>
      <vt:variant>
        <vt:lpwstr/>
      </vt:variant>
      <vt:variant>
        <vt:lpwstr>univers_des_besoins_II_1</vt:lpwstr>
      </vt:variant>
      <vt:variant>
        <vt:i4>6094975</vt:i4>
      </vt:variant>
      <vt:variant>
        <vt:i4>27</vt:i4>
      </vt:variant>
      <vt:variant>
        <vt:i4>0</vt:i4>
      </vt:variant>
      <vt:variant>
        <vt:i4>5</vt:i4>
      </vt:variant>
      <vt:variant>
        <vt:lpwstr/>
      </vt:variant>
      <vt:variant>
        <vt:lpwstr>univers_des_besoins_II</vt:lpwstr>
      </vt:variant>
      <vt:variant>
        <vt:i4>3407999</vt:i4>
      </vt:variant>
      <vt:variant>
        <vt:i4>24</vt:i4>
      </vt:variant>
      <vt:variant>
        <vt:i4>0</vt:i4>
      </vt:variant>
      <vt:variant>
        <vt:i4>5</vt:i4>
      </vt:variant>
      <vt:variant>
        <vt:lpwstr/>
      </vt:variant>
      <vt:variant>
        <vt:lpwstr>univers_des_besoins_I</vt:lpwstr>
      </vt:variant>
      <vt:variant>
        <vt:i4>2621540</vt:i4>
      </vt:variant>
      <vt:variant>
        <vt:i4>21</vt:i4>
      </vt:variant>
      <vt:variant>
        <vt:i4>0</vt:i4>
      </vt:variant>
      <vt:variant>
        <vt:i4>5</vt:i4>
      </vt:variant>
      <vt:variant>
        <vt:lpwstr/>
      </vt:variant>
      <vt:variant>
        <vt:lpwstr>univers_des_besoins_intro</vt:lpwstr>
      </vt:variant>
      <vt:variant>
        <vt:i4>3145733</vt:i4>
      </vt:variant>
      <vt:variant>
        <vt:i4>18</vt:i4>
      </vt:variant>
      <vt:variant>
        <vt:i4>0</vt:i4>
      </vt:variant>
      <vt:variant>
        <vt:i4>5</vt:i4>
      </vt:variant>
      <vt:variant>
        <vt:lpwstr>mailto:matremgt@globetrotter.net</vt:lpwstr>
      </vt:variant>
      <vt:variant>
        <vt:lpwstr/>
      </vt:variant>
      <vt:variant>
        <vt:i4>4718715</vt:i4>
      </vt:variant>
      <vt:variant>
        <vt:i4>15</vt:i4>
      </vt:variant>
      <vt:variant>
        <vt:i4>0</vt:i4>
      </vt:variant>
      <vt:variant>
        <vt:i4>5</vt:i4>
      </vt:variant>
      <vt:variant>
        <vt:lpwstr>mailto:matrem@microtec.net</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5177350</vt:i4>
      </vt:variant>
      <vt:variant>
        <vt:i4>9</vt:i4>
      </vt:variant>
      <vt:variant>
        <vt:i4>0</vt:i4>
      </vt:variant>
      <vt:variant>
        <vt:i4>5</vt:i4>
      </vt:variant>
      <vt:variant>
        <vt:lpwstr>http://classiques.uqac.ca/classiques/Halbwachs_maurice/evolution_besoins_classes_ouvrieres/evolution_besoins.html</vt:lpwstr>
      </vt:variant>
      <vt:variant>
        <vt:lpwstr/>
      </vt:variant>
      <vt:variant>
        <vt:i4>5570660</vt:i4>
      </vt:variant>
      <vt:variant>
        <vt:i4>6</vt:i4>
      </vt:variant>
      <vt:variant>
        <vt:i4>0</vt:i4>
      </vt:variant>
      <vt:variant>
        <vt:i4>5</vt:i4>
      </vt:variant>
      <vt:variant>
        <vt:lpwstr>http://dx.doi.org/doi:10.1522/cla.ham.cla</vt:lpwstr>
      </vt:variant>
      <vt:variant>
        <vt:lpwstr/>
      </vt:variant>
      <vt:variant>
        <vt:i4>5308541</vt:i4>
      </vt:variant>
      <vt:variant>
        <vt:i4>3</vt:i4>
      </vt:variant>
      <vt:variant>
        <vt:i4>0</vt:i4>
      </vt:variant>
      <vt:variant>
        <vt:i4>5</vt:i4>
      </vt:variant>
      <vt:variant>
        <vt:lpwstr>http://dx.doi.org/doi:10.1522/cla.mab.the</vt:lpwstr>
      </vt:variant>
      <vt:variant>
        <vt:lpwstr/>
      </vt:variant>
      <vt:variant>
        <vt:i4>2293848</vt:i4>
      </vt:variant>
      <vt:variant>
        <vt:i4>0</vt:i4>
      </vt:variant>
      <vt:variant>
        <vt:i4>0</vt:i4>
      </vt:variant>
      <vt:variant>
        <vt:i4>5</vt:i4>
      </vt:variant>
      <vt:variant>
        <vt:lpwstr>https://www.erudit.org/fr/revues/rs/1960-v1-n1-rs1499/055007ar/</vt:lpwstr>
      </vt:variant>
      <vt:variant>
        <vt:lpwstr/>
      </vt:variant>
      <vt:variant>
        <vt:i4>2228293</vt:i4>
      </vt:variant>
      <vt:variant>
        <vt:i4>2421</vt:i4>
      </vt:variant>
      <vt:variant>
        <vt:i4>1025</vt:i4>
      </vt:variant>
      <vt:variant>
        <vt:i4>1</vt:i4>
      </vt:variant>
      <vt:variant>
        <vt:lpwstr>css_logo_gris</vt:lpwstr>
      </vt:variant>
      <vt:variant>
        <vt:lpwstr/>
      </vt:variant>
      <vt:variant>
        <vt:i4>5111880</vt:i4>
      </vt:variant>
      <vt:variant>
        <vt:i4>2709</vt:i4>
      </vt:variant>
      <vt:variant>
        <vt:i4>1026</vt:i4>
      </vt:variant>
      <vt:variant>
        <vt:i4>1</vt:i4>
      </vt:variant>
      <vt:variant>
        <vt:lpwstr>UQAC_logo_2018</vt:lpwstr>
      </vt:variant>
      <vt:variant>
        <vt:lpwstr/>
      </vt:variant>
      <vt:variant>
        <vt:i4>4194334</vt:i4>
      </vt:variant>
      <vt:variant>
        <vt:i4>5093</vt:i4>
      </vt:variant>
      <vt:variant>
        <vt:i4>1028</vt:i4>
      </vt:variant>
      <vt:variant>
        <vt:i4>1</vt:i4>
      </vt:variant>
      <vt:variant>
        <vt:lpwstr>Boite_aux_lettres_clair</vt:lpwstr>
      </vt:variant>
      <vt:variant>
        <vt:lpwstr/>
      </vt:variant>
      <vt:variant>
        <vt:i4>1703963</vt:i4>
      </vt:variant>
      <vt:variant>
        <vt:i4>5662</vt:i4>
      </vt:variant>
      <vt:variant>
        <vt:i4>1027</vt:i4>
      </vt:variant>
      <vt:variant>
        <vt:i4>1</vt:i4>
      </vt:variant>
      <vt:variant>
        <vt:lpwstr>fait_sur_mac</vt:lpwstr>
      </vt:variant>
      <vt:variant>
        <vt:lpwstr/>
      </vt:variant>
      <vt:variant>
        <vt:i4>65583</vt:i4>
      </vt:variant>
      <vt:variant>
        <vt:i4>5875</vt:i4>
      </vt:variant>
      <vt:variant>
        <vt:i4>1029</vt:i4>
      </vt:variant>
      <vt:variant>
        <vt:i4>1</vt:i4>
      </vt:variant>
      <vt:variant>
        <vt:lpwstr>Rech_Sociogr_04_1_L16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“Enquête sur les conditions de vie de la famille canadienne-française : l’univers des besoins”</dc:title>
  <dc:subject/>
  <dc:creator>Marc-Adélard Tremblay et Gérald Fortin, 1963</dc:creator>
  <cp:keywords>classiques.sc.soc@gmail.com</cp:keywords>
  <dc:description>http://classiques.uqac.ca/</dc:description>
  <cp:lastModifiedBy>Microsoft Office User</cp:lastModifiedBy>
  <cp:revision>2</cp:revision>
  <cp:lastPrinted>2001-08-26T19:33:00Z</cp:lastPrinted>
  <dcterms:created xsi:type="dcterms:W3CDTF">2019-03-07T12:20:00Z</dcterms:created>
  <dcterms:modified xsi:type="dcterms:W3CDTF">2019-03-07T12:20:00Z</dcterms:modified>
  <cp:category>jean-marie tremblay, fondateur, 1993</cp:category>
</cp:coreProperties>
</file>