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66FEE" w:rsidRPr="000E18A7" w14:paraId="320319E9" w14:textId="77777777">
        <w:tblPrEx>
          <w:tblCellMar>
            <w:top w:w="0" w:type="dxa"/>
            <w:bottom w:w="0" w:type="dxa"/>
          </w:tblCellMar>
        </w:tblPrEx>
        <w:tc>
          <w:tcPr>
            <w:tcW w:w="9160" w:type="dxa"/>
            <w:shd w:val="solid" w:color="EEECE1" w:fill="EAF1DD"/>
          </w:tcPr>
          <w:p w14:paraId="376AFD1D" w14:textId="77777777" w:rsidR="00066FEE" w:rsidRPr="000E18A7" w:rsidRDefault="00066FEE" w:rsidP="00066FEE">
            <w:pPr>
              <w:rPr>
                <w:i/>
                <w:lang w:val="en-CA" w:bidi="ar-SA"/>
              </w:rPr>
            </w:pPr>
          </w:p>
          <w:p w14:paraId="1E7D14A2" w14:textId="77777777" w:rsidR="00066FEE" w:rsidRPr="000E18A7" w:rsidRDefault="00066FEE">
            <w:pPr>
              <w:ind w:firstLine="0"/>
              <w:jc w:val="center"/>
              <w:rPr>
                <w:b/>
                <w:sz w:val="20"/>
                <w:lang w:bidi="ar-SA"/>
              </w:rPr>
            </w:pPr>
          </w:p>
          <w:p w14:paraId="3F8D4F30" w14:textId="77777777" w:rsidR="00066FEE" w:rsidRPr="000E18A7" w:rsidRDefault="00066FEE">
            <w:pPr>
              <w:ind w:firstLine="0"/>
              <w:jc w:val="center"/>
              <w:rPr>
                <w:b/>
                <w:sz w:val="36"/>
                <w:lang w:bidi="ar-SA"/>
              </w:rPr>
            </w:pPr>
            <w:r w:rsidRPr="000E18A7">
              <w:rPr>
                <w:sz w:val="36"/>
                <w:lang w:bidi="ar-SA"/>
              </w:rPr>
              <w:t>Claude Snow [1943-]</w:t>
            </w:r>
          </w:p>
          <w:p w14:paraId="2B23B117" w14:textId="77777777" w:rsidR="00066FEE" w:rsidRPr="000E18A7" w:rsidRDefault="00066FEE" w:rsidP="00066FEE">
            <w:pPr>
              <w:spacing w:before="0" w:after="0"/>
              <w:ind w:firstLine="0"/>
              <w:jc w:val="center"/>
              <w:rPr>
                <w:sz w:val="24"/>
                <w:lang w:bidi="ar-SA"/>
              </w:rPr>
            </w:pPr>
            <w:r w:rsidRPr="000E18A7">
              <w:rPr>
                <w:sz w:val="24"/>
                <w:lang w:bidi="ar-SA"/>
              </w:rPr>
              <w:t>Militant et travailleur social</w:t>
            </w:r>
          </w:p>
          <w:p w14:paraId="134D923B" w14:textId="77777777" w:rsidR="00066FEE" w:rsidRPr="000E18A7" w:rsidRDefault="00066FEE" w:rsidP="00066FEE">
            <w:pPr>
              <w:spacing w:before="0" w:after="0"/>
              <w:ind w:firstLine="0"/>
              <w:jc w:val="center"/>
              <w:rPr>
                <w:i/>
                <w:sz w:val="24"/>
                <w:lang w:bidi="ar-SA"/>
              </w:rPr>
            </w:pPr>
            <w:r w:rsidRPr="000E18A7">
              <w:rPr>
                <w:sz w:val="24"/>
                <w:lang w:bidi="ar-SA"/>
              </w:rPr>
              <w:t xml:space="preserve">Co-fondateur du Comité des 12 </w:t>
            </w:r>
            <w:r w:rsidRPr="000E18A7">
              <w:rPr>
                <w:i/>
                <w:sz w:val="24"/>
                <w:lang w:bidi="ar-SA"/>
              </w:rPr>
              <w:t>pour la justice sociale</w:t>
            </w:r>
          </w:p>
          <w:p w14:paraId="21EF90DE" w14:textId="77777777" w:rsidR="00066FEE" w:rsidRPr="000E18A7" w:rsidRDefault="00066FEE" w:rsidP="00066FEE">
            <w:pPr>
              <w:spacing w:before="0" w:after="0"/>
              <w:ind w:firstLine="0"/>
              <w:jc w:val="center"/>
              <w:rPr>
                <w:sz w:val="24"/>
                <w:lang w:bidi="ar-SA"/>
              </w:rPr>
            </w:pPr>
            <w:r w:rsidRPr="000E18A7">
              <w:rPr>
                <w:sz w:val="24"/>
                <w:lang w:bidi="ar-SA"/>
              </w:rPr>
              <w:t>Caraquet, N.-B.</w:t>
            </w:r>
          </w:p>
          <w:p w14:paraId="7E95474C" w14:textId="77777777" w:rsidR="00066FEE" w:rsidRPr="000E18A7" w:rsidRDefault="00066FEE">
            <w:pPr>
              <w:ind w:firstLine="0"/>
              <w:jc w:val="center"/>
              <w:rPr>
                <w:sz w:val="24"/>
                <w:lang w:bidi="ar-SA"/>
              </w:rPr>
            </w:pPr>
          </w:p>
          <w:p w14:paraId="3FDD26B8" w14:textId="77777777" w:rsidR="00066FEE" w:rsidRPr="000E18A7" w:rsidRDefault="00066FEE" w:rsidP="00066FEE">
            <w:pPr>
              <w:ind w:firstLine="0"/>
              <w:jc w:val="center"/>
              <w:rPr>
                <w:color w:val="008000"/>
                <w:sz w:val="36"/>
                <w:lang w:bidi="ar-SA"/>
              </w:rPr>
            </w:pPr>
            <w:r w:rsidRPr="000E18A7">
              <w:rPr>
                <w:sz w:val="36"/>
                <w:lang w:bidi="ar-SA"/>
              </w:rPr>
              <w:t>(2024)</w:t>
            </w:r>
          </w:p>
          <w:p w14:paraId="22234147" w14:textId="77777777" w:rsidR="00066FEE" w:rsidRPr="000E18A7" w:rsidRDefault="00066FEE">
            <w:pPr>
              <w:pStyle w:val="Corpsdetexte"/>
              <w:widowControl w:val="0"/>
              <w:spacing w:before="0" w:after="0"/>
              <w:rPr>
                <w:color w:val="FF0000"/>
                <w:sz w:val="24"/>
                <w:lang w:bidi="ar-SA"/>
              </w:rPr>
            </w:pPr>
          </w:p>
          <w:p w14:paraId="3D8C11DE" w14:textId="77777777" w:rsidR="00066FEE" w:rsidRPr="000E18A7" w:rsidRDefault="00066FEE" w:rsidP="00066FEE">
            <w:pPr>
              <w:pStyle w:val="Titlest"/>
              <w:rPr>
                <w:b/>
                <w:lang w:bidi="ar-SA"/>
              </w:rPr>
            </w:pPr>
            <w:r w:rsidRPr="000E18A7">
              <w:rPr>
                <w:b/>
                <w:lang w:bidi="ar-SA"/>
              </w:rPr>
              <w:t>Plus justes,</w:t>
            </w:r>
            <w:r w:rsidRPr="000E18A7">
              <w:rPr>
                <w:b/>
                <w:lang w:bidi="ar-SA"/>
              </w:rPr>
              <w:br/>
              <w:t>plus humaines</w:t>
            </w:r>
          </w:p>
          <w:p w14:paraId="419639A8" w14:textId="77777777" w:rsidR="00066FEE" w:rsidRPr="000E18A7" w:rsidRDefault="00066FEE" w:rsidP="00066FEE">
            <w:pPr>
              <w:pStyle w:val="Titlest1"/>
              <w:rPr>
                <w:lang w:bidi="ar-SA"/>
              </w:rPr>
            </w:pPr>
            <w:r w:rsidRPr="000E18A7">
              <w:rPr>
                <w:lang w:bidi="ar-SA"/>
              </w:rPr>
              <w:t>Analyse des politiques sociales</w:t>
            </w:r>
          </w:p>
          <w:p w14:paraId="3B2EAADD" w14:textId="77777777" w:rsidR="00066FEE" w:rsidRPr="000E18A7" w:rsidRDefault="00066FEE">
            <w:pPr>
              <w:widowControl w:val="0"/>
              <w:ind w:firstLine="0"/>
              <w:jc w:val="center"/>
              <w:rPr>
                <w:lang w:bidi="ar-SA"/>
              </w:rPr>
            </w:pPr>
          </w:p>
          <w:p w14:paraId="085DA90B" w14:textId="77777777" w:rsidR="00066FEE" w:rsidRDefault="00066FEE" w:rsidP="00066FEE">
            <w:pPr>
              <w:widowControl w:val="0"/>
              <w:ind w:firstLine="0"/>
              <w:jc w:val="center"/>
              <w:rPr>
                <w:sz w:val="20"/>
                <w:lang w:bidi="ar-SA"/>
              </w:rPr>
            </w:pPr>
          </w:p>
          <w:p w14:paraId="0C2ACCC9" w14:textId="77777777" w:rsidR="00066FEE" w:rsidRPr="000E18A7" w:rsidRDefault="00066FEE" w:rsidP="00066FEE">
            <w:pPr>
              <w:widowControl w:val="0"/>
              <w:ind w:firstLine="0"/>
              <w:jc w:val="center"/>
              <w:rPr>
                <w:sz w:val="20"/>
                <w:lang w:bidi="ar-SA"/>
              </w:rPr>
            </w:pPr>
          </w:p>
          <w:p w14:paraId="60FF00ED" w14:textId="77777777" w:rsidR="00066FEE" w:rsidRPr="000E18A7" w:rsidRDefault="00066FEE" w:rsidP="00066FEE">
            <w:pPr>
              <w:widowControl w:val="0"/>
              <w:ind w:firstLine="0"/>
              <w:jc w:val="center"/>
              <w:rPr>
                <w:sz w:val="20"/>
                <w:lang w:bidi="ar-SA"/>
              </w:rPr>
            </w:pPr>
          </w:p>
          <w:p w14:paraId="31D36FFF" w14:textId="77777777" w:rsidR="00066FEE" w:rsidRPr="000E18A7" w:rsidRDefault="00066FEE" w:rsidP="00066FEE">
            <w:pPr>
              <w:ind w:firstLine="0"/>
              <w:jc w:val="center"/>
              <w:rPr>
                <w:sz w:val="28"/>
                <w:lang w:bidi="ar-SA"/>
              </w:rPr>
            </w:pPr>
            <w:r w:rsidRPr="000E18A7">
              <w:rPr>
                <w:b/>
                <w:sz w:val="28"/>
                <w:lang w:bidi="ar-SA"/>
              </w:rPr>
              <w:t>LES CLASSIQUES DES SCIENCES SOCIALES</w:t>
            </w:r>
            <w:r w:rsidRPr="000E18A7">
              <w:rPr>
                <w:sz w:val="28"/>
                <w:lang w:bidi="ar-SA"/>
              </w:rPr>
              <w:br/>
              <w:t>CHICOUTIMI, QUÉBEC</w:t>
            </w:r>
            <w:r w:rsidRPr="000E18A7">
              <w:rPr>
                <w:sz w:val="28"/>
                <w:lang w:bidi="ar-SA"/>
              </w:rPr>
              <w:br/>
            </w:r>
            <w:hyperlink r:id="rId7" w:history="1">
              <w:r w:rsidRPr="000E18A7">
                <w:rPr>
                  <w:rStyle w:val="Hyperlien"/>
                  <w:sz w:val="28"/>
                  <w:lang w:bidi="ar-SA"/>
                </w:rPr>
                <w:t>http://classiques.uqac.ca/</w:t>
              </w:r>
            </w:hyperlink>
          </w:p>
          <w:p w14:paraId="177C52B2" w14:textId="77777777" w:rsidR="00066FEE" w:rsidRPr="000E18A7" w:rsidRDefault="00066FEE">
            <w:pPr>
              <w:ind w:firstLine="0"/>
              <w:rPr>
                <w:lang w:bidi="ar-SA"/>
              </w:rPr>
            </w:pPr>
          </w:p>
          <w:p w14:paraId="177D2DF7" w14:textId="77777777" w:rsidR="00066FEE" w:rsidRPr="000E18A7" w:rsidRDefault="00066FEE">
            <w:pPr>
              <w:ind w:firstLine="0"/>
              <w:rPr>
                <w:lang w:bidi="ar-SA"/>
              </w:rPr>
            </w:pPr>
          </w:p>
          <w:p w14:paraId="38591228" w14:textId="77777777" w:rsidR="00066FEE" w:rsidRPr="000E18A7" w:rsidRDefault="00066FEE">
            <w:pPr>
              <w:ind w:firstLine="0"/>
              <w:rPr>
                <w:lang w:bidi="ar-SA"/>
              </w:rPr>
            </w:pPr>
          </w:p>
          <w:p w14:paraId="4C1A4F90" w14:textId="77777777" w:rsidR="00066FEE" w:rsidRPr="000E18A7" w:rsidRDefault="00066FEE">
            <w:pPr>
              <w:ind w:firstLine="0"/>
              <w:rPr>
                <w:lang w:bidi="ar-SA"/>
              </w:rPr>
            </w:pPr>
          </w:p>
          <w:p w14:paraId="286B28A5" w14:textId="77777777" w:rsidR="00066FEE" w:rsidRPr="000E18A7" w:rsidRDefault="00066FEE">
            <w:pPr>
              <w:ind w:firstLine="0"/>
              <w:rPr>
                <w:lang w:bidi="ar-SA"/>
              </w:rPr>
            </w:pPr>
          </w:p>
        </w:tc>
      </w:tr>
    </w:tbl>
    <w:p w14:paraId="3C05BC90" w14:textId="77777777" w:rsidR="00066FEE" w:rsidRPr="000E18A7" w:rsidRDefault="00066FEE" w:rsidP="00066FEE">
      <w:pPr>
        <w:ind w:firstLine="0"/>
      </w:pPr>
      <w:r w:rsidRPr="000E18A7">
        <w:br w:type="page"/>
      </w:r>
    </w:p>
    <w:p w14:paraId="431FADA3" w14:textId="77777777" w:rsidR="00066FEE" w:rsidRPr="000E18A7" w:rsidRDefault="00066FEE" w:rsidP="00066FEE">
      <w:pPr>
        <w:ind w:firstLine="0"/>
      </w:pPr>
    </w:p>
    <w:p w14:paraId="31553170" w14:textId="77777777" w:rsidR="00066FEE" w:rsidRPr="000E18A7" w:rsidRDefault="00066FEE" w:rsidP="00066FEE">
      <w:pPr>
        <w:ind w:firstLine="0"/>
      </w:pPr>
    </w:p>
    <w:p w14:paraId="2C566CC1" w14:textId="77777777" w:rsidR="00066FEE" w:rsidRPr="000E18A7" w:rsidRDefault="000B392D" w:rsidP="00066FEE">
      <w:pPr>
        <w:ind w:firstLine="0"/>
        <w:jc w:val="right"/>
      </w:pPr>
      <w:r w:rsidRPr="000E18A7">
        <w:rPr>
          <w:noProof/>
        </w:rPr>
        <w:drawing>
          <wp:inline distT="0" distB="0" distL="0" distR="0" wp14:anchorId="44E231F0" wp14:editId="34A290D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A970481" w14:textId="77777777" w:rsidR="00066FEE" w:rsidRPr="000E18A7" w:rsidRDefault="00066FEE" w:rsidP="00066FEE">
      <w:pPr>
        <w:ind w:firstLine="0"/>
        <w:jc w:val="right"/>
      </w:pPr>
      <w:hyperlink r:id="rId9" w:history="1">
        <w:r w:rsidRPr="000E18A7">
          <w:rPr>
            <w:rStyle w:val="Hyperlien"/>
          </w:rPr>
          <w:t>http://classiques.uqac.ca/</w:t>
        </w:r>
      </w:hyperlink>
      <w:r w:rsidRPr="000E18A7">
        <w:t xml:space="preserve"> </w:t>
      </w:r>
    </w:p>
    <w:p w14:paraId="5E947AEA" w14:textId="77777777" w:rsidR="00066FEE" w:rsidRPr="000E18A7" w:rsidRDefault="00066FEE" w:rsidP="00066FEE">
      <w:pPr>
        <w:ind w:firstLine="0"/>
      </w:pPr>
    </w:p>
    <w:p w14:paraId="013C49BD" w14:textId="77777777" w:rsidR="00066FEE" w:rsidRPr="000E18A7" w:rsidRDefault="00066FEE" w:rsidP="00066FEE">
      <w:pPr>
        <w:ind w:firstLine="0"/>
      </w:pPr>
      <w:r w:rsidRPr="000E18A7">
        <w:rPr>
          <w:i/>
        </w:rPr>
        <w:t>Les Classiques des sciences sociales</w:t>
      </w:r>
      <w:r w:rsidRPr="000E18A7">
        <w:t xml:space="preserve"> est une bibliothèque numérique en libre accès, fondée au Cégep de Chicoutimi en 1993 et développée en partenariat avec l’Université du Qu</w:t>
      </w:r>
      <w:r w:rsidRPr="000E18A7">
        <w:t>é</w:t>
      </w:r>
      <w:r w:rsidRPr="000E18A7">
        <w:t>bec à Chicoutimi (UQÀC) d</w:t>
      </w:r>
      <w:r w:rsidRPr="000E18A7">
        <w:t>e</w:t>
      </w:r>
      <w:r w:rsidRPr="000E18A7">
        <w:t>puis 2000.</w:t>
      </w:r>
    </w:p>
    <w:p w14:paraId="00E58C44" w14:textId="77777777" w:rsidR="00066FEE" w:rsidRPr="000E18A7" w:rsidRDefault="00066FEE" w:rsidP="00066FEE">
      <w:pPr>
        <w:ind w:firstLine="0"/>
      </w:pPr>
    </w:p>
    <w:p w14:paraId="0142AD74" w14:textId="77777777" w:rsidR="00066FEE" w:rsidRPr="000E18A7" w:rsidRDefault="000B392D" w:rsidP="00066FEE">
      <w:pPr>
        <w:ind w:firstLine="0"/>
      </w:pPr>
      <w:r w:rsidRPr="000E18A7">
        <w:rPr>
          <w:noProof/>
        </w:rPr>
        <w:drawing>
          <wp:inline distT="0" distB="0" distL="0" distR="0" wp14:anchorId="5B9B5AFA" wp14:editId="71FDFE9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604E236" w14:textId="77777777" w:rsidR="00066FEE" w:rsidRPr="000E18A7" w:rsidRDefault="00066FEE" w:rsidP="00066FEE">
      <w:pPr>
        <w:ind w:firstLine="0"/>
      </w:pPr>
      <w:hyperlink r:id="rId11" w:history="1">
        <w:r w:rsidRPr="000E18A7">
          <w:rPr>
            <w:rStyle w:val="Hyperlien"/>
          </w:rPr>
          <w:t>http://bibliotheque.uqac.ca/</w:t>
        </w:r>
      </w:hyperlink>
      <w:r w:rsidRPr="000E18A7">
        <w:t xml:space="preserve"> </w:t>
      </w:r>
    </w:p>
    <w:p w14:paraId="3467237B" w14:textId="77777777" w:rsidR="00066FEE" w:rsidRPr="000E18A7" w:rsidRDefault="00066FEE" w:rsidP="00066FEE">
      <w:pPr>
        <w:ind w:firstLine="0"/>
      </w:pPr>
    </w:p>
    <w:p w14:paraId="73C8F03C" w14:textId="77777777" w:rsidR="00066FEE" w:rsidRPr="000E18A7" w:rsidRDefault="00066FEE" w:rsidP="00066FEE">
      <w:pPr>
        <w:ind w:firstLine="0"/>
      </w:pPr>
    </w:p>
    <w:p w14:paraId="7EB523BB" w14:textId="77777777" w:rsidR="00066FEE" w:rsidRPr="000E18A7" w:rsidRDefault="00066FEE" w:rsidP="00066FEE">
      <w:pPr>
        <w:ind w:firstLine="0"/>
      </w:pPr>
      <w:r w:rsidRPr="000E18A7">
        <w:t>En 2023, Les Classiques des sciences sociales fêtèrent leur 30</w:t>
      </w:r>
      <w:r w:rsidRPr="000E18A7">
        <w:rPr>
          <w:vertAlign w:val="superscript"/>
        </w:rPr>
        <w:t>e</w:t>
      </w:r>
      <w:r w:rsidRPr="000E18A7">
        <w:t xml:space="preserve"> annive</w:t>
      </w:r>
      <w:r w:rsidRPr="000E18A7">
        <w:t>r</w:t>
      </w:r>
      <w:r w:rsidRPr="000E18A7">
        <w:t>saire de fondation. Une belle initiative citoyenne.</w:t>
      </w:r>
    </w:p>
    <w:p w14:paraId="0628B98B" w14:textId="77777777" w:rsidR="00066FEE" w:rsidRPr="000E18A7" w:rsidRDefault="00066FEE" w:rsidP="00066FEE">
      <w:pPr>
        <w:widowControl w:val="0"/>
        <w:autoSpaceDE w:val="0"/>
        <w:autoSpaceDN w:val="0"/>
        <w:adjustRightInd w:val="0"/>
        <w:rPr>
          <w:rFonts w:ascii="Arial" w:hAnsi="Arial"/>
          <w:szCs w:val="32"/>
        </w:rPr>
      </w:pPr>
      <w:r w:rsidRPr="000E18A7">
        <w:br w:type="page"/>
      </w:r>
    </w:p>
    <w:p w14:paraId="6362BFAB" w14:textId="77777777" w:rsidR="00066FEE" w:rsidRPr="000E18A7" w:rsidRDefault="00066FEE">
      <w:pPr>
        <w:widowControl w:val="0"/>
        <w:autoSpaceDE w:val="0"/>
        <w:autoSpaceDN w:val="0"/>
        <w:adjustRightInd w:val="0"/>
        <w:jc w:val="center"/>
        <w:rPr>
          <w:rFonts w:ascii="Arial" w:hAnsi="Arial"/>
          <w:b/>
          <w:color w:val="008B00"/>
          <w:sz w:val="36"/>
          <w:szCs w:val="36"/>
        </w:rPr>
      </w:pPr>
      <w:r w:rsidRPr="000E18A7">
        <w:rPr>
          <w:rFonts w:ascii="Arial" w:hAnsi="Arial"/>
          <w:b/>
          <w:color w:val="008B00"/>
          <w:sz w:val="36"/>
          <w:szCs w:val="36"/>
        </w:rPr>
        <w:t>Politique d'utilisation</w:t>
      </w:r>
      <w:r w:rsidRPr="000E18A7">
        <w:rPr>
          <w:rFonts w:ascii="Arial-BoldMT" w:hAnsi="Arial-BoldMT"/>
          <w:b/>
          <w:color w:val="008B00"/>
          <w:sz w:val="36"/>
          <w:szCs w:val="36"/>
        </w:rPr>
        <w:br/>
      </w:r>
      <w:r w:rsidRPr="000E18A7">
        <w:rPr>
          <w:rFonts w:ascii="Arial" w:hAnsi="Arial"/>
          <w:b/>
          <w:color w:val="008B00"/>
          <w:sz w:val="36"/>
          <w:szCs w:val="36"/>
        </w:rPr>
        <w:t>de la bibliothèque des Classiques</w:t>
      </w:r>
    </w:p>
    <w:p w14:paraId="5E5FE979" w14:textId="77777777" w:rsidR="00066FEE" w:rsidRPr="000E18A7" w:rsidRDefault="00066FEE" w:rsidP="00066FEE">
      <w:pPr>
        <w:widowControl w:val="0"/>
        <w:autoSpaceDE w:val="0"/>
        <w:autoSpaceDN w:val="0"/>
        <w:adjustRightInd w:val="0"/>
        <w:spacing w:before="0" w:after="0"/>
        <w:rPr>
          <w:rFonts w:ascii="Arial" w:hAnsi="Arial"/>
          <w:szCs w:val="32"/>
        </w:rPr>
      </w:pPr>
    </w:p>
    <w:p w14:paraId="208CA572"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p>
    <w:p w14:paraId="4EB3BBC3"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p>
    <w:p w14:paraId="60370E44"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r w:rsidRPr="000E18A7">
        <w:rPr>
          <w:rFonts w:ascii="Arial" w:hAnsi="Arial"/>
          <w:color w:val="1C1C1C"/>
          <w:sz w:val="26"/>
          <w:szCs w:val="26"/>
        </w:rPr>
        <w:t>Toute reproduction et rediffusion de nos fichiers est inte</w:t>
      </w:r>
      <w:r w:rsidRPr="000E18A7">
        <w:rPr>
          <w:rFonts w:ascii="Arial" w:hAnsi="Arial"/>
          <w:color w:val="1C1C1C"/>
          <w:sz w:val="26"/>
          <w:szCs w:val="26"/>
        </w:rPr>
        <w:t>r</w:t>
      </w:r>
      <w:r w:rsidRPr="000E18A7">
        <w:rPr>
          <w:rFonts w:ascii="Arial" w:hAnsi="Arial"/>
          <w:color w:val="1C1C1C"/>
          <w:sz w:val="26"/>
          <w:szCs w:val="26"/>
        </w:rPr>
        <w:t>dite, même avec la mention de leur provenance, sans l’autorisation fo</w:t>
      </w:r>
      <w:r w:rsidRPr="000E18A7">
        <w:rPr>
          <w:rFonts w:ascii="Arial" w:hAnsi="Arial"/>
          <w:color w:val="1C1C1C"/>
          <w:sz w:val="26"/>
          <w:szCs w:val="26"/>
        </w:rPr>
        <w:t>r</w:t>
      </w:r>
      <w:r w:rsidRPr="000E18A7">
        <w:rPr>
          <w:rFonts w:ascii="Arial" w:hAnsi="Arial"/>
          <w:color w:val="1C1C1C"/>
          <w:sz w:val="26"/>
          <w:szCs w:val="26"/>
        </w:rPr>
        <w:t>melle, écrite, du fondateur des Classiques des sciences sociales, Jean-Marie Tremblay, sociologue.</w:t>
      </w:r>
    </w:p>
    <w:p w14:paraId="3B2B2C28"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p>
    <w:p w14:paraId="0249D220"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r w:rsidRPr="000E18A7">
        <w:rPr>
          <w:rFonts w:ascii="Arial" w:hAnsi="Arial"/>
          <w:color w:val="1C1C1C"/>
          <w:sz w:val="26"/>
          <w:szCs w:val="26"/>
        </w:rPr>
        <w:t>Les fichiers des Classiques des sciences sociales ne peuvent sans autorisation formelle:</w:t>
      </w:r>
    </w:p>
    <w:p w14:paraId="650ED610"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p>
    <w:p w14:paraId="053705C0"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r w:rsidRPr="000E18A7">
        <w:rPr>
          <w:rFonts w:ascii="Arial" w:hAnsi="Arial"/>
          <w:color w:val="1C1C1C"/>
          <w:sz w:val="26"/>
          <w:szCs w:val="26"/>
        </w:rPr>
        <w:t>- être hébergés (en fichier ou page web, en totalité ou en partie) sur un serveur autre que celui des Classiques.</w:t>
      </w:r>
    </w:p>
    <w:p w14:paraId="2AE44A61"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r w:rsidRPr="000E18A7">
        <w:rPr>
          <w:rFonts w:ascii="Arial" w:hAnsi="Arial"/>
          <w:color w:val="1C1C1C"/>
          <w:sz w:val="26"/>
          <w:szCs w:val="26"/>
        </w:rPr>
        <w:t>- servir de base de travail à un autre fichier modifié ensuite par tout autre moyen (couleur, police, mise en page, extraits, support, etc...),</w:t>
      </w:r>
    </w:p>
    <w:p w14:paraId="1306247D"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p>
    <w:p w14:paraId="6DB27A31"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r w:rsidRPr="000E18A7">
        <w:rPr>
          <w:rFonts w:ascii="Arial" w:hAnsi="Arial"/>
          <w:color w:val="1C1C1C"/>
          <w:sz w:val="26"/>
          <w:szCs w:val="26"/>
        </w:rPr>
        <w:t xml:space="preserve">Les fichiers (.html, .doc, .pdf, .rtf, .jpg, .gif) disponibles sur le site Les Classiques des sciences sociales sont la propriété des </w:t>
      </w:r>
      <w:r w:rsidRPr="000E18A7">
        <w:rPr>
          <w:rFonts w:ascii="Arial" w:hAnsi="Arial"/>
          <w:b/>
          <w:color w:val="1C1C1C"/>
          <w:sz w:val="26"/>
          <w:szCs w:val="26"/>
        </w:rPr>
        <w:t>Class</w:t>
      </w:r>
      <w:r w:rsidRPr="000E18A7">
        <w:rPr>
          <w:rFonts w:ascii="Arial" w:hAnsi="Arial"/>
          <w:b/>
          <w:color w:val="1C1C1C"/>
          <w:sz w:val="26"/>
          <w:szCs w:val="26"/>
        </w:rPr>
        <w:t>i</w:t>
      </w:r>
      <w:r w:rsidRPr="000E18A7">
        <w:rPr>
          <w:rFonts w:ascii="Arial" w:hAnsi="Arial"/>
          <w:b/>
          <w:color w:val="1C1C1C"/>
          <w:sz w:val="26"/>
          <w:szCs w:val="26"/>
        </w:rPr>
        <w:t>ques des sciences sociales</w:t>
      </w:r>
      <w:r w:rsidRPr="000E18A7">
        <w:rPr>
          <w:rFonts w:ascii="Arial" w:hAnsi="Arial"/>
          <w:color w:val="1C1C1C"/>
          <w:sz w:val="26"/>
          <w:szCs w:val="26"/>
        </w:rPr>
        <w:t>, un organisme à but non lucratif co</w:t>
      </w:r>
      <w:r w:rsidRPr="000E18A7">
        <w:rPr>
          <w:rFonts w:ascii="Arial" w:hAnsi="Arial"/>
          <w:color w:val="1C1C1C"/>
          <w:sz w:val="26"/>
          <w:szCs w:val="26"/>
        </w:rPr>
        <w:t>m</w:t>
      </w:r>
      <w:r w:rsidRPr="000E18A7">
        <w:rPr>
          <w:rFonts w:ascii="Arial" w:hAnsi="Arial"/>
          <w:color w:val="1C1C1C"/>
          <w:sz w:val="26"/>
          <w:szCs w:val="26"/>
        </w:rPr>
        <w:t>posé exclusivement de bénévoles.</w:t>
      </w:r>
    </w:p>
    <w:p w14:paraId="73069F23" w14:textId="77777777" w:rsidR="00066FEE" w:rsidRPr="000E18A7" w:rsidRDefault="00066FEE" w:rsidP="00066FEE">
      <w:pPr>
        <w:widowControl w:val="0"/>
        <w:autoSpaceDE w:val="0"/>
        <w:autoSpaceDN w:val="0"/>
        <w:adjustRightInd w:val="0"/>
        <w:spacing w:before="0" w:after="0"/>
        <w:rPr>
          <w:rFonts w:ascii="Arial" w:hAnsi="Arial"/>
          <w:color w:val="1C1C1C"/>
          <w:sz w:val="26"/>
          <w:szCs w:val="26"/>
        </w:rPr>
      </w:pPr>
    </w:p>
    <w:p w14:paraId="6013ECF0" w14:textId="77777777" w:rsidR="00066FEE" w:rsidRPr="000E18A7" w:rsidRDefault="00066FEE" w:rsidP="00066FEE">
      <w:pPr>
        <w:spacing w:before="0" w:after="0"/>
        <w:rPr>
          <w:rFonts w:ascii="Arial" w:hAnsi="Arial"/>
          <w:color w:val="1C1C1C"/>
          <w:sz w:val="26"/>
          <w:szCs w:val="26"/>
        </w:rPr>
      </w:pPr>
      <w:r w:rsidRPr="000E18A7">
        <w:rPr>
          <w:rFonts w:ascii="Arial" w:hAnsi="Arial"/>
          <w:color w:val="1C1C1C"/>
          <w:sz w:val="26"/>
          <w:szCs w:val="26"/>
        </w:rPr>
        <w:t>Ils sont disponibles pour une utilisation intellectuelle et perso</w:t>
      </w:r>
      <w:r w:rsidRPr="000E18A7">
        <w:rPr>
          <w:rFonts w:ascii="Arial" w:hAnsi="Arial"/>
          <w:color w:val="1C1C1C"/>
          <w:sz w:val="26"/>
          <w:szCs w:val="26"/>
        </w:rPr>
        <w:t>n</w:t>
      </w:r>
      <w:r w:rsidRPr="000E18A7">
        <w:rPr>
          <w:rFonts w:ascii="Arial" w:hAnsi="Arial"/>
          <w:color w:val="1C1C1C"/>
          <w:sz w:val="26"/>
          <w:szCs w:val="26"/>
        </w:rPr>
        <w:t>ne</w:t>
      </w:r>
      <w:r w:rsidRPr="000E18A7">
        <w:rPr>
          <w:rFonts w:ascii="Arial" w:hAnsi="Arial"/>
          <w:color w:val="1C1C1C"/>
          <w:sz w:val="26"/>
          <w:szCs w:val="26"/>
        </w:rPr>
        <w:t>l</w:t>
      </w:r>
      <w:r w:rsidRPr="000E18A7">
        <w:rPr>
          <w:rFonts w:ascii="Arial" w:hAnsi="Arial"/>
          <w:color w:val="1C1C1C"/>
          <w:sz w:val="26"/>
          <w:szCs w:val="26"/>
        </w:rPr>
        <w:t>le et, en aucun cas, commerciale. Toute utilisation à des fins co</w:t>
      </w:r>
      <w:r w:rsidRPr="000E18A7">
        <w:rPr>
          <w:rFonts w:ascii="Arial" w:hAnsi="Arial"/>
          <w:color w:val="1C1C1C"/>
          <w:sz w:val="26"/>
          <w:szCs w:val="26"/>
        </w:rPr>
        <w:t>m</w:t>
      </w:r>
      <w:r w:rsidRPr="000E18A7">
        <w:rPr>
          <w:rFonts w:ascii="Arial" w:hAnsi="Arial"/>
          <w:color w:val="1C1C1C"/>
          <w:sz w:val="26"/>
          <w:szCs w:val="26"/>
        </w:rPr>
        <w:t>merciales des fichiers sur ce site est strictement interdite et toute rediffusion est également strictement interdite.</w:t>
      </w:r>
    </w:p>
    <w:p w14:paraId="77758A53" w14:textId="77777777" w:rsidR="00066FEE" w:rsidRPr="000E18A7" w:rsidRDefault="00066FEE" w:rsidP="00066FEE">
      <w:pPr>
        <w:spacing w:before="0" w:after="0"/>
        <w:rPr>
          <w:rFonts w:ascii="Arial" w:hAnsi="Arial"/>
          <w:b/>
          <w:color w:val="1C1C1C"/>
          <w:sz w:val="26"/>
          <w:szCs w:val="26"/>
        </w:rPr>
      </w:pPr>
    </w:p>
    <w:p w14:paraId="73489BDE" w14:textId="77777777" w:rsidR="00066FEE" w:rsidRPr="000E18A7" w:rsidRDefault="00066FEE" w:rsidP="00066FEE">
      <w:pPr>
        <w:spacing w:before="0" w:after="0"/>
        <w:rPr>
          <w:rFonts w:ascii="Arial" w:hAnsi="Arial"/>
          <w:b/>
          <w:color w:val="1C1C1C"/>
          <w:sz w:val="26"/>
          <w:szCs w:val="26"/>
        </w:rPr>
      </w:pPr>
      <w:r w:rsidRPr="000E18A7">
        <w:rPr>
          <w:rFonts w:ascii="Arial" w:hAnsi="Arial"/>
          <w:b/>
          <w:color w:val="1C1C1C"/>
          <w:sz w:val="26"/>
          <w:szCs w:val="26"/>
        </w:rPr>
        <w:t>L'accès à notre travail est libre et gratuit à tous les utilis</w:t>
      </w:r>
      <w:r w:rsidRPr="000E18A7">
        <w:rPr>
          <w:rFonts w:ascii="Arial" w:hAnsi="Arial"/>
          <w:b/>
          <w:color w:val="1C1C1C"/>
          <w:sz w:val="26"/>
          <w:szCs w:val="26"/>
        </w:rPr>
        <w:t>a</w:t>
      </w:r>
      <w:r w:rsidRPr="000E18A7">
        <w:rPr>
          <w:rFonts w:ascii="Arial" w:hAnsi="Arial"/>
          <w:b/>
          <w:color w:val="1C1C1C"/>
          <w:sz w:val="26"/>
          <w:szCs w:val="26"/>
        </w:rPr>
        <w:t>teurs. C'est notre mission.</w:t>
      </w:r>
    </w:p>
    <w:p w14:paraId="43908E75" w14:textId="77777777" w:rsidR="00066FEE" w:rsidRPr="000E18A7" w:rsidRDefault="00066FEE" w:rsidP="00066FEE">
      <w:pPr>
        <w:spacing w:before="0" w:after="0"/>
        <w:rPr>
          <w:rFonts w:ascii="Arial" w:hAnsi="Arial"/>
          <w:b/>
          <w:color w:val="1C1C1C"/>
          <w:sz w:val="26"/>
          <w:szCs w:val="26"/>
        </w:rPr>
      </w:pPr>
    </w:p>
    <w:p w14:paraId="1BB5ED42" w14:textId="77777777" w:rsidR="00066FEE" w:rsidRPr="000E18A7" w:rsidRDefault="00066FEE" w:rsidP="00066FEE">
      <w:pPr>
        <w:spacing w:before="0" w:after="0"/>
        <w:rPr>
          <w:rFonts w:ascii="Arial" w:hAnsi="Arial"/>
          <w:color w:val="1C1C1C"/>
          <w:sz w:val="26"/>
          <w:szCs w:val="26"/>
        </w:rPr>
      </w:pPr>
      <w:r w:rsidRPr="000E18A7">
        <w:rPr>
          <w:rFonts w:ascii="Arial" w:hAnsi="Arial"/>
          <w:color w:val="1C1C1C"/>
          <w:sz w:val="26"/>
          <w:szCs w:val="26"/>
        </w:rPr>
        <w:t>Jean-Marie Tremblay, sociologue</w:t>
      </w:r>
    </w:p>
    <w:p w14:paraId="2D5BACC8" w14:textId="77777777" w:rsidR="00066FEE" w:rsidRPr="000E18A7" w:rsidRDefault="00066FEE" w:rsidP="00066FEE">
      <w:pPr>
        <w:spacing w:before="0" w:after="0"/>
        <w:rPr>
          <w:rFonts w:ascii="Arial" w:hAnsi="Arial"/>
          <w:color w:val="1C1C1C"/>
          <w:sz w:val="26"/>
          <w:szCs w:val="26"/>
        </w:rPr>
      </w:pPr>
      <w:r w:rsidRPr="000E18A7">
        <w:rPr>
          <w:rFonts w:ascii="Arial" w:hAnsi="Arial"/>
          <w:color w:val="1C1C1C"/>
          <w:sz w:val="26"/>
          <w:szCs w:val="26"/>
        </w:rPr>
        <w:t>Fondateur et Président-directeur général,</w:t>
      </w:r>
    </w:p>
    <w:p w14:paraId="31004A27" w14:textId="77777777" w:rsidR="00066FEE" w:rsidRPr="000E18A7" w:rsidRDefault="00066FEE" w:rsidP="00066FEE">
      <w:pPr>
        <w:spacing w:before="0" w:after="0"/>
        <w:rPr>
          <w:rFonts w:ascii="Arial" w:hAnsi="Arial"/>
          <w:color w:val="000080"/>
        </w:rPr>
      </w:pPr>
      <w:r w:rsidRPr="000E18A7">
        <w:rPr>
          <w:rFonts w:ascii="Arial" w:hAnsi="Arial"/>
          <w:color w:val="000080"/>
          <w:sz w:val="26"/>
          <w:szCs w:val="26"/>
        </w:rPr>
        <w:t>LES CLASSIQUES DES SCIENCES SOCIALES.</w:t>
      </w:r>
    </w:p>
    <w:p w14:paraId="7329774F" w14:textId="77777777" w:rsidR="00066FEE" w:rsidRPr="000E18A7" w:rsidRDefault="00066FEE" w:rsidP="00066FEE">
      <w:pPr>
        <w:spacing w:before="0" w:after="0"/>
        <w:ind w:firstLine="0"/>
        <w:rPr>
          <w:sz w:val="24"/>
          <w:lang w:bidi="ar-SA"/>
        </w:rPr>
      </w:pPr>
      <w:r w:rsidRPr="000E18A7">
        <w:br w:type="page"/>
      </w:r>
      <w:r w:rsidRPr="000E18A7">
        <w:rPr>
          <w:sz w:val="24"/>
          <w:lang w:bidi="ar-SA"/>
        </w:rPr>
        <w:t>Un document produit en version numérique par Jean-Marie Tremblay, bénévole, professeur associé, Université du Québec à Chicoutimi</w:t>
      </w:r>
    </w:p>
    <w:p w14:paraId="18D2F3EF" w14:textId="77777777" w:rsidR="00066FEE" w:rsidRPr="000E18A7" w:rsidRDefault="00066FEE" w:rsidP="00066FEE">
      <w:pPr>
        <w:spacing w:before="0" w:after="0"/>
        <w:ind w:firstLine="0"/>
        <w:rPr>
          <w:sz w:val="24"/>
          <w:lang w:bidi="ar-SA"/>
        </w:rPr>
      </w:pPr>
      <w:r w:rsidRPr="000E18A7">
        <w:rPr>
          <w:sz w:val="24"/>
          <w:lang w:bidi="ar-SA"/>
        </w:rPr>
        <w:t xml:space="preserve">Courriel: </w:t>
      </w:r>
      <w:hyperlink r:id="rId12" w:history="1">
        <w:r w:rsidRPr="000E18A7">
          <w:rPr>
            <w:rStyle w:val="Hyperlien"/>
            <w:sz w:val="24"/>
            <w:lang w:bidi="ar-SA"/>
          </w:rPr>
          <w:t>classiques.sc.soc@gmail.com</w:t>
        </w:r>
      </w:hyperlink>
      <w:r w:rsidRPr="000E18A7">
        <w:rPr>
          <w:sz w:val="24"/>
          <w:lang w:bidi="ar-SA"/>
        </w:rPr>
        <w:t xml:space="preserve">  </w:t>
      </w:r>
    </w:p>
    <w:p w14:paraId="6FE4D064" w14:textId="77777777" w:rsidR="00066FEE" w:rsidRPr="000E18A7" w:rsidRDefault="00066FEE" w:rsidP="00066FEE">
      <w:pPr>
        <w:spacing w:before="0" w:after="0"/>
        <w:ind w:left="20" w:hanging="20"/>
        <w:rPr>
          <w:sz w:val="24"/>
        </w:rPr>
      </w:pPr>
      <w:r w:rsidRPr="000E18A7">
        <w:rPr>
          <w:sz w:val="24"/>
          <w:lang w:bidi="ar-SA"/>
        </w:rPr>
        <w:t xml:space="preserve">Site web pédagogique : </w:t>
      </w:r>
      <w:hyperlink r:id="rId13" w:history="1">
        <w:r w:rsidRPr="000E18A7">
          <w:rPr>
            <w:rStyle w:val="Hyperlien"/>
            <w:sz w:val="24"/>
            <w:lang w:bidi="ar-SA"/>
          </w:rPr>
          <w:t>http://jmt-sociologue.uqac.ca/</w:t>
        </w:r>
      </w:hyperlink>
    </w:p>
    <w:p w14:paraId="381B91DA" w14:textId="77777777" w:rsidR="00066FEE" w:rsidRPr="000E18A7" w:rsidRDefault="00066FEE" w:rsidP="00066FEE">
      <w:pPr>
        <w:spacing w:before="0" w:after="0"/>
        <w:ind w:left="20" w:hanging="20"/>
        <w:rPr>
          <w:sz w:val="24"/>
        </w:rPr>
      </w:pPr>
      <w:r w:rsidRPr="000E18A7">
        <w:rPr>
          <w:sz w:val="24"/>
        </w:rPr>
        <w:t>à partir du texte de :</w:t>
      </w:r>
    </w:p>
    <w:p w14:paraId="14B7260C" w14:textId="77777777" w:rsidR="00066FEE" w:rsidRPr="000E18A7" w:rsidRDefault="00066FEE" w:rsidP="00066FEE">
      <w:pPr>
        <w:spacing w:before="0" w:after="0"/>
        <w:ind w:left="20"/>
      </w:pPr>
    </w:p>
    <w:p w14:paraId="513B69A2" w14:textId="77777777" w:rsidR="00066FEE" w:rsidRPr="000E18A7" w:rsidRDefault="00066FEE" w:rsidP="00066FEE">
      <w:pPr>
        <w:spacing w:before="0" w:after="0"/>
        <w:ind w:left="20" w:firstLine="340"/>
      </w:pPr>
    </w:p>
    <w:p w14:paraId="6F504C6E" w14:textId="77777777" w:rsidR="00066FEE" w:rsidRPr="000E18A7" w:rsidRDefault="00066FEE" w:rsidP="00066FEE">
      <w:pPr>
        <w:spacing w:before="0" w:after="0"/>
        <w:ind w:left="20" w:firstLine="340"/>
      </w:pPr>
      <w:r w:rsidRPr="000E18A7">
        <w:t>Claude SNOW</w:t>
      </w:r>
    </w:p>
    <w:p w14:paraId="76911D55" w14:textId="77777777" w:rsidR="00066FEE" w:rsidRPr="000E18A7" w:rsidRDefault="00066FEE" w:rsidP="00066FEE">
      <w:pPr>
        <w:spacing w:before="0" w:after="0"/>
        <w:ind w:left="20" w:firstLine="340"/>
        <w:rPr>
          <w:sz w:val="24"/>
        </w:rPr>
      </w:pPr>
      <w:r w:rsidRPr="000E18A7">
        <w:rPr>
          <w:sz w:val="24"/>
        </w:rPr>
        <w:t>Militant et travailleur social, co-fondateur du Comité des 12</w:t>
      </w:r>
      <w:r w:rsidRPr="000E18A7">
        <w:rPr>
          <w:i/>
          <w:sz w:val="24"/>
        </w:rPr>
        <w:t xml:space="preserve"> pour la justice sociale</w:t>
      </w:r>
      <w:r w:rsidRPr="000E18A7">
        <w:rPr>
          <w:sz w:val="24"/>
        </w:rPr>
        <w:t xml:space="preserve"> (Caraquet, N.-B.)</w:t>
      </w:r>
    </w:p>
    <w:p w14:paraId="381F2C02" w14:textId="77777777" w:rsidR="00066FEE" w:rsidRPr="000E18A7" w:rsidRDefault="00066FEE" w:rsidP="00066FEE">
      <w:pPr>
        <w:spacing w:before="0" w:after="0"/>
        <w:ind w:left="20" w:firstLine="340"/>
      </w:pPr>
    </w:p>
    <w:p w14:paraId="1EE81262" w14:textId="77777777" w:rsidR="00066FEE" w:rsidRPr="000E18A7" w:rsidRDefault="00066FEE" w:rsidP="00066FEE">
      <w:pPr>
        <w:spacing w:before="0" w:after="0"/>
        <w:ind w:left="20" w:firstLine="340"/>
      </w:pPr>
    </w:p>
    <w:p w14:paraId="48160248" w14:textId="77777777" w:rsidR="00066FEE" w:rsidRPr="000E18A7" w:rsidRDefault="00066FEE" w:rsidP="00066FEE">
      <w:pPr>
        <w:spacing w:before="0" w:after="0"/>
        <w:rPr>
          <w:b/>
          <w:color w:val="FF0000"/>
        </w:rPr>
      </w:pPr>
      <w:r w:rsidRPr="000E18A7">
        <w:rPr>
          <w:b/>
          <w:color w:val="FF0000"/>
        </w:rPr>
        <w:t>Plus justes, plus humaines. Analyse des politiques s</w:t>
      </w:r>
      <w:r w:rsidRPr="000E18A7">
        <w:rPr>
          <w:b/>
          <w:color w:val="FF0000"/>
        </w:rPr>
        <w:t>o</w:t>
      </w:r>
      <w:r w:rsidRPr="000E18A7">
        <w:rPr>
          <w:b/>
          <w:color w:val="FF0000"/>
        </w:rPr>
        <w:t>ciales</w:t>
      </w:r>
    </w:p>
    <w:p w14:paraId="0F626557" w14:textId="77777777" w:rsidR="00066FEE" w:rsidRPr="000E18A7" w:rsidRDefault="00066FEE" w:rsidP="00066FEE">
      <w:pPr>
        <w:spacing w:before="0" w:after="0"/>
      </w:pPr>
    </w:p>
    <w:p w14:paraId="4CD684A2" w14:textId="77777777" w:rsidR="00066FEE" w:rsidRPr="000E18A7" w:rsidRDefault="00066FEE" w:rsidP="00066FEE">
      <w:pPr>
        <w:spacing w:before="0" w:after="0"/>
      </w:pPr>
      <w:r w:rsidRPr="000E18A7">
        <w:rPr>
          <w:szCs w:val="36"/>
        </w:rPr>
        <w:t xml:space="preserve">Caraquet, N.-B., Comité des 12 </w:t>
      </w:r>
      <w:r w:rsidRPr="000E18A7">
        <w:rPr>
          <w:i/>
          <w:szCs w:val="36"/>
        </w:rPr>
        <w:t>pour la justice sociale</w:t>
      </w:r>
      <w:r w:rsidRPr="000E18A7">
        <w:rPr>
          <w:szCs w:val="36"/>
        </w:rPr>
        <w:t>, 2024, 98 pp.</w:t>
      </w:r>
    </w:p>
    <w:p w14:paraId="5CAB265F" w14:textId="77777777" w:rsidR="00066FEE" w:rsidRPr="000E18A7" w:rsidRDefault="00066FEE" w:rsidP="00066FEE">
      <w:pPr>
        <w:spacing w:before="0" w:after="0"/>
      </w:pPr>
    </w:p>
    <w:p w14:paraId="2CEBFD74" w14:textId="77777777" w:rsidR="00066FEE" w:rsidRPr="000E18A7" w:rsidRDefault="00066FEE" w:rsidP="00066FEE">
      <w:pPr>
        <w:spacing w:before="0" w:after="0"/>
        <w:ind w:left="20"/>
        <w:rPr>
          <w:sz w:val="24"/>
        </w:rPr>
      </w:pPr>
      <w:r w:rsidRPr="000E18A7">
        <w:rPr>
          <w:sz w:val="24"/>
        </w:rPr>
        <w:t>[Autorisation formelle accordée par l’auteur le 16 février 2024 de diffuser ce l</w:t>
      </w:r>
      <w:r w:rsidRPr="000E18A7">
        <w:rPr>
          <w:sz w:val="24"/>
        </w:rPr>
        <w:t>i</w:t>
      </w:r>
      <w:r w:rsidRPr="000E18A7">
        <w:rPr>
          <w:sz w:val="24"/>
        </w:rPr>
        <w:t>vre en libre accès à tous dans Les Classiques des sciences sociales.]</w:t>
      </w:r>
    </w:p>
    <w:p w14:paraId="7467170A" w14:textId="77777777" w:rsidR="00066FEE" w:rsidRPr="000E18A7" w:rsidRDefault="00066FEE" w:rsidP="00066FEE">
      <w:pPr>
        <w:spacing w:before="0" w:after="0"/>
        <w:rPr>
          <w:sz w:val="24"/>
        </w:rPr>
      </w:pPr>
    </w:p>
    <w:p w14:paraId="31EBDAE9" w14:textId="77777777" w:rsidR="00066FEE" w:rsidRPr="000E18A7" w:rsidRDefault="000B392D" w:rsidP="00066FEE">
      <w:pPr>
        <w:spacing w:before="0" w:after="0"/>
        <w:ind w:right="1800"/>
        <w:rPr>
          <w:sz w:val="24"/>
        </w:rPr>
      </w:pPr>
      <w:r w:rsidRPr="000E18A7">
        <w:rPr>
          <w:noProof/>
          <w:sz w:val="24"/>
        </w:rPr>
        <w:drawing>
          <wp:inline distT="0" distB="0" distL="0" distR="0" wp14:anchorId="381DA60D" wp14:editId="64781278">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66FEE" w:rsidRPr="000E18A7">
        <w:rPr>
          <w:sz w:val="24"/>
        </w:rPr>
        <w:t xml:space="preserve"> Courriel : Claude Snow </w:t>
      </w:r>
      <w:hyperlink r:id="rId15" w:history="1">
        <w:r w:rsidR="00066FEE" w:rsidRPr="000E18A7">
          <w:rPr>
            <w:rStyle w:val="Hyperlien"/>
            <w:sz w:val="24"/>
          </w:rPr>
          <w:t>csnow@nb.sympatico.ca</w:t>
        </w:r>
      </w:hyperlink>
      <w:r w:rsidR="00066FEE" w:rsidRPr="000E18A7">
        <w:rPr>
          <w:sz w:val="24"/>
        </w:rPr>
        <w:t xml:space="preserve"> </w:t>
      </w:r>
    </w:p>
    <w:p w14:paraId="4039F549" w14:textId="77777777" w:rsidR="00066FEE" w:rsidRPr="000E18A7" w:rsidRDefault="00066FEE" w:rsidP="00066FEE">
      <w:pPr>
        <w:spacing w:before="0" w:after="0"/>
        <w:ind w:right="1800"/>
        <w:rPr>
          <w:sz w:val="24"/>
        </w:rPr>
      </w:pPr>
    </w:p>
    <w:p w14:paraId="0A83C6CB" w14:textId="77777777" w:rsidR="00066FEE" w:rsidRPr="000E18A7" w:rsidRDefault="00066FEE" w:rsidP="00066FEE">
      <w:pPr>
        <w:spacing w:before="0" w:after="0"/>
        <w:ind w:right="1800" w:firstLine="0"/>
        <w:rPr>
          <w:sz w:val="24"/>
        </w:rPr>
      </w:pPr>
      <w:r w:rsidRPr="000E18A7">
        <w:rPr>
          <w:sz w:val="24"/>
        </w:rPr>
        <w:t>Police de caractères utilisés :</w:t>
      </w:r>
    </w:p>
    <w:p w14:paraId="7C6E01FB" w14:textId="77777777" w:rsidR="00066FEE" w:rsidRPr="000E18A7" w:rsidRDefault="00066FEE" w:rsidP="00066FEE">
      <w:pPr>
        <w:spacing w:before="0" w:after="0"/>
        <w:ind w:right="1800" w:firstLine="0"/>
        <w:rPr>
          <w:sz w:val="24"/>
        </w:rPr>
      </w:pPr>
    </w:p>
    <w:p w14:paraId="234EE8C8" w14:textId="77777777" w:rsidR="00066FEE" w:rsidRPr="000E18A7" w:rsidRDefault="00066FEE" w:rsidP="00066FEE">
      <w:pPr>
        <w:spacing w:before="0" w:after="0"/>
        <w:ind w:left="360" w:right="360" w:firstLine="0"/>
        <w:rPr>
          <w:sz w:val="24"/>
        </w:rPr>
      </w:pPr>
      <w:r w:rsidRPr="000E18A7">
        <w:rPr>
          <w:sz w:val="24"/>
        </w:rPr>
        <w:t>Pour le texte: Times New Roman, 16 points.</w:t>
      </w:r>
    </w:p>
    <w:p w14:paraId="2544F808" w14:textId="77777777" w:rsidR="00066FEE" w:rsidRPr="000E18A7" w:rsidRDefault="00066FEE" w:rsidP="00066FEE">
      <w:pPr>
        <w:spacing w:before="0" w:after="0"/>
        <w:ind w:left="360" w:right="360" w:firstLine="0"/>
        <w:rPr>
          <w:sz w:val="24"/>
        </w:rPr>
      </w:pPr>
      <w:r w:rsidRPr="000E18A7">
        <w:rPr>
          <w:sz w:val="24"/>
        </w:rPr>
        <w:t>Pour les notes de bas de page : Times New Roman, 12 points.</w:t>
      </w:r>
    </w:p>
    <w:p w14:paraId="61EC074C" w14:textId="77777777" w:rsidR="00066FEE" w:rsidRPr="000E18A7" w:rsidRDefault="00066FEE" w:rsidP="00066FEE">
      <w:pPr>
        <w:spacing w:before="0" w:after="0"/>
        <w:ind w:left="360" w:right="1800" w:firstLine="0"/>
        <w:rPr>
          <w:sz w:val="24"/>
        </w:rPr>
      </w:pPr>
    </w:p>
    <w:p w14:paraId="36E0D7E2" w14:textId="77777777" w:rsidR="00066FEE" w:rsidRPr="000E18A7" w:rsidRDefault="00066FEE" w:rsidP="00066FEE">
      <w:pPr>
        <w:spacing w:before="0" w:after="0"/>
        <w:ind w:right="360" w:firstLine="0"/>
        <w:rPr>
          <w:sz w:val="24"/>
        </w:rPr>
      </w:pPr>
      <w:r w:rsidRPr="000E18A7">
        <w:rPr>
          <w:sz w:val="24"/>
        </w:rPr>
        <w:t>Édition électronique réalisée avec le traitement de textes Microsoft Word 2008 pour Macintosh.</w:t>
      </w:r>
    </w:p>
    <w:p w14:paraId="6AC6DACE" w14:textId="77777777" w:rsidR="00066FEE" w:rsidRPr="000E18A7" w:rsidRDefault="00066FEE" w:rsidP="00066FEE">
      <w:pPr>
        <w:spacing w:before="0" w:after="0"/>
        <w:ind w:right="1800" w:firstLine="0"/>
        <w:rPr>
          <w:sz w:val="24"/>
        </w:rPr>
      </w:pPr>
    </w:p>
    <w:p w14:paraId="69C50BA4" w14:textId="77777777" w:rsidR="00066FEE" w:rsidRPr="000E18A7" w:rsidRDefault="00066FEE" w:rsidP="00066FEE">
      <w:pPr>
        <w:spacing w:before="0" w:after="0"/>
        <w:ind w:right="540" w:firstLine="0"/>
        <w:rPr>
          <w:sz w:val="24"/>
        </w:rPr>
      </w:pPr>
      <w:r w:rsidRPr="000E18A7">
        <w:rPr>
          <w:sz w:val="24"/>
        </w:rPr>
        <w:t>Mise en page sur papier format : LETTRE US, 8.5’’ x 11’’.</w:t>
      </w:r>
    </w:p>
    <w:p w14:paraId="475C87B1" w14:textId="77777777" w:rsidR="00066FEE" w:rsidRPr="000E18A7" w:rsidRDefault="00066FEE" w:rsidP="00066FEE">
      <w:pPr>
        <w:spacing w:before="0" w:after="0"/>
        <w:ind w:right="1800" w:firstLine="0"/>
        <w:rPr>
          <w:sz w:val="24"/>
        </w:rPr>
      </w:pPr>
    </w:p>
    <w:p w14:paraId="43CE6778" w14:textId="77777777" w:rsidR="00066FEE" w:rsidRPr="000E18A7" w:rsidRDefault="00066FEE" w:rsidP="00066FEE">
      <w:pPr>
        <w:spacing w:before="0" w:after="0"/>
        <w:ind w:firstLine="0"/>
        <w:rPr>
          <w:sz w:val="24"/>
        </w:rPr>
      </w:pPr>
      <w:r w:rsidRPr="000E18A7">
        <w:rPr>
          <w:sz w:val="24"/>
        </w:rPr>
        <w:t>Édition numérique réalisée le 20 février 2024 à Chicoutimi, Québec.</w:t>
      </w:r>
    </w:p>
    <w:p w14:paraId="60643C16" w14:textId="77777777" w:rsidR="00066FEE" w:rsidRPr="000E18A7" w:rsidRDefault="00066FEE" w:rsidP="00066FEE">
      <w:pPr>
        <w:spacing w:before="0" w:after="0"/>
        <w:ind w:right="1800" w:firstLine="0"/>
        <w:rPr>
          <w:sz w:val="24"/>
        </w:rPr>
      </w:pPr>
    </w:p>
    <w:p w14:paraId="0061FB80" w14:textId="77777777" w:rsidR="00066FEE" w:rsidRPr="000E18A7" w:rsidRDefault="000B392D" w:rsidP="00066FEE">
      <w:pPr>
        <w:spacing w:before="0" w:after="0"/>
        <w:ind w:right="1800" w:firstLine="0"/>
        <w:rPr>
          <w:sz w:val="24"/>
        </w:rPr>
      </w:pPr>
      <w:r w:rsidRPr="000E18A7">
        <w:rPr>
          <w:noProof/>
          <w:sz w:val="24"/>
        </w:rPr>
        <w:drawing>
          <wp:inline distT="0" distB="0" distL="0" distR="0" wp14:anchorId="6D6965F3" wp14:editId="7F790BBE">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9FA195E" w14:textId="77777777" w:rsidR="00066FEE" w:rsidRPr="000E18A7" w:rsidRDefault="00066FEE" w:rsidP="00066FEE">
      <w:pPr>
        <w:spacing w:before="0" w:after="0"/>
        <w:ind w:left="20"/>
      </w:pPr>
      <w:r w:rsidRPr="000E18A7">
        <w:br w:type="page"/>
      </w:r>
    </w:p>
    <w:p w14:paraId="1AAC0A03" w14:textId="77777777" w:rsidR="00066FEE" w:rsidRPr="000E18A7" w:rsidRDefault="00066FEE" w:rsidP="00066FEE">
      <w:pPr>
        <w:spacing w:before="0" w:after="0"/>
        <w:ind w:firstLine="0"/>
        <w:jc w:val="center"/>
        <w:rPr>
          <w:b/>
          <w:sz w:val="36"/>
          <w:lang w:bidi="ar-SA"/>
        </w:rPr>
      </w:pPr>
      <w:r w:rsidRPr="000E18A7">
        <w:rPr>
          <w:sz w:val="36"/>
          <w:lang w:bidi="ar-SA"/>
        </w:rPr>
        <w:t>Claude Snow [1943-]</w:t>
      </w:r>
    </w:p>
    <w:p w14:paraId="5508D54D" w14:textId="77777777" w:rsidR="00066FEE" w:rsidRPr="000E18A7" w:rsidRDefault="00066FEE" w:rsidP="00066FEE">
      <w:pPr>
        <w:spacing w:before="0" w:after="0"/>
        <w:ind w:firstLine="0"/>
        <w:jc w:val="center"/>
        <w:rPr>
          <w:sz w:val="20"/>
          <w:lang w:bidi="ar-SA"/>
        </w:rPr>
      </w:pPr>
      <w:r w:rsidRPr="000E18A7">
        <w:rPr>
          <w:sz w:val="20"/>
          <w:lang w:bidi="ar-SA"/>
        </w:rPr>
        <w:t>Militant et travailleur social</w:t>
      </w:r>
    </w:p>
    <w:p w14:paraId="4EEBDE5D" w14:textId="77777777" w:rsidR="00066FEE" w:rsidRPr="000E18A7" w:rsidRDefault="00066FEE" w:rsidP="00066FEE">
      <w:pPr>
        <w:spacing w:before="0" w:after="0"/>
        <w:ind w:firstLine="0"/>
        <w:jc w:val="center"/>
        <w:rPr>
          <w:i/>
          <w:sz w:val="20"/>
          <w:lang w:bidi="ar-SA"/>
        </w:rPr>
      </w:pPr>
      <w:r w:rsidRPr="000E18A7">
        <w:rPr>
          <w:sz w:val="20"/>
          <w:lang w:bidi="ar-SA"/>
        </w:rPr>
        <w:t xml:space="preserve">Co-fondateur du Comité des 12 </w:t>
      </w:r>
      <w:r w:rsidRPr="000E18A7">
        <w:rPr>
          <w:i/>
          <w:sz w:val="20"/>
          <w:lang w:bidi="ar-SA"/>
        </w:rPr>
        <w:t>pour la justice sociale</w:t>
      </w:r>
    </w:p>
    <w:p w14:paraId="49BE6522" w14:textId="77777777" w:rsidR="00066FEE" w:rsidRPr="000E18A7" w:rsidRDefault="00066FEE" w:rsidP="00066FEE">
      <w:pPr>
        <w:spacing w:before="0" w:after="0"/>
        <w:ind w:firstLine="0"/>
        <w:jc w:val="center"/>
        <w:rPr>
          <w:sz w:val="20"/>
          <w:lang w:bidi="ar-SA"/>
        </w:rPr>
      </w:pPr>
      <w:r w:rsidRPr="000E18A7">
        <w:rPr>
          <w:sz w:val="20"/>
          <w:lang w:bidi="ar-SA"/>
        </w:rPr>
        <w:t>Caraquet, N.-B.</w:t>
      </w:r>
    </w:p>
    <w:p w14:paraId="283AB0E7" w14:textId="77777777" w:rsidR="00066FEE" w:rsidRPr="000E18A7" w:rsidRDefault="00066FEE" w:rsidP="00066FEE">
      <w:pPr>
        <w:spacing w:before="0" w:after="0"/>
        <w:ind w:firstLine="0"/>
        <w:jc w:val="center"/>
      </w:pPr>
    </w:p>
    <w:p w14:paraId="6EA168CE" w14:textId="77777777" w:rsidR="00066FEE" w:rsidRPr="000E18A7" w:rsidRDefault="00066FEE" w:rsidP="00066FEE">
      <w:pPr>
        <w:spacing w:before="0" w:after="0"/>
        <w:ind w:firstLine="0"/>
        <w:jc w:val="center"/>
        <w:rPr>
          <w:color w:val="000080"/>
          <w:sz w:val="36"/>
        </w:rPr>
      </w:pPr>
      <w:r w:rsidRPr="000E18A7">
        <w:rPr>
          <w:color w:val="000080"/>
          <w:sz w:val="36"/>
        </w:rPr>
        <w:t>Plus justes, plus humaines.</w:t>
      </w:r>
    </w:p>
    <w:p w14:paraId="413E8D57" w14:textId="77777777" w:rsidR="00066FEE" w:rsidRPr="000E18A7" w:rsidRDefault="00066FEE" w:rsidP="00066FEE">
      <w:pPr>
        <w:spacing w:before="0" w:after="0"/>
        <w:ind w:firstLine="0"/>
        <w:jc w:val="center"/>
        <w:rPr>
          <w:i/>
        </w:rPr>
      </w:pPr>
      <w:r w:rsidRPr="000E18A7">
        <w:rPr>
          <w:i/>
          <w:color w:val="000080"/>
          <w:sz w:val="36"/>
        </w:rPr>
        <w:t>Analyse des politiques sociales</w:t>
      </w:r>
    </w:p>
    <w:p w14:paraId="17C108AB" w14:textId="77777777" w:rsidR="00066FEE" w:rsidRPr="000E18A7" w:rsidRDefault="00066FEE" w:rsidP="00066FEE">
      <w:pPr>
        <w:spacing w:before="0" w:after="0"/>
        <w:ind w:firstLine="0"/>
        <w:jc w:val="center"/>
      </w:pPr>
    </w:p>
    <w:p w14:paraId="6376353A" w14:textId="77777777" w:rsidR="00066FEE" w:rsidRPr="000E18A7" w:rsidRDefault="000B392D" w:rsidP="00066FEE">
      <w:pPr>
        <w:spacing w:before="0" w:after="0"/>
        <w:ind w:firstLine="0"/>
        <w:jc w:val="center"/>
      </w:pPr>
      <w:r w:rsidRPr="000E18A7">
        <w:rPr>
          <w:noProof/>
        </w:rPr>
        <w:drawing>
          <wp:inline distT="0" distB="0" distL="0" distR="0" wp14:anchorId="61C46A96" wp14:editId="4739F25B">
            <wp:extent cx="2984500" cy="4686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4500" cy="4686300"/>
                    </a:xfrm>
                    <a:prstGeom prst="rect">
                      <a:avLst/>
                    </a:prstGeom>
                    <a:noFill/>
                    <a:ln w="19050" cmpd="sng">
                      <a:solidFill>
                        <a:srgbClr val="000000"/>
                      </a:solidFill>
                      <a:miter lim="800000"/>
                      <a:headEnd/>
                      <a:tailEnd/>
                    </a:ln>
                    <a:effectLst/>
                  </pic:spPr>
                </pic:pic>
              </a:graphicData>
            </a:graphic>
          </wp:inline>
        </w:drawing>
      </w:r>
    </w:p>
    <w:p w14:paraId="48E4D93F" w14:textId="77777777" w:rsidR="00066FEE" w:rsidRPr="000E18A7" w:rsidRDefault="00066FEE" w:rsidP="00066FEE">
      <w:pPr>
        <w:spacing w:before="0" w:after="0"/>
        <w:ind w:firstLine="0"/>
        <w:jc w:val="center"/>
      </w:pPr>
    </w:p>
    <w:p w14:paraId="0E6F244D" w14:textId="77777777" w:rsidR="00066FEE" w:rsidRPr="000E18A7" w:rsidRDefault="00066FEE" w:rsidP="00066FEE">
      <w:pPr>
        <w:spacing w:before="0" w:after="0"/>
        <w:ind w:firstLine="0"/>
        <w:jc w:val="center"/>
        <w:rPr>
          <w:sz w:val="28"/>
        </w:rPr>
      </w:pPr>
      <w:r w:rsidRPr="000E18A7">
        <w:rPr>
          <w:sz w:val="28"/>
          <w:szCs w:val="36"/>
        </w:rPr>
        <w:t xml:space="preserve">Caraquet, N.-B., Comité des 12 </w:t>
      </w:r>
      <w:r w:rsidRPr="000E18A7">
        <w:rPr>
          <w:i/>
          <w:sz w:val="28"/>
          <w:szCs w:val="36"/>
        </w:rPr>
        <w:t>pour la justice sociale</w:t>
      </w:r>
      <w:r w:rsidRPr="000E18A7">
        <w:rPr>
          <w:sz w:val="28"/>
          <w:szCs w:val="36"/>
        </w:rPr>
        <w:t>,</w:t>
      </w:r>
      <w:r w:rsidRPr="000E18A7">
        <w:rPr>
          <w:sz w:val="28"/>
          <w:szCs w:val="36"/>
        </w:rPr>
        <w:br/>
        <w:t>2024, 98 pp.</w:t>
      </w:r>
    </w:p>
    <w:p w14:paraId="58D04C5A" w14:textId="77777777" w:rsidR="00066FEE" w:rsidRPr="000E18A7" w:rsidRDefault="00066FEE" w:rsidP="00066FEE">
      <w:r w:rsidRPr="000E18A7">
        <w:br w:type="page"/>
      </w:r>
    </w:p>
    <w:p w14:paraId="4A0E033E" w14:textId="77777777" w:rsidR="00066FEE" w:rsidRPr="000E18A7" w:rsidRDefault="00066FEE" w:rsidP="00066FEE">
      <w:pPr>
        <w:pStyle w:val="planchest"/>
      </w:pPr>
      <w:bookmarkStart w:id="0" w:name="Plus_justes_4e_couverture"/>
      <w:r w:rsidRPr="000E18A7">
        <w:t>Quatrième de couverture</w:t>
      </w:r>
    </w:p>
    <w:bookmarkEnd w:id="0"/>
    <w:p w14:paraId="169F469B" w14:textId="77777777" w:rsidR="00066FEE" w:rsidRPr="000E18A7" w:rsidRDefault="00066FEE" w:rsidP="00066FEE">
      <w:pPr>
        <w:ind w:right="90" w:firstLine="0"/>
        <w:rPr>
          <w:sz w:val="20"/>
        </w:rPr>
      </w:pPr>
    </w:p>
    <w:p w14:paraId="77645D0E" w14:textId="77777777" w:rsidR="00066FEE" w:rsidRPr="000E18A7" w:rsidRDefault="000B392D" w:rsidP="00066FEE">
      <w:pPr>
        <w:pStyle w:val="fig"/>
        <w:rPr>
          <w:spacing w:val="0"/>
        </w:rPr>
      </w:pPr>
      <w:r w:rsidRPr="000E18A7">
        <w:rPr>
          <w:noProof/>
          <w:spacing w:val="0"/>
        </w:rPr>
        <w:drawing>
          <wp:inline distT="0" distB="0" distL="0" distR="0" wp14:anchorId="15135C30" wp14:editId="22C449B9">
            <wp:extent cx="3949700" cy="64262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9700" cy="6426200"/>
                    </a:xfrm>
                    <a:prstGeom prst="rect">
                      <a:avLst/>
                    </a:prstGeom>
                    <a:noFill/>
                    <a:ln w="19050" cmpd="sng">
                      <a:solidFill>
                        <a:srgbClr val="000000"/>
                      </a:solidFill>
                      <a:miter lim="800000"/>
                      <a:headEnd/>
                      <a:tailEnd/>
                    </a:ln>
                    <a:effectLst/>
                  </pic:spPr>
                </pic:pic>
              </a:graphicData>
            </a:graphic>
          </wp:inline>
        </w:drawing>
      </w:r>
    </w:p>
    <w:p w14:paraId="6052DD7E" w14:textId="77777777" w:rsidR="00066FEE" w:rsidRPr="000E18A7" w:rsidRDefault="00066FEE" w:rsidP="00066FEE">
      <w:r w:rsidRPr="000E18A7">
        <w:br w:type="page"/>
      </w:r>
    </w:p>
    <w:p w14:paraId="66080AE8" w14:textId="77777777" w:rsidR="00066FEE" w:rsidRPr="000E18A7" w:rsidRDefault="00066FEE" w:rsidP="00066FEE"/>
    <w:p w14:paraId="5D9741D8" w14:textId="77777777" w:rsidR="00066FEE" w:rsidRPr="000E18A7" w:rsidRDefault="00066FEE" w:rsidP="00066FEE"/>
    <w:p w14:paraId="0EC5D3F6" w14:textId="77777777" w:rsidR="00066FEE" w:rsidRPr="000E18A7" w:rsidRDefault="00066FEE" w:rsidP="00066FEE">
      <w:pPr>
        <w:pStyle w:val="NormalWeb"/>
        <w:spacing w:before="2" w:after="2"/>
        <w:rPr>
          <w:rFonts w:ascii="Times New Roman" w:hAnsi="Times New Roman"/>
          <w:sz w:val="28"/>
        </w:rPr>
      </w:pPr>
      <w:r w:rsidRPr="000E18A7">
        <w:rPr>
          <w:rFonts w:ascii="Times New Roman" w:hAnsi="Times New Roman"/>
          <w:b/>
          <w:sz w:val="28"/>
          <w:szCs w:val="19"/>
        </w:rPr>
        <w:t>Note pour la version numérique</w:t>
      </w:r>
      <w:r w:rsidRPr="000E18A7">
        <w:rPr>
          <w:rFonts w:ascii="Times New Roman" w:hAnsi="Times New Roman"/>
          <w:sz w:val="28"/>
          <w:szCs w:val="19"/>
        </w:rPr>
        <w:t xml:space="preserve"> : </w:t>
      </w:r>
      <w:r w:rsidRPr="000E18A7">
        <w:rPr>
          <w:rFonts w:ascii="Times New Roman" w:hAnsi="Times New Roman"/>
          <w:sz w:val="28"/>
        </w:rPr>
        <w:t>La numérotation entre crochets [] correspond à la pagination, en début de page, de l'édition d'origine numérisée. JMT.</w:t>
      </w:r>
    </w:p>
    <w:p w14:paraId="56614BB3" w14:textId="77777777" w:rsidR="00066FEE" w:rsidRPr="000E18A7" w:rsidRDefault="00066FEE" w:rsidP="00066FEE">
      <w:pPr>
        <w:pStyle w:val="NormalWeb"/>
        <w:spacing w:before="2" w:after="2"/>
        <w:rPr>
          <w:rFonts w:ascii="Times New Roman" w:hAnsi="Times New Roman"/>
          <w:sz w:val="28"/>
        </w:rPr>
      </w:pPr>
    </w:p>
    <w:p w14:paraId="6DA1E8DE" w14:textId="77777777" w:rsidR="00066FEE" w:rsidRPr="000E18A7" w:rsidRDefault="00066FEE" w:rsidP="00066FEE">
      <w:pPr>
        <w:pStyle w:val="NormalWeb"/>
        <w:spacing w:before="2" w:after="2"/>
        <w:rPr>
          <w:rFonts w:ascii="Times New Roman" w:hAnsi="Times New Roman"/>
          <w:sz w:val="28"/>
        </w:rPr>
      </w:pPr>
      <w:r w:rsidRPr="000E18A7">
        <w:rPr>
          <w:rFonts w:ascii="Times New Roman" w:hAnsi="Times New Roman"/>
          <w:sz w:val="28"/>
        </w:rPr>
        <w:t>Par exemple, [1] correspond au début de la page 1 de l’édition papier numérisée.</w:t>
      </w:r>
    </w:p>
    <w:p w14:paraId="776F7A7E" w14:textId="77777777" w:rsidR="00066FEE" w:rsidRPr="000E18A7" w:rsidRDefault="00066FEE" w:rsidP="00066FEE">
      <w:pPr>
        <w:rPr>
          <w:szCs w:val="19"/>
        </w:rPr>
      </w:pPr>
    </w:p>
    <w:p w14:paraId="0ABB18B5" w14:textId="77777777" w:rsidR="00066FEE" w:rsidRPr="000E18A7" w:rsidRDefault="00066FEE" w:rsidP="00066FEE">
      <w:pPr>
        <w:rPr>
          <w:szCs w:val="19"/>
        </w:rPr>
      </w:pPr>
    </w:p>
    <w:p w14:paraId="46AF7EA4" w14:textId="77777777" w:rsidR="00066FEE" w:rsidRPr="000E18A7" w:rsidRDefault="00066FEE" w:rsidP="00066FEE">
      <w:pPr>
        <w:ind w:firstLine="0"/>
      </w:pPr>
      <w:r w:rsidRPr="000E18A7">
        <w:br w:type="page"/>
        <w:t>[1]</w:t>
      </w:r>
    </w:p>
    <w:p w14:paraId="559A3DD5" w14:textId="77777777" w:rsidR="00066FEE" w:rsidRPr="000E18A7" w:rsidRDefault="00066FEE" w:rsidP="00066FEE">
      <w:pPr>
        <w:ind w:firstLine="0"/>
      </w:pPr>
    </w:p>
    <w:p w14:paraId="1942EF92" w14:textId="77777777" w:rsidR="00066FEE" w:rsidRPr="000E18A7" w:rsidRDefault="00066FEE" w:rsidP="00066FEE">
      <w:pPr>
        <w:ind w:firstLine="0"/>
      </w:pPr>
    </w:p>
    <w:p w14:paraId="37ED69B0" w14:textId="77777777" w:rsidR="00066FEE" w:rsidRPr="000E18A7" w:rsidRDefault="00066FEE" w:rsidP="00066FEE">
      <w:pPr>
        <w:ind w:firstLine="0"/>
      </w:pPr>
    </w:p>
    <w:p w14:paraId="29FC60E0" w14:textId="77777777" w:rsidR="00066FEE" w:rsidRPr="000E18A7" w:rsidRDefault="00066FEE" w:rsidP="00066FEE">
      <w:pPr>
        <w:ind w:firstLine="0"/>
        <w:jc w:val="center"/>
        <w:rPr>
          <w:sz w:val="48"/>
        </w:rPr>
      </w:pPr>
      <w:r w:rsidRPr="000E18A7">
        <w:rPr>
          <w:bCs/>
          <w:sz w:val="48"/>
        </w:rPr>
        <w:t>PLUS JUSTES, PLUS HUMAINES</w:t>
      </w:r>
    </w:p>
    <w:p w14:paraId="521D4658" w14:textId="77777777" w:rsidR="00066FEE" w:rsidRPr="000E18A7" w:rsidRDefault="00066FEE" w:rsidP="00066FEE">
      <w:pPr>
        <w:ind w:firstLine="0"/>
        <w:jc w:val="center"/>
        <w:rPr>
          <w:sz w:val="48"/>
        </w:rPr>
      </w:pPr>
      <w:r w:rsidRPr="000E18A7">
        <w:rPr>
          <w:bCs/>
          <w:i/>
          <w:iCs/>
          <w:sz w:val="48"/>
        </w:rPr>
        <w:t>Analyse des politiques sociales</w:t>
      </w:r>
    </w:p>
    <w:p w14:paraId="4820770F" w14:textId="77777777" w:rsidR="00066FEE" w:rsidRPr="000E18A7" w:rsidRDefault="00066FEE" w:rsidP="00066FEE">
      <w:pPr>
        <w:ind w:firstLine="0"/>
        <w:jc w:val="center"/>
      </w:pPr>
    </w:p>
    <w:p w14:paraId="2084532B" w14:textId="77777777" w:rsidR="00066FEE" w:rsidRPr="000E18A7" w:rsidRDefault="00066FEE" w:rsidP="00066FEE">
      <w:pPr>
        <w:ind w:firstLine="0"/>
        <w:jc w:val="center"/>
      </w:pPr>
    </w:p>
    <w:p w14:paraId="0F774E7F" w14:textId="77777777" w:rsidR="00066FEE" w:rsidRPr="000E18A7" w:rsidRDefault="00066FEE" w:rsidP="00066FEE">
      <w:pPr>
        <w:ind w:firstLine="0"/>
        <w:jc w:val="center"/>
      </w:pPr>
    </w:p>
    <w:p w14:paraId="6F0B289D" w14:textId="77777777" w:rsidR="00066FEE" w:rsidRPr="000E18A7" w:rsidRDefault="00066FEE" w:rsidP="00066FEE">
      <w:pPr>
        <w:ind w:firstLine="0"/>
        <w:jc w:val="center"/>
      </w:pPr>
    </w:p>
    <w:p w14:paraId="1A21FE02" w14:textId="77777777" w:rsidR="00066FEE" w:rsidRPr="000E18A7" w:rsidRDefault="00066FEE" w:rsidP="00066FEE">
      <w:pPr>
        <w:ind w:firstLine="0"/>
        <w:jc w:val="center"/>
      </w:pPr>
    </w:p>
    <w:p w14:paraId="251A46A7" w14:textId="77777777" w:rsidR="00066FEE" w:rsidRPr="000E18A7" w:rsidRDefault="00066FEE" w:rsidP="00066FEE">
      <w:pPr>
        <w:ind w:firstLine="0"/>
        <w:jc w:val="center"/>
      </w:pPr>
    </w:p>
    <w:p w14:paraId="7C1549C8" w14:textId="77777777" w:rsidR="00066FEE" w:rsidRPr="000E18A7" w:rsidRDefault="00066FEE" w:rsidP="00066FEE">
      <w:pPr>
        <w:ind w:firstLine="0"/>
        <w:jc w:val="center"/>
      </w:pPr>
    </w:p>
    <w:p w14:paraId="57BC8B0B" w14:textId="77777777" w:rsidR="00066FEE" w:rsidRPr="000E18A7" w:rsidRDefault="00066FEE" w:rsidP="00066FEE">
      <w:pPr>
        <w:ind w:firstLine="0"/>
        <w:jc w:val="center"/>
      </w:pPr>
    </w:p>
    <w:p w14:paraId="772F1BE7" w14:textId="77777777" w:rsidR="00066FEE" w:rsidRPr="000E18A7" w:rsidRDefault="00066FEE" w:rsidP="00066FEE">
      <w:pPr>
        <w:ind w:firstLine="0"/>
        <w:jc w:val="center"/>
      </w:pPr>
    </w:p>
    <w:p w14:paraId="654E773C" w14:textId="77777777" w:rsidR="00066FEE" w:rsidRPr="000E18A7" w:rsidRDefault="00066FEE" w:rsidP="00066FEE">
      <w:pPr>
        <w:ind w:firstLine="0"/>
        <w:jc w:val="center"/>
      </w:pPr>
    </w:p>
    <w:p w14:paraId="0E411EA1" w14:textId="77777777" w:rsidR="00066FEE" w:rsidRPr="000E18A7" w:rsidRDefault="00066FEE" w:rsidP="00066FEE">
      <w:pPr>
        <w:ind w:firstLine="0"/>
        <w:jc w:val="center"/>
        <w:rPr>
          <w:sz w:val="48"/>
        </w:rPr>
      </w:pPr>
      <w:r w:rsidRPr="000E18A7">
        <w:rPr>
          <w:sz w:val="48"/>
        </w:rPr>
        <w:t>Claude Snow</w:t>
      </w:r>
    </w:p>
    <w:p w14:paraId="7340B431" w14:textId="77777777" w:rsidR="00066FEE" w:rsidRPr="000E18A7" w:rsidRDefault="00066FEE" w:rsidP="00066FEE"/>
    <w:p w14:paraId="144DB45D" w14:textId="77777777" w:rsidR="00066FEE" w:rsidRPr="000E18A7" w:rsidRDefault="00066FEE" w:rsidP="00066FEE"/>
    <w:p w14:paraId="040D114E" w14:textId="77777777" w:rsidR="00066FEE" w:rsidRPr="000E18A7" w:rsidRDefault="00066FEE" w:rsidP="00066FEE"/>
    <w:p w14:paraId="045D95B0" w14:textId="77777777" w:rsidR="00066FEE" w:rsidRPr="000E18A7" w:rsidRDefault="00066FEE" w:rsidP="00066FEE"/>
    <w:p w14:paraId="154424D5" w14:textId="77777777" w:rsidR="00066FEE" w:rsidRPr="000E18A7" w:rsidRDefault="00066FEE" w:rsidP="00066FEE">
      <w:pPr>
        <w:pStyle w:val="p"/>
      </w:pPr>
      <w:r w:rsidRPr="000E18A7">
        <w:t>[2]</w:t>
      </w:r>
    </w:p>
    <w:p w14:paraId="7245B314" w14:textId="77777777" w:rsidR="00066FEE" w:rsidRPr="000E18A7" w:rsidRDefault="00066FEE" w:rsidP="00066FEE">
      <w:pPr>
        <w:ind w:firstLine="0"/>
        <w:rPr>
          <w:szCs w:val="14"/>
        </w:rPr>
      </w:pPr>
      <w:r w:rsidRPr="000E18A7">
        <w:br w:type="page"/>
      </w:r>
      <w:r w:rsidRPr="000E18A7">
        <w:rPr>
          <w:rFonts w:eastAsia="Arial" w:cs="Arial"/>
          <w:szCs w:val="14"/>
        </w:rPr>
        <w:t>[3]</w:t>
      </w:r>
    </w:p>
    <w:p w14:paraId="76F3ECD7" w14:textId="77777777" w:rsidR="00066FEE" w:rsidRPr="000E18A7" w:rsidRDefault="00066FEE" w:rsidP="00066FEE">
      <w:pPr>
        <w:ind w:firstLine="0"/>
        <w:rPr>
          <w:szCs w:val="14"/>
        </w:rPr>
      </w:pPr>
    </w:p>
    <w:p w14:paraId="06D1E793" w14:textId="77777777" w:rsidR="00066FEE" w:rsidRPr="000E18A7" w:rsidRDefault="00066FEE" w:rsidP="00066FEE">
      <w:pPr>
        <w:ind w:firstLine="0"/>
        <w:jc w:val="center"/>
        <w:rPr>
          <w:bCs/>
        </w:rPr>
      </w:pPr>
      <w:r w:rsidRPr="000E18A7">
        <w:rPr>
          <w:bCs/>
        </w:rPr>
        <w:t>Claude Snow</w:t>
      </w:r>
    </w:p>
    <w:p w14:paraId="3DADA26F" w14:textId="77777777" w:rsidR="00066FEE" w:rsidRPr="000E18A7" w:rsidRDefault="00066FEE" w:rsidP="00066FEE">
      <w:pPr>
        <w:ind w:firstLine="0"/>
        <w:jc w:val="center"/>
        <w:rPr>
          <w:bCs/>
        </w:rPr>
      </w:pPr>
    </w:p>
    <w:p w14:paraId="493D405C" w14:textId="77777777" w:rsidR="00066FEE" w:rsidRPr="000E18A7" w:rsidRDefault="00066FEE" w:rsidP="00066FEE">
      <w:pPr>
        <w:ind w:firstLine="0"/>
        <w:jc w:val="center"/>
        <w:rPr>
          <w:bCs/>
        </w:rPr>
      </w:pPr>
    </w:p>
    <w:p w14:paraId="4DDAE090" w14:textId="77777777" w:rsidR="00066FEE" w:rsidRPr="000E18A7" w:rsidRDefault="00066FEE" w:rsidP="00066FEE">
      <w:pPr>
        <w:ind w:firstLine="0"/>
        <w:jc w:val="center"/>
      </w:pPr>
    </w:p>
    <w:p w14:paraId="60E5D7AA" w14:textId="77777777" w:rsidR="00066FEE" w:rsidRPr="000E18A7" w:rsidRDefault="00066FEE" w:rsidP="00066FEE">
      <w:pPr>
        <w:ind w:firstLine="0"/>
        <w:jc w:val="center"/>
        <w:rPr>
          <w:bCs/>
          <w:sz w:val="48"/>
        </w:rPr>
      </w:pPr>
      <w:r w:rsidRPr="000E18A7">
        <w:rPr>
          <w:bCs/>
          <w:sz w:val="48"/>
        </w:rPr>
        <w:t>PLUS JUSTES,</w:t>
      </w:r>
      <w:r w:rsidRPr="000E18A7">
        <w:rPr>
          <w:bCs/>
          <w:sz w:val="48"/>
        </w:rPr>
        <w:br/>
        <w:t>PLUS HUMAINES</w:t>
      </w:r>
    </w:p>
    <w:p w14:paraId="6C8F8F6A" w14:textId="77777777" w:rsidR="00066FEE" w:rsidRPr="000E18A7" w:rsidRDefault="00066FEE" w:rsidP="00066FEE">
      <w:pPr>
        <w:ind w:firstLine="0"/>
        <w:rPr>
          <w:bCs/>
        </w:rPr>
      </w:pPr>
    </w:p>
    <w:p w14:paraId="5A7DBC9C" w14:textId="77777777" w:rsidR="00066FEE" w:rsidRPr="000E18A7" w:rsidRDefault="00066FEE" w:rsidP="00066FEE">
      <w:pPr>
        <w:ind w:firstLine="0"/>
        <w:rPr>
          <w:bCs/>
        </w:rPr>
      </w:pPr>
    </w:p>
    <w:p w14:paraId="24B9841D" w14:textId="77777777" w:rsidR="00066FEE" w:rsidRPr="000E18A7" w:rsidRDefault="00066FEE" w:rsidP="00066FEE">
      <w:pPr>
        <w:ind w:firstLine="0"/>
        <w:rPr>
          <w:bCs/>
        </w:rPr>
      </w:pPr>
    </w:p>
    <w:p w14:paraId="7C0E2566" w14:textId="77777777" w:rsidR="00066FEE" w:rsidRPr="000E18A7" w:rsidRDefault="00066FEE" w:rsidP="00066FEE">
      <w:pPr>
        <w:ind w:firstLine="0"/>
      </w:pPr>
    </w:p>
    <w:p w14:paraId="45BDA43A" w14:textId="77777777" w:rsidR="00066FEE" w:rsidRPr="000E18A7" w:rsidRDefault="00066FEE" w:rsidP="00066FEE">
      <w:pPr>
        <w:ind w:firstLine="0"/>
      </w:pPr>
    </w:p>
    <w:p w14:paraId="17522DBF" w14:textId="77777777" w:rsidR="00066FEE" w:rsidRPr="000E18A7" w:rsidRDefault="00066FEE" w:rsidP="00066FEE">
      <w:pPr>
        <w:ind w:firstLine="0"/>
      </w:pPr>
    </w:p>
    <w:p w14:paraId="46B1C8B6" w14:textId="77777777" w:rsidR="00066FEE" w:rsidRPr="000E18A7" w:rsidRDefault="00066FEE" w:rsidP="00066FEE">
      <w:pPr>
        <w:ind w:firstLine="0"/>
      </w:pPr>
    </w:p>
    <w:p w14:paraId="2D6DBD2B" w14:textId="77777777" w:rsidR="00066FEE" w:rsidRPr="000E18A7" w:rsidRDefault="00066FEE" w:rsidP="00066FEE">
      <w:pPr>
        <w:ind w:firstLine="0"/>
      </w:pPr>
    </w:p>
    <w:p w14:paraId="65FEE64C" w14:textId="77777777" w:rsidR="00066FEE" w:rsidRPr="000E18A7" w:rsidRDefault="00066FEE" w:rsidP="00066FEE">
      <w:pPr>
        <w:ind w:left="3960"/>
      </w:pPr>
      <w:r w:rsidRPr="000E18A7">
        <w:rPr>
          <w:i/>
          <w:iCs/>
        </w:rPr>
        <w:t>À ceux et celles qui ont le po</w:t>
      </w:r>
      <w:r w:rsidRPr="000E18A7">
        <w:rPr>
          <w:i/>
          <w:iCs/>
        </w:rPr>
        <w:t>u</w:t>
      </w:r>
      <w:r w:rsidRPr="000E18A7">
        <w:rPr>
          <w:i/>
          <w:iCs/>
        </w:rPr>
        <w:t>voir et le devoir d'agir, mais qui ignorent comment faire.</w:t>
      </w:r>
    </w:p>
    <w:p w14:paraId="7ED5DCFA" w14:textId="77777777" w:rsidR="00066FEE" w:rsidRPr="000E18A7" w:rsidRDefault="00066FEE" w:rsidP="00066FEE">
      <w:pPr>
        <w:ind w:firstLine="0"/>
      </w:pPr>
      <w:r w:rsidRPr="000E18A7">
        <w:br w:type="page"/>
        <w:t>[4]</w:t>
      </w:r>
    </w:p>
    <w:p w14:paraId="6D8B6E2F" w14:textId="77777777" w:rsidR="00066FEE" w:rsidRPr="000E18A7" w:rsidRDefault="00066FEE" w:rsidP="00066FEE">
      <w:pPr>
        <w:spacing w:before="0" w:after="0"/>
        <w:ind w:firstLine="0"/>
      </w:pPr>
    </w:p>
    <w:p w14:paraId="190EFB96" w14:textId="77777777" w:rsidR="00066FEE" w:rsidRPr="000E18A7" w:rsidRDefault="00066FEE" w:rsidP="00066FEE">
      <w:pPr>
        <w:spacing w:before="0" w:after="0"/>
        <w:ind w:firstLine="0"/>
      </w:pPr>
    </w:p>
    <w:p w14:paraId="6ED65C5E" w14:textId="77777777" w:rsidR="00066FEE" w:rsidRPr="000E18A7" w:rsidRDefault="00066FEE" w:rsidP="00066FEE">
      <w:pPr>
        <w:spacing w:before="0" w:after="0"/>
        <w:ind w:firstLine="0"/>
        <w:jc w:val="center"/>
        <w:rPr>
          <w:bCs/>
        </w:rPr>
      </w:pPr>
      <w:r w:rsidRPr="000E18A7">
        <w:rPr>
          <w:bCs/>
        </w:rPr>
        <w:t>Publications antérieures du Comité des 12</w:t>
      </w:r>
    </w:p>
    <w:p w14:paraId="30A268CD" w14:textId="77777777" w:rsidR="00066FEE" w:rsidRPr="000E18A7" w:rsidRDefault="00066FEE" w:rsidP="00066FEE">
      <w:pPr>
        <w:spacing w:before="0" w:after="0"/>
        <w:ind w:firstLine="0"/>
      </w:pPr>
    </w:p>
    <w:p w14:paraId="619B549E" w14:textId="77777777" w:rsidR="00066FEE" w:rsidRPr="000E18A7" w:rsidRDefault="00066FEE" w:rsidP="00066FEE">
      <w:pPr>
        <w:spacing w:before="0" w:after="0"/>
        <w:ind w:firstLine="0"/>
      </w:pPr>
    </w:p>
    <w:p w14:paraId="1F0A0A91" w14:textId="77777777" w:rsidR="00066FEE" w:rsidRPr="000E18A7" w:rsidRDefault="00066FEE" w:rsidP="00066FEE">
      <w:pPr>
        <w:spacing w:before="0" w:after="0"/>
        <w:ind w:left="720" w:hanging="720"/>
      </w:pPr>
      <w:r w:rsidRPr="000E18A7">
        <w:rPr>
          <w:iCs/>
        </w:rPr>
        <w:t>1.</w:t>
      </w:r>
      <w:r w:rsidRPr="000E18A7">
        <w:rPr>
          <w:iCs/>
        </w:rPr>
        <w:tab/>
      </w:r>
      <w:hyperlink r:id="rId19" w:history="1">
        <w:r w:rsidRPr="000E18A7">
          <w:rPr>
            <w:rStyle w:val="Hyperlien"/>
            <w:i/>
            <w:iCs/>
          </w:rPr>
          <w:t>Défendre les moins nantis</w:t>
        </w:r>
      </w:hyperlink>
      <w:r w:rsidRPr="000E18A7">
        <w:t xml:space="preserve"> (2005)</w:t>
      </w:r>
    </w:p>
    <w:p w14:paraId="5F4415FF" w14:textId="77777777" w:rsidR="00066FEE" w:rsidRPr="000E18A7" w:rsidRDefault="00066FEE" w:rsidP="00066FEE">
      <w:pPr>
        <w:spacing w:before="0" w:after="0"/>
        <w:ind w:left="720" w:hanging="720"/>
      </w:pPr>
      <w:r w:rsidRPr="000E18A7">
        <w:rPr>
          <w:iCs/>
        </w:rPr>
        <w:t>2.</w:t>
      </w:r>
      <w:r w:rsidRPr="000E18A7">
        <w:rPr>
          <w:iCs/>
        </w:rPr>
        <w:tab/>
      </w:r>
      <w:hyperlink r:id="rId20" w:history="1">
        <w:r w:rsidRPr="000E18A7">
          <w:rPr>
            <w:rStyle w:val="Hyperlien"/>
            <w:i/>
            <w:iCs/>
          </w:rPr>
          <w:t>Revendiquer est un art</w:t>
        </w:r>
      </w:hyperlink>
      <w:r w:rsidRPr="000E18A7">
        <w:t xml:space="preserve"> (2007)</w:t>
      </w:r>
    </w:p>
    <w:p w14:paraId="520CAFC0" w14:textId="77777777" w:rsidR="00066FEE" w:rsidRPr="000E18A7" w:rsidRDefault="00066FEE" w:rsidP="00066FEE">
      <w:pPr>
        <w:spacing w:before="0" w:after="0"/>
        <w:ind w:left="720" w:hanging="720"/>
      </w:pPr>
      <w:r w:rsidRPr="000E18A7">
        <w:rPr>
          <w:iCs/>
        </w:rPr>
        <w:t>3.</w:t>
      </w:r>
      <w:r w:rsidRPr="000E18A7">
        <w:rPr>
          <w:iCs/>
        </w:rPr>
        <w:tab/>
      </w:r>
      <w:hyperlink r:id="rId21" w:history="1">
        <w:r w:rsidRPr="000E18A7">
          <w:rPr>
            <w:rStyle w:val="Hyperlien"/>
            <w:i/>
            <w:iCs/>
          </w:rPr>
          <w:t>Plaider pour la dignité</w:t>
        </w:r>
      </w:hyperlink>
      <w:r w:rsidRPr="000E18A7">
        <w:t xml:space="preserve"> (2008)</w:t>
      </w:r>
    </w:p>
    <w:p w14:paraId="4BBF49F7" w14:textId="77777777" w:rsidR="00066FEE" w:rsidRPr="000E18A7" w:rsidRDefault="00066FEE" w:rsidP="00066FEE">
      <w:pPr>
        <w:spacing w:before="0" w:after="0"/>
        <w:ind w:left="720" w:hanging="720"/>
      </w:pPr>
      <w:r w:rsidRPr="000E18A7">
        <w:rPr>
          <w:iCs/>
        </w:rPr>
        <w:t>4.</w:t>
      </w:r>
      <w:r w:rsidRPr="000E18A7">
        <w:rPr>
          <w:iCs/>
        </w:rPr>
        <w:tab/>
      </w:r>
      <w:hyperlink r:id="rId22" w:history="1">
        <w:r w:rsidRPr="000E18A7">
          <w:rPr>
            <w:rStyle w:val="Hyperlien"/>
            <w:i/>
            <w:iCs/>
          </w:rPr>
          <w:t>Secourir les mal-aimés</w:t>
        </w:r>
      </w:hyperlink>
      <w:r w:rsidRPr="000E18A7">
        <w:t xml:space="preserve"> (2009)</w:t>
      </w:r>
    </w:p>
    <w:p w14:paraId="0485742E" w14:textId="77777777" w:rsidR="00066FEE" w:rsidRPr="000E18A7" w:rsidRDefault="00066FEE" w:rsidP="00066FEE">
      <w:pPr>
        <w:spacing w:before="0" w:after="0"/>
        <w:ind w:left="720" w:hanging="720"/>
      </w:pPr>
      <w:r w:rsidRPr="000E18A7">
        <w:rPr>
          <w:iCs/>
        </w:rPr>
        <w:t>5.</w:t>
      </w:r>
      <w:r w:rsidRPr="000E18A7">
        <w:rPr>
          <w:iCs/>
        </w:rPr>
        <w:tab/>
      </w:r>
      <w:hyperlink r:id="rId23" w:history="1">
        <w:r w:rsidRPr="000E18A7">
          <w:rPr>
            <w:rStyle w:val="Hyperlien"/>
            <w:i/>
            <w:iCs/>
          </w:rPr>
          <w:t>Rougir de honte</w:t>
        </w:r>
      </w:hyperlink>
      <w:r w:rsidRPr="000E18A7">
        <w:t xml:space="preserve"> (2010)</w:t>
      </w:r>
    </w:p>
    <w:p w14:paraId="0EC6CE53" w14:textId="77777777" w:rsidR="00066FEE" w:rsidRPr="000E18A7" w:rsidRDefault="00066FEE" w:rsidP="00066FEE">
      <w:pPr>
        <w:spacing w:before="0" w:after="0"/>
        <w:ind w:left="720" w:hanging="720"/>
      </w:pPr>
      <w:r w:rsidRPr="000E18A7">
        <w:rPr>
          <w:iCs/>
        </w:rPr>
        <w:t>6.</w:t>
      </w:r>
      <w:r w:rsidRPr="000E18A7">
        <w:rPr>
          <w:iCs/>
        </w:rPr>
        <w:tab/>
      </w:r>
      <w:hyperlink r:id="rId24" w:history="1">
        <w:r w:rsidRPr="000E18A7">
          <w:rPr>
            <w:rStyle w:val="Hyperlien"/>
            <w:i/>
            <w:iCs/>
          </w:rPr>
          <w:t>Drôlement cocasse</w:t>
        </w:r>
      </w:hyperlink>
      <w:r w:rsidRPr="000E18A7">
        <w:t xml:space="preserve"> (2011)</w:t>
      </w:r>
    </w:p>
    <w:p w14:paraId="7BE5EFCF" w14:textId="77777777" w:rsidR="00066FEE" w:rsidRPr="000E18A7" w:rsidRDefault="00066FEE" w:rsidP="00066FEE">
      <w:pPr>
        <w:spacing w:before="0" w:after="0"/>
        <w:ind w:left="720" w:hanging="720"/>
      </w:pPr>
      <w:r w:rsidRPr="000E18A7">
        <w:rPr>
          <w:iCs/>
        </w:rPr>
        <w:t>7.</w:t>
      </w:r>
      <w:r w:rsidRPr="000E18A7">
        <w:rPr>
          <w:iCs/>
        </w:rPr>
        <w:tab/>
      </w:r>
      <w:hyperlink r:id="rId25" w:history="1">
        <w:r w:rsidRPr="000E18A7">
          <w:rPr>
            <w:rStyle w:val="Hyperlien"/>
            <w:i/>
            <w:iCs/>
          </w:rPr>
          <w:t>Marche la tête haute !</w:t>
        </w:r>
      </w:hyperlink>
      <w:r w:rsidRPr="000E18A7">
        <w:t xml:space="preserve"> (2013)</w:t>
      </w:r>
    </w:p>
    <w:p w14:paraId="3F2DD81A" w14:textId="77777777" w:rsidR="00066FEE" w:rsidRPr="000E18A7" w:rsidRDefault="00066FEE" w:rsidP="00066FEE">
      <w:pPr>
        <w:spacing w:before="0" w:after="0"/>
        <w:ind w:left="720" w:hanging="720"/>
      </w:pPr>
      <w:r w:rsidRPr="000E18A7">
        <w:rPr>
          <w:iCs/>
        </w:rPr>
        <w:t>8.</w:t>
      </w:r>
      <w:r w:rsidRPr="000E18A7">
        <w:rPr>
          <w:iCs/>
        </w:rPr>
        <w:tab/>
      </w:r>
      <w:hyperlink r:id="rId26" w:history="1">
        <w:r w:rsidRPr="000E18A7">
          <w:rPr>
            <w:rStyle w:val="Hyperlien"/>
            <w:i/>
            <w:iCs/>
          </w:rPr>
          <w:t>Sentir l'espoir</w:t>
        </w:r>
      </w:hyperlink>
      <w:r w:rsidRPr="000E18A7">
        <w:rPr>
          <w:i/>
          <w:iCs/>
        </w:rPr>
        <w:t xml:space="preserve"> (</w:t>
      </w:r>
      <w:r w:rsidRPr="000E18A7">
        <w:t>2015)</w:t>
      </w:r>
    </w:p>
    <w:p w14:paraId="5CC839AE" w14:textId="77777777" w:rsidR="00066FEE" w:rsidRPr="000E18A7" w:rsidRDefault="00066FEE" w:rsidP="00066FEE">
      <w:pPr>
        <w:spacing w:before="0" w:after="0"/>
        <w:ind w:left="720" w:hanging="720"/>
      </w:pPr>
      <w:r w:rsidRPr="000E18A7">
        <w:rPr>
          <w:iCs/>
        </w:rPr>
        <w:t>9.</w:t>
      </w:r>
      <w:r w:rsidRPr="000E18A7">
        <w:rPr>
          <w:iCs/>
        </w:rPr>
        <w:tab/>
      </w:r>
      <w:hyperlink r:id="rId27" w:history="1">
        <w:r w:rsidRPr="000E18A7">
          <w:rPr>
            <w:rStyle w:val="Hyperlien"/>
            <w:i/>
            <w:iCs/>
          </w:rPr>
          <w:t>La morale de l'histoire</w:t>
        </w:r>
      </w:hyperlink>
      <w:r w:rsidRPr="000E18A7">
        <w:t xml:space="preserve"> (2016)</w:t>
      </w:r>
    </w:p>
    <w:p w14:paraId="0859B90F" w14:textId="77777777" w:rsidR="00066FEE" w:rsidRPr="000E18A7" w:rsidRDefault="00066FEE" w:rsidP="00066FEE">
      <w:pPr>
        <w:spacing w:before="0" w:after="0"/>
        <w:ind w:left="720" w:hanging="720"/>
      </w:pPr>
      <w:r w:rsidRPr="000E18A7">
        <w:rPr>
          <w:iCs/>
        </w:rPr>
        <w:t>10.</w:t>
      </w:r>
      <w:r w:rsidRPr="000E18A7">
        <w:rPr>
          <w:iCs/>
        </w:rPr>
        <w:tab/>
      </w:r>
      <w:hyperlink r:id="rId28" w:history="1">
        <w:r w:rsidRPr="000E18A7">
          <w:rPr>
            <w:rStyle w:val="Hyperlien"/>
            <w:i/>
            <w:iCs/>
          </w:rPr>
          <w:t>Triompher sans éclat</w:t>
        </w:r>
      </w:hyperlink>
      <w:r w:rsidRPr="000E18A7">
        <w:t xml:space="preserve"> (2017)</w:t>
      </w:r>
    </w:p>
    <w:p w14:paraId="751D16B0" w14:textId="77777777" w:rsidR="00066FEE" w:rsidRPr="000E18A7" w:rsidRDefault="00066FEE" w:rsidP="00066FEE">
      <w:pPr>
        <w:spacing w:before="0" w:after="0"/>
        <w:ind w:left="720" w:hanging="720"/>
      </w:pPr>
      <w:r w:rsidRPr="000E18A7">
        <w:rPr>
          <w:iCs/>
        </w:rPr>
        <w:t>11.</w:t>
      </w:r>
      <w:r w:rsidRPr="000E18A7">
        <w:rPr>
          <w:iCs/>
        </w:rPr>
        <w:tab/>
      </w:r>
      <w:hyperlink r:id="rId29" w:history="1">
        <w:r w:rsidRPr="000E18A7">
          <w:rPr>
            <w:rStyle w:val="Hyperlien"/>
            <w:i/>
            <w:iCs/>
          </w:rPr>
          <w:t>Tenir la main qui écrit</w:t>
        </w:r>
      </w:hyperlink>
      <w:r w:rsidRPr="000E18A7">
        <w:t xml:space="preserve"> (2019)</w:t>
      </w:r>
    </w:p>
    <w:p w14:paraId="77FC5E83" w14:textId="77777777" w:rsidR="00066FEE" w:rsidRPr="000E18A7" w:rsidRDefault="00066FEE" w:rsidP="00066FEE">
      <w:pPr>
        <w:spacing w:before="0" w:after="0"/>
        <w:ind w:left="720" w:hanging="720"/>
      </w:pPr>
      <w:r w:rsidRPr="000E18A7">
        <w:rPr>
          <w:iCs/>
        </w:rPr>
        <w:t>12.</w:t>
      </w:r>
      <w:r w:rsidRPr="000E18A7">
        <w:rPr>
          <w:iCs/>
        </w:rPr>
        <w:tab/>
      </w:r>
      <w:hyperlink r:id="rId30" w:history="1">
        <w:r w:rsidRPr="000E18A7">
          <w:rPr>
            <w:rStyle w:val="Hyperlien"/>
            <w:i/>
            <w:iCs/>
          </w:rPr>
          <w:t>Dénouements heureux</w:t>
        </w:r>
      </w:hyperlink>
      <w:r w:rsidRPr="000E18A7">
        <w:t xml:space="preserve"> (2020)</w:t>
      </w:r>
    </w:p>
    <w:p w14:paraId="27C2BC1B" w14:textId="77777777" w:rsidR="00066FEE" w:rsidRPr="000E18A7" w:rsidRDefault="00066FEE" w:rsidP="00066FEE">
      <w:pPr>
        <w:spacing w:before="0" w:after="0"/>
        <w:ind w:left="720" w:hanging="720"/>
      </w:pPr>
      <w:r w:rsidRPr="000E18A7">
        <w:rPr>
          <w:iCs/>
        </w:rPr>
        <w:t>13.</w:t>
      </w:r>
      <w:r w:rsidRPr="000E18A7">
        <w:rPr>
          <w:iCs/>
        </w:rPr>
        <w:tab/>
      </w:r>
      <w:hyperlink r:id="rId31" w:history="1">
        <w:r w:rsidRPr="000E18A7">
          <w:rPr>
            <w:rStyle w:val="Hyperlien"/>
            <w:i/>
            <w:iCs/>
          </w:rPr>
          <w:t>Adoucir les règles</w:t>
        </w:r>
      </w:hyperlink>
      <w:r w:rsidRPr="000E18A7">
        <w:t xml:space="preserve"> (2022)</w:t>
      </w:r>
    </w:p>
    <w:p w14:paraId="74B71CAA" w14:textId="77777777" w:rsidR="00066FEE" w:rsidRPr="000E18A7" w:rsidRDefault="00066FEE" w:rsidP="00066FEE">
      <w:pPr>
        <w:spacing w:before="0" w:after="0"/>
        <w:ind w:firstLine="0"/>
        <w:rPr>
          <w:bCs/>
        </w:rPr>
      </w:pPr>
    </w:p>
    <w:p w14:paraId="2FD3A330" w14:textId="77777777" w:rsidR="00066FEE" w:rsidRPr="000E18A7" w:rsidRDefault="00066FEE" w:rsidP="00066FEE">
      <w:pPr>
        <w:spacing w:before="0" w:after="0"/>
        <w:ind w:firstLine="0"/>
        <w:rPr>
          <w:bCs/>
        </w:rPr>
      </w:pPr>
    </w:p>
    <w:p w14:paraId="652844F9" w14:textId="77777777" w:rsidR="00066FEE" w:rsidRPr="000E18A7" w:rsidRDefault="00066FEE" w:rsidP="00066FEE">
      <w:pPr>
        <w:spacing w:before="0" w:after="0"/>
        <w:ind w:firstLine="0"/>
      </w:pPr>
      <w:r w:rsidRPr="000E18A7">
        <w:rPr>
          <w:bCs/>
        </w:rPr>
        <w:t>Conception de la couverture</w:t>
      </w:r>
    </w:p>
    <w:p w14:paraId="54EAEACF" w14:textId="77777777" w:rsidR="00066FEE" w:rsidRPr="000E18A7" w:rsidRDefault="00066FEE" w:rsidP="00066FEE">
      <w:pPr>
        <w:spacing w:before="0" w:after="0"/>
        <w:ind w:firstLine="0"/>
      </w:pPr>
      <w:r w:rsidRPr="000E18A7">
        <w:t>René Gionet, graphiste</w:t>
      </w:r>
    </w:p>
    <w:p w14:paraId="533EE5AF" w14:textId="77777777" w:rsidR="00066FEE" w:rsidRPr="000E18A7" w:rsidRDefault="00066FEE" w:rsidP="00066FEE">
      <w:pPr>
        <w:spacing w:before="0" w:after="0"/>
        <w:ind w:firstLine="0"/>
        <w:rPr>
          <w:bCs/>
        </w:rPr>
      </w:pPr>
    </w:p>
    <w:p w14:paraId="2EFE464A" w14:textId="77777777" w:rsidR="00066FEE" w:rsidRPr="000E18A7" w:rsidRDefault="00066FEE" w:rsidP="00066FEE">
      <w:pPr>
        <w:spacing w:before="0" w:after="0"/>
        <w:ind w:firstLine="0"/>
      </w:pPr>
      <w:r w:rsidRPr="000E18A7">
        <w:rPr>
          <w:bCs/>
        </w:rPr>
        <w:t>Impression</w:t>
      </w:r>
    </w:p>
    <w:p w14:paraId="6BDB44F2" w14:textId="77777777" w:rsidR="00066FEE" w:rsidRPr="000E18A7" w:rsidRDefault="00066FEE" w:rsidP="00066FEE">
      <w:pPr>
        <w:spacing w:before="0" w:after="0"/>
        <w:ind w:firstLine="0"/>
      </w:pPr>
      <w:r w:rsidRPr="000E18A7">
        <w:t>Imprimé au Canada par Rapido Livres, Montréal, Québec</w:t>
      </w:r>
    </w:p>
    <w:p w14:paraId="55F0DD5E" w14:textId="77777777" w:rsidR="00066FEE" w:rsidRPr="000E18A7" w:rsidRDefault="00066FEE" w:rsidP="00066FEE">
      <w:pPr>
        <w:spacing w:before="0" w:after="0"/>
        <w:ind w:firstLine="0"/>
        <w:rPr>
          <w:bCs/>
        </w:rPr>
      </w:pPr>
    </w:p>
    <w:p w14:paraId="146936E4" w14:textId="77777777" w:rsidR="00066FEE" w:rsidRPr="000E18A7" w:rsidRDefault="00066FEE" w:rsidP="00066FEE">
      <w:pPr>
        <w:spacing w:before="0" w:after="0"/>
        <w:ind w:firstLine="0"/>
      </w:pPr>
      <w:r w:rsidRPr="000E18A7">
        <w:rPr>
          <w:bCs/>
        </w:rPr>
        <w:t>Distribution</w:t>
      </w:r>
    </w:p>
    <w:p w14:paraId="236B9735" w14:textId="77777777" w:rsidR="00066FEE" w:rsidRPr="000E18A7" w:rsidRDefault="00066FEE" w:rsidP="00066FEE">
      <w:pPr>
        <w:spacing w:before="0" w:after="0"/>
        <w:ind w:firstLine="0"/>
      </w:pPr>
      <w:r w:rsidRPr="000E18A7">
        <w:t>Comité des 12</w:t>
      </w:r>
    </w:p>
    <w:p w14:paraId="71947F94" w14:textId="77777777" w:rsidR="00066FEE" w:rsidRPr="000E18A7" w:rsidRDefault="00066FEE" w:rsidP="00066FEE">
      <w:pPr>
        <w:spacing w:before="0" w:after="0"/>
        <w:ind w:firstLine="0"/>
      </w:pPr>
      <w:r w:rsidRPr="000E18A7">
        <w:t>6, rue Haché, Caraquet (Nouveau-Brunswick) E1W 1A4</w:t>
      </w:r>
    </w:p>
    <w:p w14:paraId="68EF3ADD" w14:textId="77777777" w:rsidR="00066FEE" w:rsidRPr="000E18A7" w:rsidRDefault="00066FEE" w:rsidP="00066FEE">
      <w:pPr>
        <w:spacing w:before="0" w:after="0"/>
        <w:ind w:firstLine="0"/>
      </w:pPr>
      <w:r w:rsidRPr="000E18A7">
        <w:t>Tél. : 506-727-4948</w:t>
      </w:r>
    </w:p>
    <w:p w14:paraId="3CB211EB" w14:textId="77777777" w:rsidR="00066FEE" w:rsidRPr="000E18A7" w:rsidRDefault="00066FEE" w:rsidP="00066FEE">
      <w:pPr>
        <w:spacing w:before="0" w:after="0"/>
        <w:ind w:firstLine="0"/>
      </w:pPr>
      <w:r w:rsidRPr="000E18A7">
        <w:t xml:space="preserve">Courriel : </w:t>
      </w:r>
      <w:hyperlink r:id="rId32" w:history="1">
        <w:r w:rsidRPr="000E18A7">
          <w:t>csnow@nb.sympatico.ca</w:t>
        </w:r>
      </w:hyperlink>
    </w:p>
    <w:p w14:paraId="166631DA" w14:textId="77777777" w:rsidR="00066FEE" w:rsidRPr="000E18A7" w:rsidRDefault="00066FEE" w:rsidP="00066FEE">
      <w:pPr>
        <w:pStyle w:val="p"/>
      </w:pPr>
      <w:r w:rsidRPr="000E18A7">
        <w:br w:type="page"/>
        <w:t>[5]</w:t>
      </w:r>
    </w:p>
    <w:p w14:paraId="699324A0" w14:textId="77777777" w:rsidR="00066FEE" w:rsidRPr="000E18A7" w:rsidRDefault="00066FEE"/>
    <w:p w14:paraId="4CF10350" w14:textId="77777777" w:rsidR="00066FEE" w:rsidRPr="000E18A7" w:rsidRDefault="00066FEE"/>
    <w:p w14:paraId="5518F133" w14:textId="77777777" w:rsidR="00066FEE" w:rsidRPr="000E18A7" w:rsidRDefault="00066FEE" w:rsidP="00066FEE">
      <w:pPr>
        <w:ind w:firstLine="0"/>
        <w:jc w:val="center"/>
        <w:rPr>
          <w:b/>
          <w:i/>
          <w:sz w:val="24"/>
        </w:rPr>
      </w:pPr>
      <w:bookmarkStart w:id="1" w:name="tdm"/>
      <w:r w:rsidRPr="000E18A7">
        <w:rPr>
          <w:b/>
          <w:sz w:val="24"/>
        </w:rPr>
        <w:t>Plus justes, plus humaines.</w:t>
      </w:r>
      <w:r w:rsidRPr="000E18A7">
        <w:rPr>
          <w:b/>
          <w:sz w:val="24"/>
        </w:rPr>
        <w:br/>
      </w:r>
      <w:r w:rsidRPr="000E18A7">
        <w:rPr>
          <w:b/>
          <w:i/>
          <w:sz w:val="24"/>
        </w:rPr>
        <w:t>Analyse des politiques sociales</w:t>
      </w:r>
    </w:p>
    <w:p w14:paraId="38EA02E6" w14:textId="77777777" w:rsidR="00066FEE" w:rsidRPr="000E18A7" w:rsidRDefault="00066FEE" w:rsidP="00066FEE">
      <w:pPr>
        <w:ind w:firstLine="20"/>
        <w:jc w:val="center"/>
      </w:pPr>
      <w:r w:rsidRPr="000E18A7">
        <w:rPr>
          <w:color w:val="FF0000"/>
          <w:sz w:val="48"/>
        </w:rPr>
        <w:t>Table des matières</w:t>
      </w:r>
      <w:bookmarkEnd w:id="1"/>
    </w:p>
    <w:p w14:paraId="047E1570" w14:textId="77777777" w:rsidR="00066FEE" w:rsidRPr="000E18A7" w:rsidRDefault="00066FEE">
      <w:pPr>
        <w:ind w:firstLine="0"/>
      </w:pPr>
    </w:p>
    <w:p w14:paraId="74092208" w14:textId="77777777" w:rsidR="00066FEE" w:rsidRPr="000E18A7" w:rsidRDefault="00066FEE">
      <w:pPr>
        <w:ind w:firstLine="0"/>
      </w:pPr>
    </w:p>
    <w:p w14:paraId="1D6B7D87" w14:textId="77777777" w:rsidR="00066FEE" w:rsidRPr="000E18A7" w:rsidRDefault="00066FEE">
      <w:pPr>
        <w:ind w:firstLine="0"/>
      </w:pPr>
    </w:p>
    <w:p w14:paraId="3FBB57D2" w14:textId="77777777" w:rsidR="00066FEE" w:rsidRPr="000E18A7" w:rsidRDefault="00066FEE">
      <w:pPr>
        <w:ind w:firstLine="0"/>
      </w:pPr>
      <w:hyperlink w:anchor="Plus_justes_4e_couverture" w:history="1">
        <w:r w:rsidRPr="00AC6613">
          <w:rPr>
            <w:rStyle w:val="Hyperlien"/>
          </w:rPr>
          <w:t>Quatrième de couverture</w:t>
        </w:r>
      </w:hyperlink>
    </w:p>
    <w:p w14:paraId="1124DA79" w14:textId="77777777" w:rsidR="00066FEE" w:rsidRPr="000E18A7" w:rsidRDefault="00066FEE" w:rsidP="00066FEE">
      <w:pPr>
        <w:ind w:firstLine="0"/>
      </w:pPr>
      <w:hyperlink w:anchor="Plus_justes_avant_propos" w:history="1">
        <w:r w:rsidRPr="00AC6613">
          <w:rPr>
            <w:rStyle w:val="Hyperlien"/>
          </w:rPr>
          <w:t>Avant-propos</w:t>
        </w:r>
      </w:hyperlink>
      <w:r w:rsidRPr="000E18A7">
        <w:t xml:space="preserve"> [6]</w:t>
      </w:r>
    </w:p>
    <w:p w14:paraId="4DDE1CDD" w14:textId="77777777" w:rsidR="00066FEE" w:rsidRPr="000E18A7" w:rsidRDefault="00066FEE" w:rsidP="00066FEE">
      <w:pPr>
        <w:ind w:firstLine="0"/>
      </w:pPr>
    </w:p>
    <w:p w14:paraId="5D061A02" w14:textId="77777777" w:rsidR="00066FEE" w:rsidRPr="000E18A7" w:rsidRDefault="00066FEE" w:rsidP="00066FEE">
      <w:pPr>
        <w:ind w:firstLine="0"/>
      </w:pPr>
      <w:hyperlink w:anchor="Plus_justes_chap_1" w:history="1">
        <w:r w:rsidRPr="00AC6613">
          <w:rPr>
            <w:rStyle w:val="Hyperlien"/>
          </w:rPr>
          <w:t>JUSTES ET HUMAINES</w:t>
        </w:r>
      </w:hyperlink>
      <w:r w:rsidRPr="000E18A7">
        <w:t xml:space="preserve"> [8]</w:t>
      </w:r>
    </w:p>
    <w:p w14:paraId="4E20A2C1" w14:textId="77777777" w:rsidR="00066FEE" w:rsidRPr="000E18A7" w:rsidRDefault="00066FEE" w:rsidP="00066FEE">
      <w:pPr>
        <w:ind w:firstLine="0"/>
      </w:pPr>
      <w:hyperlink w:anchor="Plus_justes_chap_2" w:history="1">
        <w:r w:rsidRPr="00AC6613">
          <w:rPr>
            <w:rStyle w:val="Hyperlien"/>
          </w:rPr>
          <w:t>LES DROITS ACQUIS</w:t>
        </w:r>
      </w:hyperlink>
      <w:r w:rsidRPr="000E18A7">
        <w:t xml:space="preserve"> [15]</w:t>
      </w:r>
    </w:p>
    <w:p w14:paraId="5510B2C2" w14:textId="77777777" w:rsidR="00066FEE" w:rsidRPr="000E18A7" w:rsidRDefault="00066FEE" w:rsidP="00066FEE">
      <w:pPr>
        <w:ind w:firstLine="0"/>
      </w:pPr>
      <w:hyperlink w:anchor="Plus_justes_chap_3" w:history="1">
        <w:r w:rsidRPr="00AC6613">
          <w:rPr>
            <w:rStyle w:val="Hyperlien"/>
          </w:rPr>
          <w:t>JUSTICE ET ÉQUITÉ</w:t>
        </w:r>
      </w:hyperlink>
      <w:r w:rsidRPr="000E18A7">
        <w:t xml:space="preserve"> [38]</w:t>
      </w:r>
    </w:p>
    <w:p w14:paraId="7CA6A4D9" w14:textId="77777777" w:rsidR="00066FEE" w:rsidRPr="000E18A7" w:rsidRDefault="00066FEE" w:rsidP="00066FEE">
      <w:pPr>
        <w:ind w:firstLine="0"/>
      </w:pPr>
      <w:hyperlink w:anchor="Plus_justes_chap_4" w:history="1">
        <w:r w:rsidRPr="00AC6613">
          <w:rPr>
            <w:rStyle w:val="Hyperlien"/>
          </w:rPr>
          <w:t>LA LOI DU BON SENS</w:t>
        </w:r>
      </w:hyperlink>
      <w:r w:rsidRPr="000E18A7">
        <w:t xml:space="preserve"> [56]</w:t>
      </w:r>
    </w:p>
    <w:p w14:paraId="200F1A03" w14:textId="77777777" w:rsidR="00066FEE" w:rsidRPr="000E18A7" w:rsidRDefault="00066FEE" w:rsidP="00066FEE">
      <w:pPr>
        <w:ind w:firstLine="0"/>
      </w:pPr>
    </w:p>
    <w:p w14:paraId="7E659E42" w14:textId="77777777" w:rsidR="00066FEE" w:rsidRPr="000E18A7" w:rsidRDefault="00066FEE" w:rsidP="00066FEE">
      <w:pPr>
        <w:ind w:firstLine="0"/>
      </w:pPr>
      <w:hyperlink w:anchor="Plus_justes_conclusion" w:history="1">
        <w:r w:rsidRPr="00AC6613">
          <w:rPr>
            <w:rStyle w:val="Hyperlien"/>
          </w:rPr>
          <w:t>Conclusion</w:t>
        </w:r>
      </w:hyperlink>
      <w:r w:rsidRPr="000E18A7">
        <w:t xml:space="preserve"> [94]</w:t>
      </w:r>
    </w:p>
    <w:p w14:paraId="1B753A85" w14:textId="77777777" w:rsidR="00066FEE" w:rsidRPr="000E18A7" w:rsidRDefault="00066FEE" w:rsidP="00066FEE">
      <w:pPr>
        <w:ind w:left="540" w:hanging="540"/>
      </w:pPr>
      <w:hyperlink w:anchor="Plus_justes_references" w:history="1">
        <w:r w:rsidRPr="00AC6613">
          <w:rPr>
            <w:rStyle w:val="Hyperlien"/>
          </w:rPr>
          <w:t>Références</w:t>
        </w:r>
      </w:hyperlink>
      <w:r>
        <w:t xml:space="preserve"> [96]</w:t>
      </w:r>
    </w:p>
    <w:p w14:paraId="7B52D38F" w14:textId="77777777" w:rsidR="00066FEE" w:rsidRPr="000E18A7" w:rsidRDefault="00066FEE" w:rsidP="00066FEE">
      <w:pPr>
        <w:pStyle w:val="p"/>
      </w:pPr>
      <w:r w:rsidRPr="000E18A7">
        <w:br w:type="page"/>
        <w:t>[6]</w:t>
      </w:r>
    </w:p>
    <w:p w14:paraId="338B0D96" w14:textId="77777777" w:rsidR="00066FEE" w:rsidRPr="000E18A7" w:rsidRDefault="00066FEE"/>
    <w:p w14:paraId="7894F80C" w14:textId="77777777" w:rsidR="00066FEE" w:rsidRPr="000E18A7" w:rsidRDefault="00066FEE" w:rsidP="00066FEE"/>
    <w:p w14:paraId="05FCEC48" w14:textId="77777777" w:rsidR="00066FEE" w:rsidRPr="000E18A7" w:rsidRDefault="00066FEE" w:rsidP="00066FEE">
      <w:pPr>
        <w:ind w:firstLine="0"/>
        <w:jc w:val="center"/>
        <w:rPr>
          <w:b/>
          <w:i/>
          <w:sz w:val="24"/>
        </w:rPr>
      </w:pPr>
      <w:bookmarkStart w:id="2" w:name="Plus_justes_avant_propos"/>
      <w:r w:rsidRPr="000E18A7">
        <w:rPr>
          <w:b/>
          <w:sz w:val="24"/>
        </w:rPr>
        <w:t>Plus justes, plus humaines.</w:t>
      </w:r>
      <w:r w:rsidRPr="000E18A7">
        <w:rPr>
          <w:b/>
          <w:sz w:val="24"/>
        </w:rPr>
        <w:br/>
      </w:r>
      <w:r w:rsidRPr="000E18A7">
        <w:rPr>
          <w:b/>
          <w:i/>
          <w:sz w:val="24"/>
        </w:rPr>
        <w:t>Analyse des politiques sociales</w:t>
      </w:r>
    </w:p>
    <w:p w14:paraId="53014CD0" w14:textId="77777777" w:rsidR="00066FEE" w:rsidRPr="000E18A7" w:rsidRDefault="00066FEE" w:rsidP="00066FEE">
      <w:pPr>
        <w:pStyle w:val="planchest"/>
      </w:pPr>
      <w:r w:rsidRPr="000E18A7">
        <w:t>AVANT-PROPOS</w:t>
      </w:r>
    </w:p>
    <w:bookmarkEnd w:id="2"/>
    <w:p w14:paraId="73ECAC6A" w14:textId="77777777" w:rsidR="00066FEE" w:rsidRPr="000E18A7" w:rsidRDefault="00066FEE"/>
    <w:p w14:paraId="599F4B14" w14:textId="77777777" w:rsidR="00066FEE" w:rsidRPr="000E18A7" w:rsidRDefault="00066FEE"/>
    <w:p w14:paraId="4F101FBF" w14:textId="77777777" w:rsidR="00066FEE" w:rsidRPr="000E18A7" w:rsidRDefault="00066FEE"/>
    <w:p w14:paraId="389EC84A" w14:textId="77777777" w:rsidR="00066FEE" w:rsidRPr="000E18A7" w:rsidRDefault="00066FEE">
      <w:pPr>
        <w:ind w:right="90" w:firstLine="0"/>
        <w:rPr>
          <w:sz w:val="20"/>
        </w:rPr>
      </w:pPr>
      <w:hyperlink w:anchor="tdm" w:history="1">
        <w:r w:rsidRPr="000E18A7">
          <w:rPr>
            <w:rStyle w:val="Hyperlien"/>
            <w:sz w:val="20"/>
          </w:rPr>
          <w:t>Retour à la table des matières</w:t>
        </w:r>
      </w:hyperlink>
    </w:p>
    <w:p w14:paraId="3E7699EC" w14:textId="77777777" w:rsidR="00066FEE" w:rsidRPr="000E18A7" w:rsidRDefault="00066FEE" w:rsidP="00066FEE">
      <w:r w:rsidRPr="000E18A7">
        <w:t>Ce livre ouvre une fenêtre sur l'analyse des politiques s</w:t>
      </w:r>
      <w:r w:rsidRPr="000E18A7">
        <w:t>o</w:t>
      </w:r>
      <w:r w:rsidRPr="000E18A7">
        <w:t>ciales au Nouveau-Brunswick. Les politiques publiques me</w:t>
      </w:r>
      <w:r w:rsidRPr="000E18A7">
        <w:t>t</w:t>
      </w:r>
      <w:r w:rsidRPr="000E18A7">
        <w:t>tent en évidence le mode de penser et de faire de l'État.</w:t>
      </w:r>
    </w:p>
    <w:p w14:paraId="66FBC0CF" w14:textId="77777777" w:rsidR="00066FEE" w:rsidRPr="000E18A7" w:rsidRDefault="00066FEE" w:rsidP="00066FEE">
      <w:r w:rsidRPr="000E18A7">
        <w:t>L'Etat élabore des politiques bienveillantes ou malveilla</w:t>
      </w:r>
      <w:r w:rsidRPr="000E18A7">
        <w:t>n</w:t>
      </w:r>
      <w:r w:rsidRPr="000E18A7">
        <w:t>tes qui deviendront les mailles d'un tissu serré. Ce tricot fo</w:t>
      </w:r>
      <w:r w:rsidRPr="000E18A7">
        <w:t>r</w:t>
      </w:r>
      <w:r w:rsidRPr="000E18A7">
        <w:t>mera la culture institutionnelle qui conditionnera tout le reste.</w:t>
      </w:r>
    </w:p>
    <w:p w14:paraId="6320A960" w14:textId="77777777" w:rsidR="00066FEE" w:rsidRPr="000E18A7" w:rsidRDefault="00066FEE" w:rsidP="00066FEE">
      <w:r w:rsidRPr="000E18A7">
        <w:t>Cette culture est si forte que les nouvelles politiques ado</w:t>
      </w:r>
      <w:r w:rsidRPr="000E18A7">
        <w:t>p</w:t>
      </w:r>
      <w:r w:rsidRPr="000E18A7">
        <w:t>tées su</w:t>
      </w:r>
      <w:r w:rsidRPr="000E18A7">
        <w:t>i</w:t>
      </w:r>
      <w:r w:rsidRPr="000E18A7">
        <w:t>vront la même trajectoire que les précédentes. C'est pourquoi il est plus facile de modifier les politiques, une à la fois, que d'essayer de changer la culture dans son ensemble.</w:t>
      </w:r>
    </w:p>
    <w:p w14:paraId="770EC274" w14:textId="77777777" w:rsidR="00066FEE" w:rsidRDefault="00066FEE" w:rsidP="00066FEE">
      <w:r w:rsidRPr="000E18A7">
        <w:t>Les politiques de l'État nous révèlent sa position officielle sur des questions spécifiques. Il se défendra bec et ongles en affirmant que plusieurs politiques citées dans ce livre ont déjà été modifiées. Le fait demeure qu'elles ont existé à un m</w:t>
      </w:r>
      <w:r w:rsidRPr="000E18A7">
        <w:t>o</w:t>
      </w:r>
      <w:r w:rsidRPr="000E18A7">
        <w:t>ment donné et qu'elles ont guidé les fonctionnaires dans leurs décisions, et elles pourraient réapparaître à tout moment.</w:t>
      </w:r>
    </w:p>
    <w:p w14:paraId="0C46E2A4" w14:textId="77777777" w:rsidR="00066FEE" w:rsidRPr="000E18A7" w:rsidRDefault="00066FEE" w:rsidP="00066FEE">
      <w:r w:rsidRPr="000E18A7">
        <w:t>[7]</w:t>
      </w:r>
    </w:p>
    <w:p w14:paraId="167162DB" w14:textId="77777777" w:rsidR="00066FEE" w:rsidRPr="000E18A7" w:rsidRDefault="00066FEE" w:rsidP="00066FEE">
      <w:r w:rsidRPr="000E18A7">
        <w:t>Curieusement, une politique qui a été assouplie et adaptée sous la pression retrouvera sournoisement sa forme originale au bout d'un ce</w:t>
      </w:r>
      <w:r w:rsidRPr="000E18A7">
        <w:t>r</w:t>
      </w:r>
      <w:r w:rsidRPr="000E18A7">
        <w:t>tain temps et le combat devra recommencer. L'État n'aime pas être déstabilisé. Il est toujours réticent lor</w:t>
      </w:r>
      <w:r w:rsidRPr="000E18A7">
        <w:t>s</w:t>
      </w:r>
      <w:r w:rsidRPr="000E18A7">
        <w:t>qu'il s'agit de modifier ses pol</w:t>
      </w:r>
      <w:r w:rsidRPr="000E18A7">
        <w:t>i</w:t>
      </w:r>
      <w:r w:rsidRPr="000E18A7">
        <w:t>tiques et revient rapidement à ses vieilles habitudes.</w:t>
      </w:r>
    </w:p>
    <w:p w14:paraId="16EA24A8" w14:textId="77777777" w:rsidR="00066FEE" w:rsidRPr="000E18A7" w:rsidRDefault="00066FEE" w:rsidP="00066FEE">
      <w:r w:rsidRPr="000E18A7">
        <w:t>Tout au long de ce livre, nous utiliserons le terme « le m</w:t>
      </w:r>
      <w:r w:rsidRPr="000E18A7">
        <w:t>i</w:t>
      </w:r>
      <w:r w:rsidRPr="000E18A7">
        <w:t>nistère » pour désigner le ministère du Développement social du Nouveau-Brunswick afin de faciliter la lecture.</w:t>
      </w:r>
    </w:p>
    <w:p w14:paraId="2F8D043E" w14:textId="77777777" w:rsidR="00066FEE" w:rsidRPr="000E18A7" w:rsidRDefault="00066FEE" w:rsidP="00066FEE">
      <w:r w:rsidRPr="000E18A7">
        <w:t>Les politiques qui apparaissent entre guillemets provie</w:t>
      </w:r>
      <w:r w:rsidRPr="000E18A7">
        <w:t>n</w:t>
      </w:r>
      <w:r w:rsidRPr="000E18A7">
        <w:t>nent de d</w:t>
      </w:r>
      <w:r w:rsidRPr="000E18A7">
        <w:t>i</w:t>
      </w:r>
      <w:r w:rsidRPr="000E18A7">
        <w:t>verses sources. Rares sont celles qui nous ont été transmises dans un langage simple et clair. La plupart nous ont été présentées en termes voilés ou noyées dans un flot de mots, ce qui nous a obligés à les r</w:t>
      </w:r>
      <w:r w:rsidRPr="000E18A7">
        <w:t>e</w:t>
      </w:r>
      <w:r w:rsidRPr="000E18A7">
        <w:t>formuler pour les rendre plus compréhensibles.</w:t>
      </w:r>
    </w:p>
    <w:p w14:paraId="4FE895BD" w14:textId="77777777" w:rsidR="00066FEE" w:rsidRPr="000E18A7" w:rsidRDefault="00066FEE" w:rsidP="00066FEE">
      <w:r w:rsidRPr="000E18A7">
        <w:t>De plus, un certain nombre de politiques ne sont pas écr</w:t>
      </w:r>
      <w:r w:rsidRPr="000E18A7">
        <w:t>i</w:t>
      </w:r>
      <w:r w:rsidRPr="000E18A7">
        <w:t>tes. Ce</w:t>
      </w:r>
      <w:r w:rsidRPr="000E18A7">
        <w:t>r</w:t>
      </w:r>
      <w:r w:rsidRPr="000E18A7">
        <w:t>taines sont implicites ou sous-entendues. Elles ont été communiquées verbalement aux citoyens, ce qui rend impo</w:t>
      </w:r>
      <w:r w:rsidRPr="000E18A7">
        <w:t>s</w:t>
      </w:r>
      <w:r w:rsidRPr="000E18A7">
        <w:t>sible de les citer textue</w:t>
      </w:r>
      <w:r w:rsidRPr="000E18A7">
        <w:t>l</w:t>
      </w:r>
      <w:r w:rsidRPr="000E18A7">
        <w:t>lement. Dans tous les cas, nous avons veillé à refléter le sens original aussi précisément que poss</w:t>
      </w:r>
      <w:r w:rsidRPr="000E18A7">
        <w:t>i</w:t>
      </w:r>
      <w:r w:rsidRPr="000E18A7">
        <w:t>ble.</w:t>
      </w:r>
    </w:p>
    <w:p w14:paraId="28C55DFC" w14:textId="77777777" w:rsidR="00066FEE" w:rsidRPr="000E18A7" w:rsidRDefault="00066FEE" w:rsidP="00066FEE"/>
    <w:p w14:paraId="36B35CB9" w14:textId="77777777" w:rsidR="00066FEE" w:rsidRPr="000E18A7" w:rsidRDefault="00066FEE" w:rsidP="00066FEE">
      <w:r w:rsidRPr="000E18A7">
        <w:t>C. S., 1</w:t>
      </w:r>
      <w:r w:rsidRPr="000E18A7">
        <w:rPr>
          <w:vertAlign w:val="superscript"/>
        </w:rPr>
        <w:t>er</w:t>
      </w:r>
      <w:r w:rsidRPr="000E18A7">
        <w:t xml:space="preserve"> mars 2024</w:t>
      </w:r>
    </w:p>
    <w:p w14:paraId="19F8E653" w14:textId="77777777" w:rsidR="00066FEE" w:rsidRPr="000E18A7" w:rsidRDefault="00066FEE" w:rsidP="00066FEE">
      <w:pPr>
        <w:pStyle w:val="Normal0"/>
        <w:rPr>
          <w:spacing w:val="0"/>
        </w:rPr>
      </w:pPr>
    </w:p>
    <w:p w14:paraId="7CA8ABB5" w14:textId="77777777" w:rsidR="00066FEE" w:rsidRPr="000E18A7" w:rsidRDefault="00066FEE" w:rsidP="00066FEE">
      <w:pPr>
        <w:pStyle w:val="p"/>
      </w:pPr>
      <w:r w:rsidRPr="000E18A7">
        <w:br w:type="page"/>
      </w:r>
      <w:r>
        <w:t>[8]</w:t>
      </w:r>
    </w:p>
    <w:p w14:paraId="6DD02960" w14:textId="77777777" w:rsidR="00066FEE" w:rsidRPr="000E18A7" w:rsidRDefault="00066FEE"/>
    <w:p w14:paraId="65D033FF" w14:textId="77777777" w:rsidR="00066FEE" w:rsidRPr="000E18A7" w:rsidRDefault="00066FEE" w:rsidP="00066FEE"/>
    <w:p w14:paraId="7F679BAB" w14:textId="77777777" w:rsidR="00066FEE" w:rsidRPr="000E18A7" w:rsidRDefault="00066FEE" w:rsidP="00066FEE">
      <w:pPr>
        <w:ind w:firstLine="0"/>
        <w:jc w:val="center"/>
        <w:rPr>
          <w:b/>
          <w:i/>
          <w:sz w:val="24"/>
        </w:rPr>
      </w:pPr>
      <w:bookmarkStart w:id="3" w:name="Plus_justes_chap_1"/>
      <w:r w:rsidRPr="000E18A7">
        <w:rPr>
          <w:b/>
          <w:sz w:val="24"/>
        </w:rPr>
        <w:t>Plus justes, plus humaines.</w:t>
      </w:r>
      <w:r w:rsidRPr="000E18A7">
        <w:rPr>
          <w:b/>
          <w:sz w:val="24"/>
        </w:rPr>
        <w:br/>
      </w:r>
      <w:r w:rsidRPr="000E18A7">
        <w:rPr>
          <w:b/>
          <w:i/>
          <w:sz w:val="24"/>
        </w:rPr>
        <w:t>Analyse des politiques sociales</w:t>
      </w:r>
    </w:p>
    <w:p w14:paraId="44CBEDC0" w14:textId="77777777" w:rsidR="00066FEE" w:rsidRPr="000E18A7" w:rsidRDefault="00066FEE" w:rsidP="00620264">
      <w:pPr>
        <w:pStyle w:val="Titreniveau1"/>
        <w:rPr>
          <w:szCs w:val="36"/>
        </w:rPr>
      </w:pPr>
      <w:r w:rsidRPr="000E18A7">
        <w:rPr>
          <w:szCs w:val="36"/>
        </w:rPr>
        <w:t>Chapitre 1</w:t>
      </w:r>
    </w:p>
    <w:p w14:paraId="5E6CB7B0" w14:textId="77777777" w:rsidR="00066FEE" w:rsidRPr="000E18A7" w:rsidRDefault="00066FEE" w:rsidP="00066FEE">
      <w:pPr>
        <w:pStyle w:val="Titreniveau2"/>
      </w:pPr>
      <w:r w:rsidRPr="000E18A7">
        <w:t>Justes et humaines</w:t>
      </w:r>
    </w:p>
    <w:bookmarkEnd w:id="3"/>
    <w:p w14:paraId="0BCFCC15" w14:textId="77777777" w:rsidR="00066FEE" w:rsidRPr="000E18A7" w:rsidRDefault="00066FEE"/>
    <w:p w14:paraId="3DD4FFBF" w14:textId="77777777" w:rsidR="00066FEE" w:rsidRPr="000E18A7" w:rsidRDefault="00066FEE"/>
    <w:p w14:paraId="2F640C1E" w14:textId="77777777" w:rsidR="00066FEE" w:rsidRPr="000E18A7" w:rsidRDefault="00066FEE"/>
    <w:p w14:paraId="2C31AA8C" w14:textId="77777777" w:rsidR="00066FEE" w:rsidRPr="000E18A7" w:rsidRDefault="00066FEE"/>
    <w:p w14:paraId="086899ED" w14:textId="77777777" w:rsidR="00066FEE" w:rsidRPr="000E18A7" w:rsidRDefault="00066FEE">
      <w:pPr>
        <w:ind w:right="90" w:firstLine="0"/>
        <w:rPr>
          <w:sz w:val="20"/>
        </w:rPr>
      </w:pPr>
      <w:hyperlink w:anchor="tdm" w:history="1">
        <w:r w:rsidRPr="000E18A7">
          <w:rPr>
            <w:rStyle w:val="Hyperlien"/>
            <w:sz w:val="20"/>
          </w:rPr>
          <w:t>Retour à la table des matières</w:t>
        </w:r>
      </w:hyperlink>
    </w:p>
    <w:p w14:paraId="2FE5BD24" w14:textId="77777777" w:rsidR="00066FEE" w:rsidRPr="00002CFA" w:rsidRDefault="00066FEE" w:rsidP="00066FEE">
      <w:r w:rsidRPr="00002CFA">
        <w:t>Le Comité des 12 veille à ce que les politiques sociales apaisent et rassurent. Son champ de vision est particulier</w:t>
      </w:r>
      <w:r>
        <w:t> :</w:t>
      </w:r>
      <w:r w:rsidRPr="00002CFA">
        <w:t xml:space="preserve"> il se met toujours à la place des personnes qui réclament de l'aide, un point de vue qui est différent de celui des polit</w:t>
      </w:r>
      <w:r w:rsidRPr="00002CFA">
        <w:t>i</w:t>
      </w:r>
      <w:r w:rsidRPr="00002CFA">
        <w:t>ciens ou des administrateurs publics.</w:t>
      </w:r>
    </w:p>
    <w:p w14:paraId="1B95CFB8" w14:textId="77777777" w:rsidR="00066FEE" w:rsidRPr="00002CFA" w:rsidRDefault="00066FEE" w:rsidP="00066FEE">
      <w:r w:rsidRPr="00002CFA">
        <w:t>Mettons-nous dans la peau des citoyens. Normalement, ils devraient s'accrocher aux politiques pour accéder aux serv</w:t>
      </w:r>
      <w:r w:rsidRPr="00002CFA">
        <w:t>i</w:t>
      </w:r>
      <w:r w:rsidRPr="00002CFA">
        <w:t>ces publics. Mais la plupart du temps, elles sont des outils aux mains de l'État pour leur refuser l'aide qu'ils demandent.</w:t>
      </w:r>
    </w:p>
    <w:p w14:paraId="5D4E7DD0" w14:textId="77777777" w:rsidR="00066FEE" w:rsidRPr="00002CFA" w:rsidRDefault="00066FEE" w:rsidP="00066FEE">
      <w:r w:rsidRPr="00002CFA">
        <w:t>En effet, au lieu d'aider les personnes dans le besoin, les politiques sont devenues pour elles une source d'accablement. Elles servent souvent à empêcher, interdire, limiter et réduire l'accès aux prestations plutôt qu'à tendre la main.</w:t>
      </w:r>
    </w:p>
    <w:p w14:paraId="273D88B4" w14:textId="77777777" w:rsidR="00066FEE" w:rsidRPr="00002CFA" w:rsidRDefault="00066FEE" w:rsidP="00066FEE">
      <w:r w:rsidRPr="00002CFA">
        <w:t>Ce n'est pas par hasard que l'État évite d'utiliser le terme « politiques ». La raison est simple</w:t>
      </w:r>
      <w:r>
        <w:t> :</w:t>
      </w:r>
      <w:r w:rsidRPr="00002CFA">
        <w:t xml:space="preserve"> en les désignant comme « directives », « instructions » ou « consignes », il évite ainsi d'ouvrir le flanc à la critique. Il existe effectivement des pol</w:t>
      </w:r>
      <w:r w:rsidRPr="00002CFA">
        <w:t>i</w:t>
      </w:r>
      <w:r w:rsidRPr="00002CFA">
        <w:t>tiques, mais la plupart du temps elles ne sont pas écrites ou bien elles sont un enchevêtrement de</w:t>
      </w:r>
      <w:r>
        <w:t xml:space="preserve"> [9] </w:t>
      </w:r>
      <w:r w:rsidRPr="00002CFA">
        <w:t>directives que les gens ordinaires, et parfois même les professionnels, ne réu</w:t>
      </w:r>
      <w:r w:rsidRPr="00002CFA">
        <w:t>s</w:t>
      </w:r>
      <w:r w:rsidRPr="00002CFA">
        <w:t>sissent pas à déchiffrer. Comme nous le verrons, aucun effort n'est fait pour rédiger les politiques dans un langage simple, clair et facile à comprendre pour tous.</w:t>
      </w:r>
    </w:p>
    <w:p w14:paraId="7EB229B1" w14:textId="77777777" w:rsidR="00066FEE" w:rsidRPr="00002CFA" w:rsidRDefault="00066FEE" w:rsidP="00066FEE">
      <w:r w:rsidRPr="00002CFA">
        <w:t>Parfois, l'État prétend qu'une certaine politique n'existe pas. Il a tort, car lorsqu'un agent prend une décision, il s'a</w:t>
      </w:r>
      <w:r w:rsidRPr="00002CFA">
        <w:t>p</w:t>
      </w:r>
      <w:r w:rsidRPr="00002CFA">
        <w:t>puie sur des lignes de conduite. Autrement, le processus déc</w:t>
      </w:r>
      <w:r w:rsidRPr="00002CFA">
        <w:t>i</w:t>
      </w:r>
      <w:r w:rsidRPr="00002CFA">
        <w:t>sionnel serait purement arbitraire. Deux cas similaires risqu</w:t>
      </w:r>
      <w:r w:rsidRPr="00002CFA">
        <w:t>e</w:t>
      </w:r>
      <w:r w:rsidRPr="00002CFA">
        <w:t>raient d'être traités de manière complètement différente selon l'humeur et le point de vue personnel de l'agent. Dans un b</w:t>
      </w:r>
      <w:r w:rsidRPr="00002CFA">
        <w:t>u</w:t>
      </w:r>
      <w:r w:rsidRPr="00002CFA">
        <w:t>reau, si chaque agent avait son propre système et sa propre façon de décider, il y aurait beaucoup d'incohérence. Chacun prendrait alors ses décisions en fonction de ses impressions, opinions personnelles ou jugements de valeur, et non en fon</w:t>
      </w:r>
      <w:r w:rsidRPr="00002CFA">
        <w:t>c</w:t>
      </w:r>
      <w:r w:rsidRPr="00002CFA">
        <w:t>tion de critères établis.</w:t>
      </w:r>
    </w:p>
    <w:p w14:paraId="13F6765F" w14:textId="77777777" w:rsidR="00066FEE" w:rsidRDefault="00066FEE" w:rsidP="00066FEE"/>
    <w:p w14:paraId="7127D2C8" w14:textId="77777777" w:rsidR="00066FEE" w:rsidRPr="00002CFA" w:rsidRDefault="00066FEE" w:rsidP="00066FEE">
      <w:pPr>
        <w:pStyle w:val="a"/>
      </w:pPr>
      <w:r w:rsidRPr="00002CFA">
        <w:t>Main de fer ou gant de velours ?</w:t>
      </w:r>
    </w:p>
    <w:p w14:paraId="1FCE2C4F" w14:textId="77777777" w:rsidR="00066FEE" w:rsidRDefault="00066FEE" w:rsidP="00066FEE"/>
    <w:p w14:paraId="43868AAC" w14:textId="77777777" w:rsidR="00066FEE" w:rsidRPr="00002CFA" w:rsidRDefault="00066FEE" w:rsidP="00066FEE">
      <w:r w:rsidRPr="00002CFA">
        <w:t>Le grand public est loin de se douter à quel point les pol</w:t>
      </w:r>
      <w:r w:rsidRPr="00002CFA">
        <w:t>i</w:t>
      </w:r>
      <w:r w:rsidRPr="00002CFA">
        <w:t>tiques sociales sont asservissantes. Elles passent inaperçues, car elles ne touchent que ceux qui sont démunis physiqu</w:t>
      </w:r>
      <w:r w:rsidRPr="00002CFA">
        <w:t>e</w:t>
      </w:r>
      <w:r w:rsidRPr="00002CFA">
        <w:t>ment et socialement et fragilisés psychologiquement, environ une personne sur sept dans la population. Leur impact sur les bénéficiaires de l'aide sociale est loin d'être compris et re</w:t>
      </w:r>
      <w:r w:rsidRPr="00002CFA">
        <w:t>s</w:t>
      </w:r>
      <w:r w:rsidRPr="00002CFA">
        <w:t>senti.</w:t>
      </w:r>
    </w:p>
    <w:p w14:paraId="1B82B643" w14:textId="77777777" w:rsidR="00066FEE" w:rsidRPr="00002CFA" w:rsidRDefault="00066FEE" w:rsidP="00066FEE">
      <w:r w:rsidRPr="00002CFA">
        <w:t xml:space="preserve">Dans ce livre, nous voulons exposer certaines politiques pour que les gens se rendent compte à quel point ces règles, </w:t>
      </w:r>
      <w:r>
        <w:t xml:space="preserve">[10] </w:t>
      </w:r>
      <w:r w:rsidRPr="00002CFA">
        <w:t>apparemment inoffensives, empoisonnent la vie de no</w:t>
      </w:r>
      <w:r w:rsidRPr="00002CFA">
        <w:t>m</w:t>
      </w:r>
      <w:r w:rsidRPr="00002CFA">
        <w:t>breux citoyens par leur caractère répressif.</w:t>
      </w:r>
    </w:p>
    <w:p w14:paraId="0096F0A6" w14:textId="77777777" w:rsidR="00066FEE" w:rsidRPr="00002CFA" w:rsidRDefault="00066FEE" w:rsidP="00066FEE">
      <w:r w:rsidRPr="00002CFA">
        <w:t>L'informatisation des politiques a fait en sorte que les agents ont de moins en moins de liberté pour exercer leur j</w:t>
      </w:r>
      <w:r w:rsidRPr="00002CFA">
        <w:t>u</w:t>
      </w:r>
      <w:r w:rsidRPr="00002CFA">
        <w:t>gement, pratiquer le discernement et faire preuve d'indulge</w:t>
      </w:r>
      <w:r w:rsidRPr="00002CFA">
        <w:t>n</w:t>
      </w:r>
      <w:r w:rsidRPr="00002CFA">
        <w:t>ce dans les cas particuliers. En d'autres mots, ils ont peu de latitude et doivent composer avec un système qui manque de souplesse, ce qui donne lieu à de graves injustices.</w:t>
      </w:r>
    </w:p>
    <w:p w14:paraId="399ACEA5" w14:textId="77777777" w:rsidR="00066FEE" w:rsidRPr="00002CFA" w:rsidRDefault="00066FEE" w:rsidP="00066FEE">
      <w:r w:rsidRPr="00002CFA">
        <w:t>C’est donc l'essence même des politiques qui est en cause. Cela a conduit le Comité à entreprendre une enquête appr</w:t>
      </w:r>
      <w:r w:rsidRPr="00002CFA">
        <w:t>o</w:t>
      </w:r>
      <w:r w:rsidRPr="00002CFA">
        <w:t>fondie sur cette question. Il ne suffisait pas de s'en tenir à des généralisations. Il fallait qu'il se dote d'un instrument bea</w:t>
      </w:r>
      <w:r w:rsidRPr="00002CFA">
        <w:t>u</w:t>
      </w:r>
      <w:r w:rsidRPr="00002CFA">
        <w:t>coup plus précis. C'est pourquoi il s’est posé les trois que</w:t>
      </w:r>
      <w:r w:rsidRPr="00002CFA">
        <w:t>s</w:t>
      </w:r>
      <w:r w:rsidRPr="00002CFA">
        <w:t>tions suivantes à propos des politiques</w:t>
      </w:r>
      <w:r>
        <w:t> :</w:t>
      </w:r>
      <w:r w:rsidRPr="00002CFA">
        <w:t xml:space="preserve"> 1) respectent-elles les droits acquis ? 2) sont-elles justes et équitables ? et 3) sont-elles conformes au bon sens ? En d'autres termes, il s'agissait de déterminer si les politiques sociales respectent les obligations juridiques, les principes moraux et les normes sociales.</w:t>
      </w:r>
    </w:p>
    <w:p w14:paraId="02F66E95" w14:textId="77777777" w:rsidR="00066FEE" w:rsidRPr="00002CFA" w:rsidRDefault="00066FEE" w:rsidP="00066FEE">
      <w:r w:rsidRPr="00002CFA">
        <w:t>Un bon exemple de politique qui répond aux trois critères est la suivante</w:t>
      </w:r>
      <w:r>
        <w:t> :</w:t>
      </w:r>
      <w:r w:rsidRPr="00002CFA">
        <w:t xml:space="preserve"> en matière de santé mentale, si la personne demande à voir son dossier, elle en a parfaitement le droit. Toutefois, si son psychiatre estime que cela pourrait lui nuire, il peut s'adresser à un tribunal administratif pour trancher. Il s'agit d'un bon équilibre. Le patient a le droit de consulter son dossier, mais le psychiatre, s'il estime que</w:t>
      </w:r>
      <w:r>
        <w:t xml:space="preserve"> [11] </w:t>
      </w:r>
      <w:r w:rsidRPr="00002CFA">
        <w:t>cela pourrait lui nuire, peut s'y opposer, sauf que ce n'est pas lui qui déc</w:t>
      </w:r>
      <w:r w:rsidRPr="00002CFA">
        <w:t>i</w:t>
      </w:r>
      <w:r w:rsidRPr="00002CFA">
        <w:t>de. La décision relève d'un tribunal admini</w:t>
      </w:r>
      <w:r w:rsidRPr="00002CFA">
        <w:t>s</w:t>
      </w:r>
      <w:r w:rsidRPr="00002CFA">
        <w:t>tratif, c'est-à-dire d'un tiers extérieur, qui doit trancher.</w:t>
      </w:r>
    </w:p>
    <w:p w14:paraId="42FCF284" w14:textId="77777777" w:rsidR="00066FEE" w:rsidRPr="00002CFA" w:rsidRDefault="00066FEE" w:rsidP="00066FEE">
      <w:r w:rsidRPr="00002CFA">
        <w:t>Cette politique a été bien conçue. Elle établit une règle g</w:t>
      </w:r>
      <w:r w:rsidRPr="00002CFA">
        <w:t>é</w:t>
      </w:r>
      <w:r w:rsidRPr="00002CFA">
        <w:t>nérale, à savoir l'accès du patient à son dossier et la prote</w:t>
      </w:r>
      <w:r w:rsidRPr="00002CFA">
        <w:t>c</w:t>
      </w:r>
      <w:r w:rsidRPr="00002CFA">
        <w:t>tion de ses droits, puis elle prévoit les mesures à prendre en cas d'opposition. Cela en fait une politique équitable où les intérêts de chacun sont respectés. Les droits des citoyens sont préservés face à l'arbitraire et la subjectivité. La responsabil</w:t>
      </w:r>
      <w:r w:rsidRPr="00002CFA">
        <w:t>i</w:t>
      </w:r>
      <w:r w:rsidRPr="00002CFA">
        <w:t>té de décider incombe ultimement à un mécanisme externe auquel participe parfois un membre du public pour assurer la transparence.</w:t>
      </w:r>
    </w:p>
    <w:p w14:paraId="7CF0881F" w14:textId="77777777" w:rsidR="00066FEE" w:rsidRPr="00002CFA" w:rsidRDefault="00066FEE" w:rsidP="00066FEE">
      <w:r w:rsidRPr="00002CFA">
        <w:t>Par opposition, accorder un droit d'accès absolu ou l’interdire totalement, quelles que soient les circonstances, serait une politique radicale que le grand public jugerait i</w:t>
      </w:r>
      <w:r w:rsidRPr="00002CFA">
        <w:t>n</w:t>
      </w:r>
      <w:r w:rsidRPr="00002CFA">
        <w:t>juste.</w:t>
      </w:r>
    </w:p>
    <w:p w14:paraId="32A2F9C2" w14:textId="77777777" w:rsidR="00066FEE" w:rsidRDefault="00066FEE" w:rsidP="00066FEE"/>
    <w:p w14:paraId="315461EB" w14:textId="77777777" w:rsidR="00066FEE" w:rsidRPr="00002CFA" w:rsidRDefault="00066FEE" w:rsidP="00066FEE">
      <w:pPr>
        <w:pStyle w:val="a"/>
      </w:pPr>
      <w:r w:rsidRPr="00002CFA">
        <w:t>Des politiques respectueuses des droits acquis ?</w:t>
      </w:r>
    </w:p>
    <w:p w14:paraId="0D3D3111" w14:textId="77777777" w:rsidR="00066FEE" w:rsidRDefault="00066FEE" w:rsidP="00066FEE"/>
    <w:p w14:paraId="7F901198" w14:textId="77777777" w:rsidR="00066FEE" w:rsidRPr="00002CFA" w:rsidRDefault="00066FEE" w:rsidP="00066FEE">
      <w:r w:rsidRPr="00002CFA">
        <w:t>Les politiques doivent découler des mesures législatives adoptées et tenir compte des droits acquis. Bon nombre de nos droits, en tant que Canadiens, sont protégés par la loi et inscrits dans diverses pièces législatives. La Charte can</w:t>
      </w:r>
      <w:r w:rsidRPr="00002CFA">
        <w:t>a</w:t>
      </w:r>
      <w:r w:rsidRPr="00002CFA">
        <w:t>dienne des droits et libertés garantit plusieurs droits, nota</w:t>
      </w:r>
      <w:r w:rsidRPr="00002CFA">
        <w:t>m</w:t>
      </w:r>
      <w:r w:rsidRPr="00002CFA">
        <w:t>ment le droit à la vie privée, à la sécurité, aux renseignements personnels, à l'expression et à l'association avec les personnes de notre choix.</w:t>
      </w:r>
    </w:p>
    <w:p w14:paraId="54FFEBCE" w14:textId="77777777" w:rsidR="00066FEE" w:rsidRPr="00002CFA" w:rsidRDefault="00066FEE" w:rsidP="00066FEE">
      <w:r>
        <w:t>[12]</w:t>
      </w:r>
    </w:p>
    <w:p w14:paraId="790613C7" w14:textId="77777777" w:rsidR="00066FEE" w:rsidRPr="00002CFA" w:rsidRDefault="00066FEE" w:rsidP="00066FEE">
      <w:r w:rsidRPr="00002CFA">
        <w:t>D'autres lois s'y ajoutent, telles que celle sur les droits de la personne, l'accès à l'information personnelle et la prote</w:t>
      </w:r>
      <w:r w:rsidRPr="00002CFA">
        <w:t>c</w:t>
      </w:r>
      <w:r w:rsidRPr="00002CFA">
        <w:t>tion de la vie privée.</w:t>
      </w:r>
    </w:p>
    <w:p w14:paraId="7931A03E" w14:textId="77777777" w:rsidR="00066FEE" w:rsidRPr="00002CFA" w:rsidRDefault="00066FEE" w:rsidP="00066FEE">
      <w:r w:rsidRPr="00002CFA">
        <w:t>La plupart des politiques ne répondent pas aux critères que nous avons établis. Les droits acquis ne sont pas toujours re</w:t>
      </w:r>
      <w:r w:rsidRPr="00002CFA">
        <w:t>s</w:t>
      </w:r>
      <w:r w:rsidRPr="00002CFA">
        <w:t>pectés par l'État, même s'ils sont contraignants. Nous avons aussi relevé dans notre analyse d'autres lacunes, notamment celles qui se rapportent à l'équité et à l'acceptabilité sociale.</w:t>
      </w:r>
    </w:p>
    <w:p w14:paraId="7FDD5A8A" w14:textId="77777777" w:rsidR="00066FEE" w:rsidRDefault="00066FEE" w:rsidP="00066FEE">
      <w:r>
        <w:br w:type="page"/>
      </w:r>
    </w:p>
    <w:p w14:paraId="69E74F40" w14:textId="77777777" w:rsidR="00066FEE" w:rsidRPr="00002CFA" w:rsidRDefault="00066FEE" w:rsidP="00066FEE">
      <w:pPr>
        <w:pStyle w:val="a"/>
      </w:pPr>
      <w:r w:rsidRPr="00002CFA">
        <w:t>Des politiques justes et équitables ?</w:t>
      </w:r>
    </w:p>
    <w:p w14:paraId="69D83279" w14:textId="77777777" w:rsidR="00066FEE" w:rsidRDefault="00066FEE" w:rsidP="00066FEE"/>
    <w:p w14:paraId="26153F33" w14:textId="77777777" w:rsidR="00066FEE" w:rsidRPr="00002CFA" w:rsidRDefault="00066FEE" w:rsidP="00066FEE">
      <w:r w:rsidRPr="00002CFA">
        <w:t>Pour être justes et équitables, les politiques doivent être fondées sur des principes tels que la vérité, la liberté, le droit à l'honneur, le respect des différences, la protection de la vie, la réduction de la nocivité et la poursuite de l'intérêt public. Ces principes de justice naturelle sont fondamentaux et i</w:t>
      </w:r>
      <w:r w:rsidRPr="00002CFA">
        <w:t>m</w:t>
      </w:r>
      <w:r w:rsidRPr="00002CFA">
        <w:t>muables.</w:t>
      </w:r>
    </w:p>
    <w:p w14:paraId="182648F1" w14:textId="77777777" w:rsidR="00066FEE" w:rsidRPr="00002CFA" w:rsidRDefault="00066FEE" w:rsidP="00066FEE">
      <w:r w:rsidRPr="00002CFA">
        <w:t>Alors que l'égalité consiste à traiter les cas identiques de manière égale, l'équité donne à chacun ce dont il a besoin. L'histoire du banc trop bas en est l'exemple classique. Jean est grand et Luc est petit. Lorsqu'ils vont voir une partie de balle-molle et que les bancs sont à la même hauteur, Luc ne voit rien. Quelqu'un a eu l'idée de placer des bancs de diff</w:t>
      </w:r>
      <w:r w:rsidRPr="00002CFA">
        <w:t>é</w:t>
      </w:r>
      <w:r w:rsidRPr="00002CFA">
        <w:t>rentes hauteurs. Luc choisit toujours le banc le plus haut. C</w:t>
      </w:r>
      <w:r w:rsidRPr="00002CFA">
        <w:t>e</w:t>
      </w:r>
      <w:r w:rsidRPr="00002CFA">
        <w:t>la lui permet de bien voir la partie.</w:t>
      </w:r>
    </w:p>
    <w:p w14:paraId="0FC90EFC" w14:textId="77777777" w:rsidR="00066FEE" w:rsidRPr="00002CFA" w:rsidRDefault="00066FEE" w:rsidP="00066FEE">
      <w:r>
        <w:t>[13]</w:t>
      </w:r>
    </w:p>
    <w:p w14:paraId="2F508D53" w14:textId="77777777" w:rsidR="00066FEE" w:rsidRPr="00002CFA" w:rsidRDefault="00066FEE" w:rsidP="00066FEE">
      <w:r w:rsidRPr="00002CFA">
        <w:t>L'équité vient du mot grec « epikie ». Les Grecs, avant même l'ère chrétienne, avaient comp</w:t>
      </w:r>
      <w:r>
        <w:t>ris qu'il fallait aller au-</w:t>
      </w:r>
      <w:r w:rsidRPr="00002CFA">
        <w:t>delà de la lettre de la loi pour assurer la justice. L'équité fait appel à la modération, à la douceur et à la clémence. Même si les règles générales s'appliquent à tout le monde, l'équité ex</w:t>
      </w:r>
      <w:r w:rsidRPr="00002CFA">
        <w:t>i</w:t>
      </w:r>
      <w:r w:rsidRPr="00002CFA">
        <w:t>ge de faire ce qu'il faut dans les cas particuliers afin de rendre justice aux individus.</w:t>
      </w:r>
    </w:p>
    <w:p w14:paraId="404A7056" w14:textId="77777777" w:rsidR="00066FEE" w:rsidRPr="00002CFA" w:rsidRDefault="00066FEE" w:rsidP="00066FEE">
      <w:r w:rsidRPr="00002CFA">
        <w:t>Pour être équitable, il est impératif d'examiner les circon</w:t>
      </w:r>
      <w:r w:rsidRPr="00002CFA">
        <w:t>s</w:t>
      </w:r>
      <w:r w:rsidRPr="00002CFA">
        <w:t>tances et les intentions et de prévoir, lorsque nécessaire, des mesures exceptionnelles. Une politique suivie à la lettre g</w:t>
      </w:r>
      <w:r w:rsidRPr="00002CFA">
        <w:t>a</w:t>
      </w:r>
      <w:r w:rsidRPr="00002CFA">
        <w:t>rantit l'égalité de traitement, mais risque d'être plus domm</w:t>
      </w:r>
      <w:r w:rsidRPr="00002CFA">
        <w:t>a</w:t>
      </w:r>
      <w:r w:rsidRPr="00002CFA">
        <w:t>geable que ne l'aurait souhaité le législateur.</w:t>
      </w:r>
    </w:p>
    <w:p w14:paraId="02C45C27" w14:textId="77777777" w:rsidR="00066FEE" w:rsidRPr="00002CFA" w:rsidRDefault="00066FEE" w:rsidP="00066FEE">
      <w:r w:rsidRPr="00002CFA">
        <w:t>Ainsi, une règle unique n'est pas toujours juste. L'équité apporte un correctif aux règles absolues. Elle est une forme de justice non écrite où les cas particuliers sont traités sur la base d'une évaluation individualisée.</w:t>
      </w:r>
    </w:p>
    <w:p w14:paraId="420FED87" w14:textId="77777777" w:rsidR="00066FEE" w:rsidRDefault="00066FEE" w:rsidP="00066FEE"/>
    <w:p w14:paraId="78183812" w14:textId="77777777" w:rsidR="00066FEE" w:rsidRPr="00002CFA" w:rsidRDefault="00066FEE" w:rsidP="00066FEE">
      <w:pPr>
        <w:pStyle w:val="a"/>
      </w:pPr>
      <w:r w:rsidRPr="00002CFA">
        <w:t>Des politiques conformes au bon sens ?</w:t>
      </w:r>
    </w:p>
    <w:p w14:paraId="542C0E30" w14:textId="77777777" w:rsidR="00066FEE" w:rsidRDefault="00066FEE" w:rsidP="00066FEE"/>
    <w:p w14:paraId="392926D2" w14:textId="77777777" w:rsidR="00066FEE" w:rsidRPr="00002CFA" w:rsidRDefault="00066FEE" w:rsidP="00066FEE">
      <w:r w:rsidRPr="00002CFA">
        <w:t>Les politiques doivent être logiques et conformes au bon sens. Autrement dit, elles doivent réussir le test du gros bon sens et de la normalité. Une mise en garde s'impose cepe</w:t>
      </w:r>
      <w:r w:rsidRPr="00002CFA">
        <w:t>n</w:t>
      </w:r>
      <w:r w:rsidRPr="00002CFA">
        <w:t>dant</w:t>
      </w:r>
      <w:r>
        <w:t> :</w:t>
      </w:r>
      <w:r w:rsidRPr="00002CFA">
        <w:t xml:space="preserve"> ce qui est considéré « normal » dans une société peut ne pas l'être dans une autre, ce qui signifie que le choix du public peut varier d'une société à l'autre. Ce qui est raisonn</w:t>
      </w:r>
      <w:r w:rsidRPr="00002CFA">
        <w:t>a</w:t>
      </w:r>
      <w:r w:rsidRPr="00002CFA">
        <w:t>ble pour l'un ne l'est pas nécessairement pour l'autre.</w:t>
      </w:r>
    </w:p>
    <w:p w14:paraId="7AC328E4" w14:textId="77777777" w:rsidR="00066FEE" w:rsidRDefault="00066FEE" w:rsidP="00066FEE">
      <w:r>
        <w:t>[14]</w:t>
      </w:r>
    </w:p>
    <w:p w14:paraId="2C04B488" w14:textId="77777777" w:rsidR="00066FEE" w:rsidRPr="00002CFA" w:rsidRDefault="00066FEE" w:rsidP="00066FEE">
      <w:r w:rsidRPr="00002CFA">
        <w:t>L'intégration scolaire des enfants ayant un handicap est un bon exemple. Dans certains endroits, le public considère qu'il est normal qu'ils soient placés dans des classes séparées, ta</w:t>
      </w:r>
      <w:r w:rsidRPr="00002CFA">
        <w:t>n</w:t>
      </w:r>
      <w:r w:rsidRPr="00002CFA">
        <w:t>dis que dans d'autres, l'inclusion au sein des classes ordina</w:t>
      </w:r>
      <w:r w:rsidRPr="00002CFA">
        <w:t>i</w:t>
      </w:r>
      <w:r w:rsidRPr="00002CFA">
        <w:t>res est la norme. Il en va de même pour la notion des mesures d'accommodement qui suscitent une diversité d'opinions.</w:t>
      </w:r>
    </w:p>
    <w:p w14:paraId="4B8E8911" w14:textId="77777777" w:rsidR="00066FEE" w:rsidRPr="00002CFA" w:rsidRDefault="00066FEE" w:rsidP="00066FEE">
      <w:r w:rsidRPr="00002CFA">
        <w:t>Quant aux services publics, les citoyens s'attendent à ce qu'ils aient un caractère humain et qu'ils soient offerts à proximité, et non à partir de centres de services éloignés, afin de favoriser une meilleure interaction. Ils s'attendent aussi que les cas particuliers soient reconnus et traités de manière exceptionnelle.</w:t>
      </w:r>
    </w:p>
    <w:p w14:paraId="362D2BD7" w14:textId="77777777" w:rsidR="00066FEE" w:rsidRPr="00002CFA" w:rsidRDefault="00066FEE" w:rsidP="00066FEE">
      <w:r w:rsidRPr="00002CFA">
        <w:t>Bref, l'acceptabilité repose sur le bon jugement collectif et les normes sociales, c'est-à-dire sur le sentiment que part</w:t>
      </w:r>
      <w:r w:rsidRPr="00002CFA">
        <w:t>a</w:t>
      </w:r>
      <w:r w:rsidRPr="00002CFA">
        <w:t>gent la majorité des gens sur un sujet donné. Les mesures les plus acceptables sont celles qui font l'unanimité. En général, les mesures trop radicales, illogiques, absurdes ou dispropo</w:t>
      </w:r>
      <w:r w:rsidRPr="00002CFA">
        <w:t>r</w:t>
      </w:r>
      <w:r w:rsidRPr="00002CFA">
        <w:t>tionnées ne bénéficient pas du soutien du public.</w:t>
      </w:r>
    </w:p>
    <w:p w14:paraId="7DF7A8B3" w14:textId="77777777" w:rsidR="00066FEE" w:rsidRPr="00002CFA" w:rsidRDefault="00066FEE" w:rsidP="00066FEE">
      <w:r w:rsidRPr="00002CFA">
        <w:t>Les politiques publiques suscitent la confiance ou la m</w:t>
      </w:r>
      <w:r w:rsidRPr="00002CFA">
        <w:t>é</w:t>
      </w:r>
      <w:r w:rsidRPr="00002CFA">
        <w:t>fiance, selon la façon dont elles sont perçues par les perso</w:t>
      </w:r>
      <w:r w:rsidRPr="00002CFA">
        <w:t>n</w:t>
      </w:r>
      <w:r w:rsidRPr="00002CFA">
        <w:t>nes assistées et par le grand public. Lorsque la confiance est à son comble, l'application des politiques est plus harmonieuse.</w:t>
      </w:r>
    </w:p>
    <w:p w14:paraId="210FD3D0" w14:textId="77777777" w:rsidR="00066FEE" w:rsidRDefault="00066FEE" w:rsidP="00066FEE">
      <w:pPr>
        <w:pStyle w:val="p"/>
      </w:pPr>
      <w:r w:rsidRPr="00002CFA">
        <w:br w:type="page"/>
      </w:r>
      <w:r>
        <w:t>[15]</w:t>
      </w:r>
    </w:p>
    <w:p w14:paraId="773DA4E8" w14:textId="77777777" w:rsidR="00066FEE" w:rsidRPr="000E18A7" w:rsidRDefault="00066FEE" w:rsidP="00066FEE"/>
    <w:p w14:paraId="12EC4A07" w14:textId="77777777" w:rsidR="00066FEE" w:rsidRPr="000E18A7" w:rsidRDefault="00066FEE" w:rsidP="00066FEE"/>
    <w:p w14:paraId="0DE097D5" w14:textId="77777777" w:rsidR="00066FEE" w:rsidRPr="000E18A7" w:rsidRDefault="00066FEE" w:rsidP="00066FEE">
      <w:pPr>
        <w:ind w:firstLine="0"/>
        <w:jc w:val="center"/>
        <w:rPr>
          <w:b/>
          <w:i/>
          <w:sz w:val="24"/>
        </w:rPr>
      </w:pPr>
      <w:bookmarkStart w:id="4" w:name="Plus_justes_chap_2"/>
      <w:r w:rsidRPr="000E18A7">
        <w:rPr>
          <w:b/>
          <w:sz w:val="24"/>
        </w:rPr>
        <w:t>Plus justes, plus humaines.</w:t>
      </w:r>
      <w:r w:rsidRPr="000E18A7">
        <w:rPr>
          <w:b/>
          <w:sz w:val="24"/>
        </w:rPr>
        <w:br/>
      </w:r>
      <w:r w:rsidRPr="000E18A7">
        <w:rPr>
          <w:b/>
          <w:i/>
          <w:sz w:val="24"/>
        </w:rPr>
        <w:t>Analyse des politiques sociales</w:t>
      </w:r>
    </w:p>
    <w:p w14:paraId="7C2D7D13" w14:textId="77777777" w:rsidR="00066FEE" w:rsidRPr="000E18A7" w:rsidRDefault="00066FEE" w:rsidP="00066FEE">
      <w:pPr>
        <w:pStyle w:val="Titreniveau1"/>
        <w:rPr>
          <w:szCs w:val="36"/>
        </w:rPr>
      </w:pPr>
      <w:r w:rsidRPr="000E18A7">
        <w:rPr>
          <w:szCs w:val="36"/>
        </w:rPr>
        <w:t xml:space="preserve">Chapitre </w:t>
      </w:r>
      <w:r>
        <w:rPr>
          <w:szCs w:val="36"/>
        </w:rPr>
        <w:t>2</w:t>
      </w:r>
    </w:p>
    <w:p w14:paraId="782432AB" w14:textId="77777777" w:rsidR="00066FEE" w:rsidRPr="000E18A7" w:rsidRDefault="00066FEE" w:rsidP="00066FEE">
      <w:pPr>
        <w:pStyle w:val="Titreniveau2"/>
      </w:pPr>
      <w:r>
        <w:t>les droits acquis</w:t>
      </w:r>
    </w:p>
    <w:bookmarkEnd w:id="4"/>
    <w:p w14:paraId="1FB8B233" w14:textId="77777777" w:rsidR="00066FEE" w:rsidRPr="000E18A7" w:rsidRDefault="00066FEE" w:rsidP="00066FEE"/>
    <w:p w14:paraId="0B990D8C" w14:textId="77777777" w:rsidR="00066FEE" w:rsidRPr="000E18A7" w:rsidRDefault="00066FEE" w:rsidP="00066FEE"/>
    <w:p w14:paraId="09A95E1F" w14:textId="77777777" w:rsidR="00066FEE" w:rsidRPr="00977D3F" w:rsidRDefault="00066FEE" w:rsidP="00066FEE">
      <w:pPr>
        <w:pStyle w:val="retrait"/>
        <w:rPr>
          <w:szCs w:val="18"/>
        </w:rPr>
      </w:pPr>
      <w:r w:rsidRPr="00977D3F">
        <w:t>« Vous dites que vous avez besoin d'une aide temporaire et que votre s</w:t>
      </w:r>
      <w:r w:rsidRPr="00977D3F">
        <w:t>i</w:t>
      </w:r>
      <w:r w:rsidRPr="00977D3F">
        <w:t>tuation est urgente. Nous sommes d</w:t>
      </w:r>
      <w:r w:rsidRPr="00977D3F">
        <w:t>é</w:t>
      </w:r>
      <w:r w:rsidRPr="00977D3F">
        <w:t>solés, la loi ne nous permet pas de vous l'accorder. »</w:t>
      </w:r>
      <w:r>
        <w:t> </w:t>
      </w:r>
      <w:r w:rsidRPr="00413871">
        <w:rPr>
          <w:rStyle w:val="Appelnotedebasdep"/>
          <w:i w:val="0"/>
        </w:rPr>
        <w:footnoteReference w:id="1"/>
      </w:r>
    </w:p>
    <w:p w14:paraId="418C8FD2" w14:textId="77777777" w:rsidR="00066FEE" w:rsidRDefault="00066FEE" w:rsidP="00066FEE"/>
    <w:p w14:paraId="48764CD8" w14:textId="77777777" w:rsidR="00066FEE" w:rsidRPr="000E18A7" w:rsidRDefault="00066FEE" w:rsidP="00066FEE">
      <w:pPr>
        <w:ind w:right="90" w:firstLine="0"/>
        <w:rPr>
          <w:sz w:val="20"/>
        </w:rPr>
      </w:pPr>
      <w:hyperlink w:anchor="tdm" w:history="1">
        <w:r w:rsidRPr="000E18A7">
          <w:rPr>
            <w:rStyle w:val="Hyperlien"/>
            <w:sz w:val="20"/>
          </w:rPr>
          <w:t>Retour à la table des matières</w:t>
        </w:r>
      </w:hyperlink>
    </w:p>
    <w:p w14:paraId="7D6EE756" w14:textId="77777777" w:rsidR="00066FEE" w:rsidRDefault="00066FEE" w:rsidP="00066FEE"/>
    <w:p w14:paraId="22ADCB86" w14:textId="77777777" w:rsidR="00066FEE" w:rsidRPr="00002CFA" w:rsidRDefault="00066FEE" w:rsidP="00066FEE">
      <w:r w:rsidRPr="00002CFA">
        <w:t>La politique ci-dessus est illégitime. Elle contrevient à la loi qui permet effectivement au ministre d'apporter une aide à ceux qui risquent d’en avoir besoin si l'aide ne leur est pas accordée. Cette mesure a été prévue pour qu’une aide puisse être versée à ceux qui sont sans moyens et dont le danger est imminent. Une nuance s'impose cependant. Il s'agit d'un po</w:t>
      </w:r>
      <w:r w:rsidRPr="00002CFA">
        <w:t>u</w:t>
      </w:r>
      <w:r w:rsidRPr="00002CFA">
        <w:t>voir discrétionnaire attribué au ministre. Il n'est donc pas obligé d'agir, mais il a le pouvoir de le faire.</w:t>
      </w:r>
    </w:p>
    <w:p w14:paraId="0065A222" w14:textId="77777777" w:rsidR="00066FEE" w:rsidRPr="00002CFA" w:rsidRDefault="00066FEE" w:rsidP="00066FEE">
      <w:r w:rsidRPr="00002CFA">
        <w:t>Le point le plus préoccupant de cette politique est l'utilis</w:t>
      </w:r>
      <w:r w:rsidRPr="00002CFA">
        <w:t>a</w:t>
      </w:r>
      <w:r w:rsidRPr="00002CFA">
        <w:t>tion d'un prétexte pour refuser d'aider, un geste malhonnête. L'aide d'urgence est refusée en jetant le blâme sur la loi alors que celle-ci le permet.</w:t>
      </w:r>
    </w:p>
    <w:p w14:paraId="5609ACA5" w14:textId="77777777" w:rsidR="00066FEE" w:rsidRPr="00002CFA" w:rsidRDefault="00066FEE" w:rsidP="00066FEE">
      <w:r w:rsidRPr="00002CFA">
        <w:t>Le législateur fait pourtant preuve de compassion à l'égard de ceux qui sont soudainement dans le besoin. Nous lui r</w:t>
      </w:r>
      <w:r w:rsidRPr="00002CFA">
        <w:t>e</w:t>
      </w:r>
      <w:r w:rsidRPr="00002CFA">
        <w:t>prochons toutefois d'utiliser le terme « peut » au lieu de « doit ». Il donne au ministre le pouvoir d'intervenir à sa gu</w:t>
      </w:r>
      <w:r w:rsidRPr="00002CFA">
        <w:t>i</w:t>
      </w:r>
      <w:r w:rsidRPr="00002CFA">
        <w:t>se, alors que la loi devrait lui imposer le devoir d'agir.</w:t>
      </w:r>
    </w:p>
    <w:p w14:paraId="4C311BEB" w14:textId="77777777" w:rsidR="00066FEE" w:rsidRPr="00002CFA" w:rsidRDefault="00066FEE" w:rsidP="00066FEE">
      <w:r>
        <w:t>[16]</w:t>
      </w:r>
    </w:p>
    <w:p w14:paraId="1308F6C4" w14:textId="77777777" w:rsidR="00066FEE" w:rsidRDefault="00066FEE" w:rsidP="00066FEE">
      <w:r w:rsidRPr="00002CFA">
        <w:t>Cette politique devrait obliger les agents à citer les articles de la loi sur lesquels ils fondent leurs décisions, permettant ainsi aux citoyens insatisfaits de s'y opposer en toute connaissance de cause. Cela dit, avouons-le</w:t>
      </w:r>
      <w:r>
        <w:t> :</w:t>
      </w:r>
      <w:r w:rsidRPr="00002CFA">
        <w:t xml:space="preserve"> les personnes assistées, fragilisées par le dénuement, ne sont pas les plus exigeantes. Elles s'imaginent que suffit que les agents le d</w:t>
      </w:r>
      <w:r w:rsidRPr="00002CFA">
        <w:t>i</w:t>
      </w:r>
      <w:r w:rsidRPr="00002CFA">
        <w:t>sent, qu'il faut qu'il en soit ainsi.</w:t>
      </w:r>
    </w:p>
    <w:p w14:paraId="59EF825C" w14:textId="77777777" w:rsidR="00066FEE" w:rsidRPr="00002CFA" w:rsidRDefault="00066FEE" w:rsidP="00066FEE"/>
    <w:p w14:paraId="5468F65C" w14:textId="77777777" w:rsidR="00066FEE" w:rsidRDefault="00066FEE" w:rsidP="00066FEE">
      <w:pPr>
        <w:pStyle w:val="retrait"/>
        <w:rPr>
          <w:szCs w:val="18"/>
        </w:rPr>
      </w:pPr>
      <w:r w:rsidRPr="00002CFA">
        <w:t>« Vous venez de vous séparer à l'amiable et demandez qu'on vous aide. Nous sommes désolés, mais seules les personnes légal</w:t>
      </w:r>
      <w:r w:rsidRPr="00002CFA">
        <w:t>e</w:t>
      </w:r>
      <w:r w:rsidRPr="00002CFA">
        <w:t>ment séparées ont droit à une assistance. »</w:t>
      </w:r>
      <w:r>
        <w:rPr>
          <w:sz w:val="28"/>
        </w:rPr>
        <w:t> </w:t>
      </w:r>
      <w:r w:rsidRPr="00413871">
        <w:rPr>
          <w:rStyle w:val="Appelnotedebasdep"/>
          <w:bCs w:val="0"/>
          <w:i w:val="0"/>
          <w:iCs w:val="0"/>
        </w:rPr>
        <w:footnoteReference w:id="2"/>
      </w:r>
    </w:p>
    <w:p w14:paraId="59C019B0" w14:textId="77777777" w:rsidR="00066FEE" w:rsidRPr="00002CFA" w:rsidRDefault="00066FEE" w:rsidP="00066FEE">
      <w:pPr>
        <w:ind w:left="2880"/>
        <w:rPr>
          <w:szCs w:val="18"/>
        </w:rPr>
      </w:pPr>
    </w:p>
    <w:p w14:paraId="39A64EDA" w14:textId="77777777" w:rsidR="00066FEE" w:rsidRPr="00002CFA" w:rsidRDefault="00066FEE" w:rsidP="00066FEE">
      <w:r w:rsidRPr="00002CFA">
        <w:t>Parmi les couples à faible revenu, la séparation se fait souvent à l’amiable, non pas parce qu’ils le souhaitent, mais parce qu’ils n’ont pas les moyens de payer les services d’un avocat. Ils se séparent sans formalités, ce qui pose évide</w:t>
      </w:r>
      <w:r w:rsidRPr="00002CFA">
        <w:t>m</w:t>
      </w:r>
      <w:r w:rsidRPr="00002CFA">
        <w:t>ment des problèmes lorsqu'ils ont des biens communs qui doivent être divisés.</w:t>
      </w:r>
    </w:p>
    <w:p w14:paraId="3C2BD9D6" w14:textId="77777777" w:rsidR="00066FEE" w:rsidRPr="00002CFA" w:rsidRDefault="00066FEE" w:rsidP="00066FEE">
      <w:r w:rsidRPr="00002CFA">
        <w:t>D'autres problèmes surviennent dans les relations avec les enfants, en particulier lorsque ceux-ci sont confiés à la garde d'un seul parent, généralement la mère. Il va sans dire que le père souhaite rester en contact avec ses enfants et, pour ce faire, il est normal qu'il leur rende visite chez la mère. Tout cela se fait sans ordonnance de la cour.</w:t>
      </w:r>
    </w:p>
    <w:p w14:paraId="7950BC02" w14:textId="77777777" w:rsidR="00066FEE" w:rsidRPr="00002CFA" w:rsidRDefault="00066FEE" w:rsidP="00066FEE">
      <w:r>
        <w:t>[17]</w:t>
      </w:r>
    </w:p>
    <w:p w14:paraId="29498DB1" w14:textId="77777777" w:rsidR="00066FEE" w:rsidRPr="00002CFA" w:rsidRDefault="00066FEE" w:rsidP="00066FEE">
      <w:r w:rsidRPr="00002CFA">
        <w:t>Les voisins sont cependant à l'affût et lorsqu'ils voient que le père vient régulièrement leur rendre visite, ils se font un malin plaisir de le dénoncer aux autorités, alléguant une co</w:t>
      </w:r>
      <w:r w:rsidRPr="00002CFA">
        <w:t>l</w:t>
      </w:r>
      <w:r w:rsidRPr="00002CFA">
        <w:t>lusion et exigeant le retrait de leur aide. Ils attribuent aux p</w:t>
      </w:r>
      <w:r w:rsidRPr="00002CFA">
        <w:t>a</w:t>
      </w:r>
      <w:r w:rsidRPr="00002CFA">
        <w:t>rents séparés la mauvaise intention de vouloir déjouer les r</w:t>
      </w:r>
      <w:r w:rsidRPr="00002CFA">
        <w:t>è</w:t>
      </w:r>
      <w:r w:rsidRPr="00002CFA">
        <w:t>gles en entretenant une relation de couple informelle.</w:t>
      </w:r>
    </w:p>
    <w:p w14:paraId="05CD879C" w14:textId="77777777" w:rsidR="00066FEE" w:rsidRPr="00002CFA" w:rsidRDefault="00066FEE" w:rsidP="00066FEE">
      <w:r w:rsidRPr="00002CFA">
        <w:t>Or, aucune disposition de la loi ne permet de distinguer les séparations légales des séparations à l’amiable. Par cons</w:t>
      </w:r>
      <w:r w:rsidRPr="00002CFA">
        <w:t>é</w:t>
      </w:r>
      <w:r w:rsidRPr="00002CFA">
        <w:t>quent, la politique ci-dessus qui consiste à mettre fin à l'assi</w:t>
      </w:r>
      <w:r w:rsidRPr="00002CFA">
        <w:t>s</w:t>
      </w:r>
      <w:r w:rsidRPr="00002CFA">
        <w:t>tance en cas de séparation à l'amiable n'a aucune base légale.</w:t>
      </w:r>
    </w:p>
    <w:p w14:paraId="38D82A03" w14:textId="77777777" w:rsidR="00066FEE" w:rsidRPr="00002CFA" w:rsidRDefault="00066FEE" w:rsidP="00066FEE">
      <w:r w:rsidRPr="00002CFA">
        <w:t>D’un point de vue humain, cette politique est néfaste, car elle décourage les parents séparés de rester en contact avec leurs enfants. Elle est également fautive sur le plan éthique, car cela suppose qu'ils agissent de mauvaise foi, ce qui fait que pour recevoir de l’aide, ils doivent prouver leur innoce</w:t>
      </w:r>
      <w:r w:rsidRPr="00002CFA">
        <w:t>n</w:t>
      </w:r>
      <w:r w:rsidRPr="00002CFA">
        <w:t>ce.</w:t>
      </w:r>
    </w:p>
    <w:p w14:paraId="57D093B9" w14:textId="77777777" w:rsidR="00066FEE" w:rsidRDefault="00066FEE" w:rsidP="00066FEE">
      <w:pPr>
        <w:pStyle w:val="retrait"/>
        <w:rPr>
          <w:szCs w:val="18"/>
        </w:rPr>
      </w:pPr>
      <w:r w:rsidRPr="00002CFA">
        <w:t>« Vous devez vous déplacer pour un suivi médical. Nous ne payons pas ce type de d</w:t>
      </w:r>
      <w:r w:rsidRPr="00002CFA">
        <w:t>é</w:t>
      </w:r>
      <w:r w:rsidRPr="00002CFA">
        <w:t>placements, sauf s'ils sont urgents. »</w:t>
      </w:r>
      <w:r>
        <w:rPr>
          <w:sz w:val="28"/>
        </w:rPr>
        <w:t> </w:t>
      </w:r>
      <w:r w:rsidRPr="00413871">
        <w:rPr>
          <w:rStyle w:val="Appelnotedebasdep"/>
          <w:bCs w:val="0"/>
          <w:i w:val="0"/>
          <w:iCs w:val="0"/>
        </w:rPr>
        <w:footnoteReference w:id="3"/>
      </w:r>
    </w:p>
    <w:p w14:paraId="77C009DA" w14:textId="77777777" w:rsidR="00066FEE" w:rsidRPr="00002CFA" w:rsidRDefault="00066FEE" w:rsidP="00066FEE">
      <w:pPr>
        <w:ind w:left="2880"/>
        <w:rPr>
          <w:szCs w:val="18"/>
        </w:rPr>
      </w:pPr>
    </w:p>
    <w:p w14:paraId="1D46F4BF" w14:textId="77777777" w:rsidR="00066FEE" w:rsidRPr="00002CFA" w:rsidRDefault="00066FEE" w:rsidP="00066FEE">
      <w:r w:rsidRPr="00002CFA">
        <w:t>Dans les milieux ruraux, loin des grands centres, le pr</w:t>
      </w:r>
      <w:r w:rsidRPr="00002CFA">
        <w:t>o</w:t>
      </w:r>
      <w:r w:rsidRPr="00002CFA">
        <w:t>blème du déplacement à des fins médicales est omniprésent. La loi prévoit qu'une aide peut être versée pour répondre à ce besoin.</w:t>
      </w:r>
    </w:p>
    <w:p w14:paraId="4628034D" w14:textId="77777777" w:rsidR="00066FEE" w:rsidRPr="00002CFA" w:rsidRDefault="00066FEE" w:rsidP="00066FEE">
      <w:r>
        <w:t>[18]</w:t>
      </w:r>
    </w:p>
    <w:p w14:paraId="0813787E" w14:textId="77777777" w:rsidR="00066FEE" w:rsidRPr="00002CFA" w:rsidRDefault="00066FEE" w:rsidP="00066FEE">
      <w:r w:rsidRPr="00002CFA">
        <w:t>La politique ci-dessus restreint au contraire ce type d'aide en y ajoutant la notion d’urgence, ce qui est contraire à la loi. L’assistance est donc réservée aux seuls cas d’urgence, e</w:t>
      </w:r>
      <w:r w:rsidRPr="00002CFA">
        <w:t>x</w:t>
      </w:r>
      <w:r w:rsidRPr="00002CFA">
        <w:t>cluant par le fait même les examens médicaux, les soins po</w:t>
      </w:r>
      <w:r w:rsidRPr="00002CFA">
        <w:t>s</w:t>
      </w:r>
      <w:r w:rsidRPr="00002CFA">
        <w:t>topératoires et les rendez-vous réguliers. Chaque fois, l'ind</w:t>
      </w:r>
      <w:r w:rsidRPr="00002CFA">
        <w:t>i</w:t>
      </w:r>
      <w:r w:rsidRPr="00002CFA">
        <w:t>vidu doit aller chercher la preuve d'une urgence, ce qui pr</w:t>
      </w:r>
      <w:r w:rsidRPr="00002CFA">
        <w:t>o</w:t>
      </w:r>
      <w:r w:rsidRPr="00002CFA">
        <w:t>voque beaucoup de tourments.</w:t>
      </w:r>
    </w:p>
    <w:p w14:paraId="6E02333E" w14:textId="77777777" w:rsidR="00066FEE" w:rsidRPr="00002CFA" w:rsidRDefault="00066FEE" w:rsidP="00066FEE">
      <w:r w:rsidRPr="00002CFA">
        <w:t>Cette politique va au-delà de l’intention du législateur qui n'a jamais imposé une telle restriction dans la loi. Il s’agit d’une politique d’enclave</w:t>
      </w:r>
      <w:r>
        <w:t> :</w:t>
      </w:r>
      <w:r w:rsidRPr="00002CFA">
        <w:t xml:space="preserve"> la notion d’urgence s'ajoute furt</w:t>
      </w:r>
      <w:r w:rsidRPr="00002CFA">
        <w:t>i</w:t>
      </w:r>
      <w:r w:rsidRPr="00002CFA">
        <w:t xml:space="preserve">vement à celle d'aide au transport imposant ainsi une double limitation. La politique devient </w:t>
      </w:r>
      <w:r w:rsidRPr="00002CFA">
        <w:rPr>
          <w:i/>
          <w:iCs/>
        </w:rPr>
        <w:t>ultra vires</w:t>
      </w:r>
      <w:r w:rsidRPr="00002CFA">
        <w:t xml:space="preserve"> puisque cet ama</w:t>
      </w:r>
      <w:r w:rsidRPr="00002CFA">
        <w:t>l</w:t>
      </w:r>
      <w:r w:rsidRPr="00002CFA">
        <w:t>game n’est pas prévu par la loi et limite indûment les droits.</w:t>
      </w:r>
    </w:p>
    <w:p w14:paraId="6574B793" w14:textId="77777777" w:rsidR="00066FEE" w:rsidRPr="00002CFA" w:rsidRDefault="00066FEE" w:rsidP="00066FEE">
      <w:r w:rsidRPr="00002CFA">
        <w:t>La politique devrait plutôt préciser qu’une aide spéciale peut être accordée pour le transport médical, qu’il y ait ou non une urgence, comme le voulait le législateur.</w:t>
      </w:r>
    </w:p>
    <w:p w14:paraId="49B36B87" w14:textId="77777777" w:rsidR="00066FEE" w:rsidRDefault="00066FEE" w:rsidP="00066FEE">
      <w:pPr>
        <w:ind w:left="2880"/>
      </w:pPr>
    </w:p>
    <w:p w14:paraId="0330EDD1" w14:textId="77777777" w:rsidR="00066FEE" w:rsidRDefault="00066FEE" w:rsidP="00066FEE">
      <w:pPr>
        <w:pStyle w:val="retrait"/>
        <w:rPr>
          <w:szCs w:val="18"/>
        </w:rPr>
      </w:pPr>
      <w:r w:rsidRPr="00002CFA">
        <w:t>« </w:t>
      </w:r>
      <w:r w:rsidRPr="00A8776D">
        <w:t>Votre dossier est fermé parce que votre maison est inh</w:t>
      </w:r>
      <w:r w:rsidRPr="00A8776D">
        <w:t>a</w:t>
      </w:r>
      <w:r w:rsidRPr="00A8776D">
        <w:t>bitable</w:t>
      </w:r>
      <w:r w:rsidRPr="00002CFA">
        <w:t>. »</w:t>
      </w:r>
      <w:r>
        <w:rPr>
          <w:sz w:val="28"/>
        </w:rPr>
        <w:t> </w:t>
      </w:r>
      <w:r w:rsidRPr="00413871">
        <w:rPr>
          <w:rStyle w:val="Appelnotedebasdep"/>
          <w:bCs w:val="0"/>
          <w:i w:val="0"/>
          <w:iCs w:val="0"/>
        </w:rPr>
        <w:footnoteReference w:id="4"/>
      </w:r>
    </w:p>
    <w:p w14:paraId="07202141" w14:textId="77777777" w:rsidR="00066FEE" w:rsidRPr="00002CFA" w:rsidRDefault="00066FEE" w:rsidP="00066FEE">
      <w:pPr>
        <w:ind w:left="2880"/>
        <w:rPr>
          <w:szCs w:val="18"/>
        </w:rPr>
      </w:pPr>
    </w:p>
    <w:p w14:paraId="76A8622D" w14:textId="77777777" w:rsidR="00066FEE" w:rsidRPr="00002CFA" w:rsidRDefault="00066FEE" w:rsidP="00066FEE">
      <w:r w:rsidRPr="00002CFA">
        <w:t>Nulle part dans la loi il n'est dit que le ministre peut ref</w:t>
      </w:r>
      <w:r w:rsidRPr="00002CFA">
        <w:t>u</w:t>
      </w:r>
      <w:r w:rsidRPr="00002CFA">
        <w:t>ser l'assistance à un individu dont la maison est délabrée et qui n'a pas accès aux services publics d'eau, d'égout et d'éle</w:t>
      </w:r>
      <w:r w:rsidRPr="00002CFA">
        <w:t>c</w:t>
      </w:r>
      <w:r w:rsidRPr="00002CFA">
        <w:t>tricité.</w:t>
      </w:r>
    </w:p>
    <w:p w14:paraId="34CB4596" w14:textId="77777777" w:rsidR="00066FEE" w:rsidRPr="00002CFA" w:rsidRDefault="00066FEE" w:rsidP="00066FEE">
      <w:r>
        <w:t>[19]</w:t>
      </w:r>
    </w:p>
    <w:p w14:paraId="75394FC0" w14:textId="77777777" w:rsidR="00066FEE" w:rsidRPr="00002CFA" w:rsidRDefault="00066FEE" w:rsidP="00066FEE">
      <w:r w:rsidRPr="00002CFA">
        <w:t>La politique ci-dessus affirme pourtant le contraire. Elle permet de supprimer le droit à l’assistance lorsque l'individu se trouve sans eau courante, sans égout ou sans électricité. Une telle politique est illégitime, car elle n’a aucune base l</w:t>
      </w:r>
      <w:r w:rsidRPr="00002CFA">
        <w:t>é</w:t>
      </w:r>
      <w:r w:rsidRPr="00002CFA">
        <w:t>gale. Une politique ne peut affaiblir la portée de la loi.</w:t>
      </w:r>
    </w:p>
    <w:p w14:paraId="32B564CC" w14:textId="77777777" w:rsidR="00066FEE" w:rsidRPr="00002CFA" w:rsidRDefault="00066FEE" w:rsidP="00066FEE">
      <w:r w:rsidRPr="00002CFA">
        <w:t>Elle mise aussi sur la vulnérabilité et constitue un abus de faiblesse en refusant d'aider l'individu tant qu'il ne vit pas dans une maison dite « habitable ». Ce critère d'exclusion d</w:t>
      </w:r>
      <w:r w:rsidRPr="00002CFA">
        <w:t>e</w:t>
      </w:r>
      <w:r w:rsidRPr="00002CFA">
        <w:t>vient pratiquement pour certains une peine à perpétuité.</w:t>
      </w:r>
    </w:p>
    <w:p w14:paraId="73E8BD40" w14:textId="77777777" w:rsidR="00066FEE" w:rsidRDefault="00066FEE" w:rsidP="00066FEE">
      <w:pPr>
        <w:ind w:left="2880"/>
        <w:rPr>
          <w:bCs/>
          <w:i/>
          <w:iCs/>
        </w:rPr>
      </w:pPr>
    </w:p>
    <w:p w14:paraId="42B1239B" w14:textId="77777777" w:rsidR="00066FEE" w:rsidRDefault="00066FEE" w:rsidP="00066FEE">
      <w:pPr>
        <w:pStyle w:val="retrait"/>
        <w:rPr>
          <w:szCs w:val="18"/>
        </w:rPr>
      </w:pPr>
      <w:r w:rsidRPr="00002CFA">
        <w:t>« Au début des classes, les élèves doivent payer certains frais. Ceux qui ne peuvent le faire sont renvoyés chez eux, si les ense</w:t>
      </w:r>
      <w:r w:rsidRPr="00002CFA">
        <w:t>i</w:t>
      </w:r>
      <w:r w:rsidRPr="00002CFA">
        <w:t>gnants le décident. »</w:t>
      </w:r>
      <w:r>
        <w:rPr>
          <w:sz w:val="28"/>
        </w:rPr>
        <w:t> </w:t>
      </w:r>
      <w:r w:rsidRPr="00413871">
        <w:rPr>
          <w:rStyle w:val="Appelnotedebasdep"/>
          <w:bCs w:val="0"/>
          <w:i w:val="0"/>
          <w:iCs w:val="0"/>
        </w:rPr>
        <w:footnoteReference w:id="5"/>
      </w:r>
    </w:p>
    <w:p w14:paraId="20AFC5C1" w14:textId="77777777" w:rsidR="00066FEE" w:rsidRPr="00002CFA" w:rsidRDefault="00066FEE" w:rsidP="00066FEE">
      <w:pPr>
        <w:ind w:left="2880"/>
        <w:rPr>
          <w:szCs w:val="18"/>
        </w:rPr>
      </w:pPr>
    </w:p>
    <w:p w14:paraId="12424BCB" w14:textId="77777777" w:rsidR="00066FEE" w:rsidRPr="00002CFA" w:rsidRDefault="00066FEE" w:rsidP="00066FEE">
      <w:r w:rsidRPr="00002CFA">
        <w:t>La politique ci-dessus refuse l’entrée à l’école à un enfant qui n’a pas les moyens de payer la cotisation scolaire. Si l'a</w:t>
      </w:r>
      <w:r w:rsidRPr="00002CFA">
        <w:t>c</w:t>
      </w:r>
      <w:r w:rsidRPr="00002CFA">
        <w:t>cès à l'école lui est interdit, cela compte comme une absence, et à la douzième absence, il est définitivement exclu de l’école.</w:t>
      </w:r>
    </w:p>
    <w:p w14:paraId="14625396" w14:textId="77777777" w:rsidR="00066FEE" w:rsidRPr="00002CFA" w:rsidRDefault="00066FEE" w:rsidP="00066FEE">
      <w:r w:rsidRPr="00002CFA">
        <w:t>À première vue, le problème est simple à résoudre et l'e</w:t>
      </w:r>
      <w:r w:rsidRPr="00002CFA">
        <w:t>x</w:t>
      </w:r>
      <w:r w:rsidRPr="00002CFA">
        <w:t>clusion semble être le moyen le plus rapide d'y parvenir.</w:t>
      </w:r>
    </w:p>
    <w:p w14:paraId="1B2D54BF" w14:textId="77777777" w:rsidR="00066FEE" w:rsidRDefault="00066FEE" w:rsidP="00066FEE">
      <w:r w:rsidRPr="00002CFA">
        <w:t>Malheureusement, cette politique ignore les effets pervers liés à l'abandon scolaire, la création de nouveaux analphab</w:t>
      </w:r>
      <w:r w:rsidRPr="00002CFA">
        <w:t>è</w:t>
      </w:r>
      <w:r w:rsidRPr="00002CFA">
        <w:t>tes et les difficultés éventuelles que l'enfant aura à accéder au marché du travail.</w:t>
      </w:r>
    </w:p>
    <w:p w14:paraId="3518E028" w14:textId="77777777" w:rsidR="00066FEE" w:rsidRPr="00002CFA" w:rsidRDefault="00066FEE" w:rsidP="00066FEE">
      <w:r>
        <w:t>[20]</w:t>
      </w:r>
    </w:p>
    <w:p w14:paraId="165C1DEC" w14:textId="77777777" w:rsidR="00066FEE" w:rsidRPr="00002CFA" w:rsidRDefault="00066FEE" w:rsidP="00066FEE">
      <w:r w:rsidRPr="00002CFA">
        <w:t>Cette politique va également à l’encontre du droit à la vie scolaire et du droit à l'éducation gratuite et donne le mauvais exemple en montrant aux enfants à traiter l'éducation à la l</w:t>
      </w:r>
      <w:r w:rsidRPr="00002CFA">
        <w:t>é</w:t>
      </w:r>
      <w:r w:rsidRPr="00002CFA">
        <w:t>gère.</w:t>
      </w:r>
    </w:p>
    <w:p w14:paraId="66F4B3D5" w14:textId="77777777" w:rsidR="00066FEE" w:rsidRPr="00002CFA" w:rsidRDefault="00066FEE" w:rsidP="00066FEE">
      <w:r w:rsidRPr="00002CFA">
        <w:t>En interdisant à l’enfant d'aller à l'école, la politique ne tient pas compte de la situation financière de ses parents, en particulier de ceux qui ont des moyens modestes et qui ont du mal à arriver. Elle traite tous les enfants de façon similaire, même si les conditions économiques varient.</w:t>
      </w:r>
    </w:p>
    <w:p w14:paraId="54A3EF0F" w14:textId="77777777" w:rsidR="00066FEE" w:rsidRPr="00002CFA" w:rsidRDefault="00066FEE" w:rsidP="00066FEE">
      <w:r w:rsidRPr="00002CFA">
        <w:t>Un autre problème est celui de l’enseignant qui a le po</w:t>
      </w:r>
      <w:r w:rsidRPr="00002CFA">
        <w:t>u</w:t>
      </w:r>
      <w:r w:rsidRPr="00002CFA">
        <w:t>voir de décider arbitrairement de laisser ou non l’enfant e</w:t>
      </w:r>
      <w:r w:rsidRPr="00002CFA">
        <w:t>n</w:t>
      </w:r>
      <w:r w:rsidRPr="00002CFA">
        <w:t>trer en classe. Comment l'accès à un service public aussi vital que l'éducation peut-il être soumis à des décisions arbitra</w:t>
      </w:r>
      <w:r w:rsidRPr="00002CFA">
        <w:t>i</w:t>
      </w:r>
      <w:r w:rsidRPr="00002CFA">
        <w:t>res ? Une telle dérive peut facilement conduire à des abus de pouvoir.</w:t>
      </w:r>
    </w:p>
    <w:p w14:paraId="3016F5E1" w14:textId="77777777" w:rsidR="00066FEE" w:rsidRPr="00002CFA" w:rsidRDefault="00066FEE" w:rsidP="00066FEE">
      <w:r w:rsidRPr="00002CFA">
        <w:t>Il y a lieu de faire une distinction entre le discrétionnaire et l'arbitraire. Ceux qui ont un pouvoir discrétionnaire pe</w:t>
      </w:r>
      <w:r w:rsidRPr="00002CFA">
        <w:t>u</w:t>
      </w:r>
      <w:r w:rsidRPr="00002CFA">
        <w:t>vent choisir entre plusieurs options, selon les critères établis, tandis que ceux qui décident arbitrairement ne suivent aucun critère spécifique.</w:t>
      </w:r>
    </w:p>
    <w:p w14:paraId="7BE393FF" w14:textId="77777777" w:rsidR="00066FEE" w:rsidRPr="00002CFA" w:rsidRDefault="00066FEE" w:rsidP="00066FEE">
      <w:pPr>
        <w:pStyle w:val="retrait"/>
      </w:pPr>
      <w:r w:rsidRPr="00002CFA">
        <w:t>« Votre frère, qui vivait seul</w:t>
      </w:r>
      <w:r>
        <w:t xml:space="preserve">, </w:t>
      </w:r>
      <w:r w:rsidRPr="00002CFA">
        <w:t>est d</w:t>
      </w:r>
      <w:r w:rsidRPr="00002CFA">
        <w:t>é</w:t>
      </w:r>
      <w:r w:rsidRPr="00002CFA">
        <w:t>cédé. Vous voulez que notre ministère paie les frais. Pour ce faire, vous devez nous dévo</w:t>
      </w:r>
      <w:r w:rsidRPr="00002CFA">
        <w:t>i</w:t>
      </w:r>
      <w:r w:rsidRPr="00002CFA">
        <w:t>ler les revenus de tous les membres de votre famille. »</w:t>
      </w:r>
      <w:r>
        <w:rPr>
          <w:sz w:val="28"/>
        </w:rPr>
        <w:t> </w:t>
      </w:r>
      <w:r w:rsidRPr="00413871">
        <w:rPr>
          <w:rStyle w:val="Appelnotedebasdep"/>
          <w:bCs w:val="0"/>
          <w:i w:val="0"/>
          <w:iCs w:val="0"/>
        </w:rPr>
        <w:footnoteReference w:id="6"/>
      </w:r>
    </w:p>
    <w:p w14:paraId="64B1A6FA" w14:textId="77777777" w:rsidR="00066FEE" w:rsidRPr="00002CFA" w:rsidRDefault="00066FEE" w:rsidP="00066FEE">
      <w:pPr>
        <w:rPr>
          <w:szCs w:val="18"/>
        </w:rPr>
      </w:pPr>
      <w:r>
        <w:t>[21]</w:t>
      </w:r>
    </w:p>
    <w:p w14:paraId="0E5FC314" w14:textId="77777777" w:rsidR="00066FEE" w:rsidRPr="00002CFA" w:rsidRDefault="00066FEE" w:rsidP="00066FEE">
      <w:r w:rsidRPr="00002CFA">
        <w:t>La politique ci-dessus stipule que tous les membres de la famille du défunt doivent se soumettre à un examen de leurs ressources financières avant que l'Etat n'autorise le paiement des frais funéraires. Cette politique pose un problème en te</w:t>
      </w:r>
      <w:r w:rsidRPr="00002CFA">
        <w:t>r</w:t>
      </w:r>
      <w:r w:rsidRPr="00002CFA">
        <w:t>mes de légitimité.</w:t>
      </w:r>
    </w:p>
    <w:p w14:paraId="0ACB8C38" w14:textId="77777777" w:rsidR="00066FEE" w:rsidRPr="00002CFA" w:rsidRDefault="00066FEE" w:rsidP="00066FEE">
      <w:r w:rsidRPr="00002CFA">
        <w:t>Elle permet de s'immiscer dans la vie personnelle des membres de la famille, même ceux qui vivent au loin, en les obligeant à payer les frais funéraires. La question est de s</w:t>
      </w:r>
      <w:r w:rsidRPr="00002CFA">
        <w:t>a</w:t>
      </w:r>
      <w:r w:rsidRPr="00002CFA">
        <w:t>voir qui doit payer et puis, si les proches qui vivent à l'ext</w:t>
      </w:r>
      <w:r w:rsidRPr="00002CFA">
        <w:t>é</w:t>
      </w:r>
      <w:r w:rsidRPr="00002CFA">
        <w:t>rieur doivent être mis à contribution.</w:t>
      </w:r>
    </w:p>
    <w:p w14:paraId="3DCEEB6E" w14:textId="77777777" w:rsidR="00066FEE" w:rsidRPr="00002CFA" w:rsidRDefault="00066FEE" w:rsidP="00066FEE">
      <w:r w:rsidRPr="00002CFA">
        <w:t>Manifestement, le législateur n’a jamais eu l’intention de pousser l’examen des ressources jusqu'à ce point, surtout lorsque les membres de la famille connaissent des difficultés financières. La loi précise que les ressources financières des membres de l'unité, c'est-à-dire ceux qui vivent sous le même toit, doivent être prises en compte. Par conséquent, ceux qui sont des membres de la famille, mais qui ne font pas partie du ménage, doivent être exclus.</w:t>
      </w:r>
    </w:p>
    <w:p w14:paraId="462A9F72" w14:textId="77777777" w:rsidR="00066FEE" w:rsidRDefault="00066FEE" w:rsidP="00066FEE"/>
    <w:p w14:paraId="6C33B300" w14:textId="77777777" w:rsidR="00066FEE" w:rsidRDefault="00066FEE" w:rsidP="00066FEE">
      <w:pPr>
        <w:pStyle w:val="retrait"/>
      </w:pPr>
      <w:r w:rsidRPr="00002CFA">
        <w:t>« </w:t>
      </w:r>
      <w:r w:rsidRPr="00A8776D">
        <w:t>Nous recevons tellement de d</w:t>
      </w:r>
      <w:r w:rsidRPr="00A8776D">
        <w:t>e</w:t>
      </w:r>
      <w:r w:rsidRPr="00A8776D">
        <w:t>mandes qu'il est impossible d'y répo</w:t>
      </w:r>
      <w:r w:rsidRPr="00A8776D">
        <w:t>n</w:t>
      </w:r>
      <w:r w:rsidRPr="00A8776D">
        <w:t>dre par écrit</w:t>
      </w:r>
      <w:r w:rsidRPr="00002CFA">
        <w:t>. »</w:t>
      </w:r>
      <w:r>
        <w:rPr>
          <w:sz w:val="28"/>
        </w:rPr>
        <w:t> </w:t>
      </w:r>
      <w:r w:rsidRPr="00413871">
        <w:rPr>
          <w:rStyle w:val="Appelnotedebasdep"/>
          <w:bCs w:val="0"/>
          <w:i w:val="0"/>
          <w:iCs w:val="0"/>
        </w:rPr>
        <w:footnoteReference w:id="7"/>
      </w:r>
    </w:p>
    <w:p w14:paraId="1666F7FF" w14:textId="77777777" w:rsidR="00066FEE" w:rsidRPr="00002CFA" w:rsidRDefault="00066FEE" w:rsidP="00066FEE"/>
    <w:p w14:paraId="0744A1D2" w14:textId="77777777" w:rsidR="00066FEE" w:rsidRPr="00002CFA" w:rsidRDefault="00066FEE" w:rsidP="00066FEE">
      <w:r w:rsidRPr="00002CFA">
        <w:t>La politique ci-dessus est incompatible avec la loi qui ex</w:t>
      </w:r>
      <w:r w:rsidRPr="00002CFA">
        <w:t>i</w:t>
      </w:r>
      <w:r w:rsidRPr="00002CFA">
        <w:t>ge qu'en cas de refus, les agents fournissent des décisions écrites et les raisons qui motivent le refus, offrant ainsi la possibilité de faire appel de ces décisions.</w:t>
      </w:r>
    </w:p>
    <w:p w14:paraId="6F00A0E5" w14:textId="77777777" w:rsidR="00066FEE" w:rsidRDefault="00066FEE" w:rsidP="00066FEE">
      <w:r>
        <w:t>[22]</w:t>
      </w:r>
    </w:p>
    <w:p w14:paraId="06296675" w14:textId="77777777" w:rsidR="00066FEE" w:rsidRPr="00002CFA" w:rsidRDefault="00066FEE" w:rsidP="00066FEE">
      <w:r w:rsidRPr="00002CFA">
        <w:t>L'argument de l'État selon lequel il est impossible d’envoyer des décisions écrites dans tous les cas en raison du nombre trop élevé de demandes ne tient pas la route puisque les droits ne dépendent pas de la charge de travail des agents.</w:t>
      </w:r>
    </w:p>
    <w:p w14:paraId="7D4C5451" w14:textId="77777777" w:rsidR="00066FEE" w:rsidRPr="00002CFA" w:rsidRDefault="00066FEE" w:rsidP="00066FEE">
      <w:r w:rsidRPr="00002CFA">
        <w:t>Un autre argument, largement utilisé, est que la demande de service n’était en fait qu'une simple demande d'inform</w:t>
      </w:r>
      <w:r w:rsidRPr="00002CFA">
        <w:t>a</w:t>
      </w:r>
      <w:r w:rsidRPr="00002CFA">
        <w:t>tion et que par conséquent, une décision écrite n'était pas n</w:t>
      </w:r>
      <w:r w:rsidRPr="00002CFA">
        <w:t>é</w:t>
      </w:r>
      <w:r w:rsidRPr="00002CFA">
        <w:t>cessaire. Ou bien encore, on estime qu'il ne s'agissait que de questions générales et qu'aucune assistance spécifique n'était réclamée. En utilisant ces subterfuges, l'État contourne de f</w:t>
      </w:r>
      <w:r w:rsidRPr="00002CFA">
        <w:t>a</w:t>
      </w:r>
      <w:r w:rsidRPr="00002CFA">
        <w:t>çon astucieuse les contraintes de la loi.</w:t>
      </w:r>
    </w:p>
    <w:p w14:paraId="744BA201" w14:textId="77777777" w:rsidR="00066FEE" w:rsidRDefault="00066FEE" w:rsidP="00066FEE">
      <w:pPr>
        <w:ind w:left="2880"/>
        <w:rPr>
          <w:bCs/>
          <w:i/>
          <w:iCs/>
        </w:rPr>
      </w:pPr>
    </w:p>
    <w:p w14:paraId="149306DD" w14:textId="77777777" w:rsidR="00066FEE" w:rsidRDefault="00066FEE" w:rsidP="00066FEE">
      <w:pPr>
        <w:pStyle w:val="retrait"/>
        <w:rPr>
          <w:szCs w:val="18"/>
        </w:rPr>
      </w:pPr>
      <w:r w:rsidRPr="00002CFA">
        <w:t>« Vous avez demandé une copie de votre dossier. Dites-nous ce que vous comptez fa</w:t>
      </w:r>
      <w:r w:rsidRPr="00002CFA">
        <w:t>i</w:t>
      </w:r>
      <w:r w:rsidRPr="00002CFA">
        <w:t>re de cette inform</w:t>
      </w:r>
      <w:r w:rsidRPr="00002CFA">
        <w:t>a</w:t>
      </w:r>
      <w:r w:rsidRPr="00002CFA">
        <w:t>tion. »</w:t>
      </w:r>
      <w:r>
        <w:rPr>
          <w:sz w:val="28"/>
        </w:rPr>
        <w:t> </w:t>
      </w:r>
      <w:r w:rsidRPr="00413871">
        <w:rPr>
          <w:rStyle w:val="Appelnotedebasdep"/>
          <w:bCs w:val="0"/>
          <w:i w:val="0"/>
          <w:iCs w:val="0"/>
        </w:rPr>
        <w:footnoteReference w:id="8"/>
      </w:r>
    </w:p>
    <w:p w14:paraId="677B018F" w14:textId="77777777" w:rsidR="00066FEE" w:rsidRPr="00002CFA" w:rsidRDefault="00066FEE" w:rsidP="00066FEE">
      <w:pPr>
        <w:ind w:left="2880"/>
        <w:rPr>
          <w:szCs w:val="18"/>
        </w:rPr>
      </w:pPr>
    </w:p>
    <w:p w14:paraId="74F7AA68" w14:textId="77777777" w:rsidR="00066FEE" w:rsidRPr="00002CFA" w:rsidRDefault="00066FEE" w:rsidP="00066FEE">
      <w:r w:rsidRPr="00002CFA">
        <w:t>Tous ceux dont la mission est d'aider les plus faibles à n</w:t>
      </w:r>
      <w:r w:rsidRPr="00002CFA">
        <w:t>a</w:t>
      </w:r>
      <w:r w:rsidRPr="00002CFA">
        <w:t>viguer à travers les labyrinthes administratifs se plaignent de la difficulté d'accéder aux renseignements dont ils ont besoin pour défendre leur cause. La Loi sur l'accès à l'information, qui était censée faciliter l'accès à l’information personnelle, est devenue un véritable boulet. Si le refus de fournir l'info</w:t>
      </w:r>
      <w:r w:rsidRPr="00002CFA">
        <w:t>r</w:t>
      </w:r>
      <w:r w:rsidRPr="00002CFA">
        <w:t>mation en invoquant les limites de la loi ne convenait pas aux agents de l'État, la loi aurait été modifiée depuis longtemps, mais pour le moment, il n'en est pas question.</w:t>
      </w:r>
    </w:p>
    <w:p w14:paraId="5C51415B" w14:textId="77777777" w:rsidR="00066FEE" w:rsidRPr="00002CFA" w:rsidRDefault="00066FEE" w:rsidP="00066FEE">
      <w:r w:rsidRPr="00002CFA">
        <w:br w:type="page"/>
      </w:r>
      <w:r>
        <w:t>[23]</w:t>
      </w:r>
    </w:p>
    <w:p w14:paraId="3445175A" w14:textId="77777777" w:rsidR="00066FEE" w:rsidRPr="00002CFA" w:rsidRDefault="00066FEE" w:rsidP="00066FEE">
      <w:r w:rsidRPr="00002CFA">
        <w:t>La politique ci-dessus, qui exige du demandeur qu'il just</w:t>
      </w:r>
      <w:r w:rsidRPr="00002CFA">
        <w:t>i</w:t>
      </w:r>
      <w:r w:rsidRPr="00002CFA">
        <w:t>fie l'accès à son dossier et qu'il fasse une demande écrite, laisse entendre qu’il est nécessaire d'avoir de bonnes raisons de vouloir consulter son dossier, un critère nullement prévu par la loi.</w:t>
      </w:r>
    </w:p>
    <w:p w14:paraId="599DA29F" w14:textId="77777777" w:rsidR="00066FEE" w:rsidRPr="00002CFA" w:rsidRDefault="00066FEE" w:rsidP="00066FEE">
      <w:r w:rsidRPr="00002CFA">
        <w:t>Une telle politique a pour effet de dissuader les gens de se prévaloir de leurs droits et brime leur plein accès à l’information. Elle les met sur la défensive, car ils doivent se justifier.</w:t>
      </w:r>
    </w:p>
    <w:p w14:paraId="0F74A02E" w14:textId="77777777" w:rsidR="00066FEE" w:rsidRPr="00002CFA" w:rsidRDefault="00066FEE" w:rsidP="00066FEE">
      <w:r w:rsidRPr="00002CFA">
        <w:t>La politique devrait stipuler clairement que l’information contenue dans le dossier du citoyen est sa propriété et qu’il a la possibilité de la consulter sans avoir à expliquer le motif de sa demande, en toute légitimité. Il serait bien que la politique précise, à l'instar du ministère de la Santé, que le citoyen est propriétaire de son dossier et que l'administration publique n'en est que le gardien.</w:t>
      </w:r>
    </w:p>
    <w:p w14:paraId="0831C634" w14:textId="77777777" w:rsidR="00066FEE" w:rsidRDefault="00066FEE" w:rsidP="00066FEE">
      <w:pPr>
        <w:ind w:left="2880"/>
      </w:pPr>
    </w:p>
    <w:p w14:paraId="788D62EC" w14:textId="77777777" w:rsidR="00066FEE" w:rsidRDefault="00066FEE" w:rsidP="00066FEE">
      <w:pPr>
        <w:pStyle w:val="retrait"/>
        <w:rPr>
          <w:szCs w:val="18"/>
        </w:rPr>
      </w:pPr>
      <w:r w:rsidRPr="00002CFA">
        <w:t>« </w:t>
      </w:r>
      <w:r w:rsidRPr="00A8776D">
        <w:t>Nous voulons savoir qui vous consultez et qui vous i</w:t>
      </w:r>
      <w:r w:rsidRPr="00A8776D">
        <w:t>n</w:t>
      </w:r>
      <w:r w:rsidRPr="00A8776D">
        <w:t>forme de vos droits</w:t>
      </w:r>
      <w:r w:rsidRPr="00002CFA">
        <w:t>. »</w:t>
      </w:r>
      <w:r>
        <w:rPr>
          <w:sz w:val="28"/>
        </w:rPr>
        <w:t> </w:t>
      </w:r>
      <w:r w:rsidRPr="00413871">
        <w:rPr>
          <w:rStyle w:val="Appelnotedebasdep"/>
          <w:bCs w:val="0"/>
          <w:i w:val="0"/>
          <w:iCs w:val="0"/>
        </w:rPr>
        <w:footnoteReference w:id="9"/>
      </w:r>
    </w:p>
    <w:p w14:paraId="6318F41D" w14:textId="77777777" w:rsidR="00066FEE" w:rsidRPr="00002CFA" w:rsidRDefault="00066FEE" w:rsidP="00066FEE">
      <w:pPr>
        <w:ind w:left="2880"/>
        <w:rPr>
          <w:szCs w:val="18"/>
        </w:rPr>
      </w:pPr>
    </w:p>
    <w:p w14:paraId="4F59EA74" w14:textId="77777777" w:rsidR="00066FEE" w:rsidRPr="00002CFA" w:rsidRDefault="00066FEE" w:rsidP="00066FEE">
      <w:r w:rsidRPr="00002CFA">
        <w:t>Un citoyen a droit à la vie privée, même s'il est dans le b</w:t>
      </w:r>
      <w:r w:rsidRPr="00002CFA">
        <w:t>e</w:t>
      </w:r>
      <w:r w:rsidRPr="00002CFA">
        <w:t>soin et qu'il demande de l'aide. Il est libre de consulter les personnes de son choix sans avoir à révéler ses sources, mais ce droit n'est pas toujours observé.</w:t>
      </w:r>
    </w:p>
    <w:p w14:paraId="47844FE3" w14:textId="77777777" w:rsidR="00066FEE" w:rsidRPr="00002CFA" w:rsidRDefault="00066FEE" w:rsidP="00066FEE">
      <w:r w:rsidRPr="00002CFA">
        <w:t>Une politique qui tente de lui tirer les vers du nez est i</w:t>
      </w:r>
      <w:r w:rsidRPr="00002CFA">
        <w:t>n</w:t>
      </w:r>
      <w:r w:rsidRPr="00002CFA">
        <w:t>trusive et abusive et porte atteinte à sa liberté. Cela</w:t>
      </w:r>
      <w:r>
        <w:t xml:space="preserve"> [24] </w:t>
      </w:r>
      <w:r w:rsidRPr="00002CFA">
        <w:t>pe</w:t>
      </w:r>
      <w:r w:rsidRPr="00002CFA">
        <w:t>r</w:t>
      </w:r>
      <w:r w:rsidRPr="00002CFA">
        <w:t>met aux agents de fouiner dans ses affaires privées et const</w:t>
      </w:r>
      <w:r w:rsidRPr="00002CFA">
        <w:t>i</w:t>
      </w:r>
      <w:r w:rsidRPr="00002CFA">
        <w:t>tue ainsi un abus de pouvoir.</w:t>
      </w:r>
    </w:p>
    <w:p w14:paraId="39F998F2" w14:textId="77777777" w:rsidR="00066FEE" w:rsidRPr="00002CFA" w:rsidRDefault="00066FEE" w:rsidP="00066FEE">
      <w:r w:rsidRPr="00002CFA">
        <w:t>Cette politique a également un caractère discriminatoire puisqu'elle touche surtout les personnes dans le besoin. J</w:t>
      </w:r>
      <w:r w:rsidRPr="00002CFA">
        <w:t>a</w:t>
      </w:r>
      <w:r w:rsidRPr="00002CFA">
        <w:t>mais, dans l’administration publique ou privée, on ne se pe</w:t>
      </w:r>
      <w:r w:rsidRPr="00002CFA">
        <w:t>r</w:t>
      </w:r>
      <w:r w:rsidRPr="00002CFA">
        <w:t>mettrait de poser la même question aux citoyens plus aisés, capables de défendre leurs droits.</w:t>
      </w:r>
    </w:p>
    <w:p w14:paraId="376D61D1" w14:textId="77777777" w:rsidR="00066FEE" w:rsidRPr="00002CFA" w:rsidRDefault="00066FEE" w:rsidP="00066FEE">
      <w:r w:rsidRPr="00002CFA">
        <w:t>Exiger d'un citoyen qu'il révèle ses sources d'information, alors qu'il demande de l'aide et qu'il ose s'affirmer, est une politique irritante qui le rabaisse et le met en position de fa</w:t>
      </w:r>
      <w:r w:rsidRPr="00002CFA">
        <w:t>i</w:t>
      </w:r>
      <w:r w:rsidRPr="00002CFA">
        <w:t>blesse.</w:t>
      </w:r>
    </w:p>
    <w:p w14:paraId="7A4E69F6" w14:textId="77777777" w:rsidR="00066FEE" w:rsidRPr="00002CFA" w:rsidRDefault="00066FEE" w:rsidP="00066FEE">
      <w:r w:rsidRPr="00002CFA">
        <w:t>Cette politique a également pour effet pervers, voulu ou non, de décourager le citoyen de recourir à un représentant personnel pour l'aider à défendre sa cause. N'importe qui peut demander à quelqu'un de l'accompagner et de parler en son nom, ou même de rencont</w:t>
      </w:r>
      <w:r>
        <w:t>rer un agent à sa place. Celui-</w:t>
      </w:r>
      <w:r w:rsidRPr="00002CFA">
        <w:t>ci ne peut refuser de communiquer avec le représentant si le c</w:t>
      </w:r>
      <w:r w:rsidRPr="00002CFA">
        <w:t>i</w:t>
      </w:r>
      <w:r w:rsidRPr="00002CFA">
        <w:t>toyen lui a donné la permission écrite d'agir en son nom.</w:t>
      </w:r>
    </w:p>
    <w:p w14:paraId="2D43F6CF" w14:textId="77777777" w:rsidR="00066FEE" w:rsidRDefault="00066FEE" w:rsidP="00066FEE">
      <w:pPr>
        <w:ind w:left="2880"/>
      </w:pPr>
    </w:p>
    <w:p w14:paraId="2360212B" w14:textId="77777777" w:rsidR="00066FEE" w:rsidRDefault="00066FEE" w:rsidP="00066FEE">
      <w:pPr>
        <w:pStyle w:val="retrait"/>
      </w:pPr>
      <w:r w:rsidRPr="00002CFA">
        <w:t>« </w:t>
      </w:r>
      <w:r w:rsidRPr="00A8776D">
        <w:t>Vous n'avez pas le droit de voir les n</w:t>
      </w:r>
      <w:r w:rsidRPr="00A8776D">
        <w:t>o</w:t>
      </w:r>
      <w:r w:rsidRPr="00A8776D">
        <w:t>tes qui sont à votre dossier</w:t>
      </w:r>
      <w:r w:rsidRPr="00002CFA">
        <w:t>. »</w:t>
      </w:r>
      <w:r w:rsidRPr="00ED0CAE">
        <w:rPr>
          <w:shd w:val="clear" w:color="auto" w:fill="FFFFFF"/>
        </w:rPr>
        <w:t xml:space="preserve"> </w:t>
      </w:r>
      <w:r w:rsidRPr="00ED0CAE">
        <w:t>Min. du Dév</w:t>
      </w:r>
      <w:r w:rsidRPr="00ED0CAE">
        <w:t>e</w:t>
      </w:r>
      <w:r w:rsidRPr="00ED0CAE">
        <w:t>loppement social, lettre au Comité des 12, no 2576, 24 juin 2013. Min. du Développ</w:t>
      </w:r>
      <w:r w:rsidRPr="00ED0CAE">
        <w:t>e</w:t>
      </w:r>
      <w:r w:rsidRPr="00ED0CAE">
        <w:t>ment social, lettre au Comité des 12, no 2576, 24 juin 2013. </w:t>
      </w:r>
      <w:r w:rsidRPr="00413871">
        <w:rPr>
          <w:rStyle w:val="Appelnotedebasdep"/>
          <w:i w:val="0"/>
        </w:rPr>
        <w:footnoteReference w:id="10"/>
      </w:r>
    </w:p>
    <w:p w14:paraId="39E52A6A" w14:textId="77777777" w:rsidR="00066FEE" w:rsidRPr="00A8776D" w:rsidRDefault="00066FEE" w:rsidP="00066FEE">
      <w:pPr>
        <w:ind w:left="2880"/>
        <w:rPr>
          <w:i/>
          <w:szCs w:val="18"/>
        </w:rPr>
      </w:pPr>
    </w:p>
    <w:p w14:paraId="2798FC67" w14:textId="77777777" w:rsidR="00066FEE" w:rsidRPr="00002CFA" w:rsidRDefault="00066FEE" w:rsidP="00066FEE">
      <w:r w:rsidRPr="00002CFA">
        <w:t>Inscrire des notes d'évolution au dossier est une pratique courante dans l'administration</w:t>
      </w:r>
      <w:r>
        <w:t xml:space="preserve"> publique. Or, la politique ci-</w:t>
      </w:r>
      <w:r w:rsidRPr="00002CFA">
        <w:t>dessus permet aux agents de dissimuler ce type d'information lorsqu'un citoyen demande l'accès à son</w:t>
      </w:r>
      <w:r>
        <w:t xml:space="preserve"> [25] </w:t>
      </w:r>
      <w:r w:rsidRPr="00002CFA">
        <w:t>dossier perso</w:t>
      </w:r>
      <w:r w:rsidRPr="00002CFA">
        <w:t>n</w:t>
      </w:r>
      <w:r w:rsidRPr="00002CFA">
        <w:t>nel, sous prétexte que les notes pourraient contenir des re</w:t>
      </w:r>
      <w:r w:rsidRPr="00002CFA">
        <w:t>n</w:t>
      </w:r>
      <w:r w:rsidRPr="00002CFA">
        <w:t>seignements provenant de tiers.</w:t>
      </w:r>
    </w:p>
    <w:p w14:paraId="3317B15E" w14:textId="77777777" w:rsidR="00066FEE" w:rsidRPr="00002CFA" w:rsidRDefault="00066FEE" w:rsidP="00066FEE">
      <w:r w:rsidRPr="00002CFA">
        <w:t>Cette politique soulève la question de savoir si l'accès d'un citoyen à son dossier personnel doit être partiel ou complet. Le droit d'accès est sérieusement compromis lorsque celui qui fait le tri entre ce qui peut être dévoilé et ce qui doit d</w:t>
      </w:r>
      <w:r w:rsidRPr="00002CFA">
        <w:t>e</w:t>
      </w:r>
      <w:r w:rsidRPr="00002CFA">
        <w:t>meurer caché jouit d'un tel pouvoir. Son caviardage prive le citoyen d'une partie de la preuve.</w:t>
      </w:r>
    </w:p>
    <w:p w14:paraId="2EFC3499" w14:textId="77777777" w:rsidR="00066FEE" w:rsidRPr="00002CFA" w:rsidRDefault="00066FEE" w:rsidP="00066FEE">
      <w:r w:rsidRPr="00002CFA">
        <w:t>Ce que les citoyens assistés cherchent à savoir en consu</w:t>
      </w:r>
      <w:r w:rsidRPr="00002CFA">
        <w:t>l</w:t>
      </w:r>
      <w:r w:rsidRPr="00002CFA">
        <w:t>tant leur dossier, ce sont les raisons qui poussent l'Etat à agir d'une certaine manière à leur égard. Dans un cas particulier, un homme ne réussissait pas à avoir des rendez-vous avec les agents responsables de son dossier. Ce n'est que plus tard qu'il a appris qu'un agent avait indiqué dans ses notes qu'il pouvait être schizophrène et dangereux. Il comprit alors leur réticence à le rencontrer. Il a dû entreprendre de nombreuses démarches pour faire disparaître cette étiquette qui lui était restée gravée sur le front depuis des années sans qu'il ne le sache.</w:t>
      </w:r>
    </w:p>
    <w:p w14:paraId="1C7A9612" w14:textId="77777777" w:rsidR="00066FEE" w:rsidRPr="00002CFA" w:rsidRDefault="00066FEE" w:rsidP="00066FEE">
      <w:r w:rsidRPr="00002CFA">
        <w:t>Seul un accès complet au dossier garantit la transparence. Dans le cas contraire, le tri risque de s'effectuer de manière arbitraire dans l'opacité totale. Une politique exemplaire à cet égard est celle des commissions des accidents du travail. Dès qu'un réclamant entame la procédure d'appel, la commission lui fournit son dossier intégral, quelle que soit la source de l'information. Les services de santé ont une politique simila</w:t>
      </w:r>
      <w:r w:rsidRPr="00002CFA">
        <w:t>i</w:t>
      </w:r>
      <w:r w:rsidRPr="00002CFA">
        <w:t>re, sauf que le personnel soignant peut y</w:t>
      </w:r>
      <w:r>
        <w:t xml:space="preserve"> [26] </w:t>
      </w:r>
      <w:r w:rsidRPr="00002CFA">
        <w:t>déroger s'il e</w:t>
      </w:r>
      <w:r w:rsidRPr="00002CFA">
        <w:t>s</w:t>
      </w:r>
      <w:r w:rsidRPr="00002CFA">
        <w:t>time que la divulgation pourrait nuire au patient, tel que so</w:t>
      </w:r>
      <w:r w:rsidRPr="00002CFA">
        <w:t>u</w:t>
      </w:r>
      <w:r w:rsidRPr="00002CFA">
        <w:t>ligné plus haut.</w:t>
      </w:r>
    </w:p>
    <w:p w14:paraId="25DBE4C4" w14:textId="77777777" w:rsidR="00066FEE" w:rsidRPr="00002CFA" w:rsidRDefault="00066FEE" w:rsidP="00066FEE">
      <w:r w:rsidRPr="00002CFA">
        <w:t>Pour être parfaitement transparente, une politique d'accès au dossier personnel devrait stipuler que si le citoyen dema</w:t>
      </w:r>
      <w:r w:rsidRPr="00002CFA">
        <w:t>n</w:t>
      </w:r>
      <w:r w:rsidRPr="00002CFA">
        <w:t>de à voir son dossier, l'agent doit le lui remettre. Elle devrait aussi préciser que l'agent ne peut retirer aucun document avant de le lui montrer et qu'il ne peut garder deux dossiers, l'un officiel et l'autre secret.</w:t>
      </w:r>
    </w:p>
    <w:p w14:paraId="7FE3FDD4" w14:textId="77777777" w:rsidR="00066FEE" w:rsidRDefault="00066FEE" w:rsidP="00066FEE">
      <w:pPr>
        <w:ind w:left="2880"/>
      </w:pPr>
    </w:p>
    <w:p w14:paraId="688DAAEB" w14:textId="77777777" w:rsidR="00066FEE" w:rsidRDefault="00066FEE" w:rsidP="00066FEE">
      <w:pPr>
        <w:pStyle w:val="retrait"/>
        <w:rPr>
          <w:szCs w:val="18"/>
        </w:rPr>
      </w:pPr>
      <w:r w:rsidRPr="00002CFA">
        <w:t>« </w:t>
      </w:r>
      <w:r w:rsidRPr="00A8776D">
        <w:t>Nous devons consulter un expert avant de vous perme</w:t>
      </w:r>
      <w:r w:rsidRPr="00A8776D">
        <w:t>t</w:t>
      </w:r>
      <w:r w:rsidRPr="00A8776D">
        <w:t>tre de voir votre dossier</w:t>
      </w:r>
      <w:r w:rsidRPr="00002CFA">
        <w:t>.</w:t>
      </w:r>
      <w:r w:rsidRPr="00002CFA">
        <w:rPr>
          <w:szCs w:val="18"/>
        </w:rPr>
        <w:t> »</w:t>
      </w:r>
      <w:r>
        <w:rPr>
          <w:szCs w:val="18"/>
        </w:rPr>
        <w:t> </w:t>
      </w:r>
      <w:r w:rsidRPr="00413871">
        <w:rPr>
          <w:rStyle w:val="Appelnotedebasdep"/>
          <w:bCs w:val="0"/>
          <w:i w:val="0"/>
          <w:iCs w:val="0"/>
          <w:szCs w:val="18"/>
        </w:rPr>
        <w:footnoteReference w:id="11"/>
      </w:r>
    </w:p>
    <w:p w14:paraId="1DE2F1C9" w14:textId="77777777" w:rsidR="00066FEE" w:rsidRPr="00002CFA" w:rsidRDefault="00066FEE" w:rsidP="00066FEE">
      <w:pPr>
        <w:ind w:left="2880"/>
        <w:rPr>
          <w:szCs w:val="18"/>
        </w:rPr>
      </w:pPr>
    </w:p>
    <w:p w14:paraId="26625B87" w14:textId="77777777" w:rsidR="00066FEE" w:rsidRPr="00002CFA" w:rsidRDefault="00066FEE" w:rsidP="00066FEE">
      <w:r w:rsidRPr="00002CFA">
        <w:t>Les agents de l'État ont plusieurs atouts dans leur sac pour s'opposer à une demande</w:t>
      </w:r>
      <w:r>
        <w:t xml:space="preserve"> d'information. Dans le cas ci-</w:t>
      </w:r>
      <w:r w:rsidRPr="00002CFA">
        <w:t>de</w:t>
      </w:r>
      <w:r w:rsidRPr="00002CFA">
        <w:t>s</w:t>
      </w:r>
      <w:r w:rsidRPr="00002CFA">
        <w:t>sus, le moyen utilisé est de confier le dossier à un « expert » qui déterminera si le citoyen peut avoir accès ou non à ses renseignements personnels.</w:t>
      </w:r>
    </w:p>
    <w:p w14:paraId="265E03AA" w14:textId="77777777" w:rsidR="00066FEE" w:rsidRPr="00002CFA" w:rsidRDefault="00066FEE" w:rsidP="00066FEE">
      <w:r w:rsidRPr="00002CFA">
        <w:t>Cela fait que l'accès à l'information personnelle, bien que garanti sur papier, s'avère parfois onéreux pour le citoyen en raison des obstacles qui sont érigés pour y parvenir. Une pr</w:t>
      </w:r>
      <w:r w:rsidRPr="00002CFA">
        <w:t>o</w:t>
      </w:r>
      <w:r w:rsidRPr="00002CFA">
        <w:t>cédure aussi lourde et excessive, qui a l'effet d'une clé dans l'engrenage, ne fait que prolonger les délais et rendre plus difficile l'exercice par le citoyen de son droit à l’information personnelle.</w:t>
      </w:r>
    </w:p>
    <w:p w14:paraId="7FBF5E61" w14:textId="77777777" w:rsidR="00066FEE" w:rsidRPr="00002CFA" w:rsidRDefault="00066FEE" w:rsidP="00066FEE">
      <w:r w:rsidRPr="00002CFA">
        <w:t>Dans certains cas, il est justifié de demander l’avis d’un expert avant d’agir, mais dans ce cas-ci, il y a des raisons</w:t>
      </w:r>
      <w:r>
        <w:t xml:space="preserve"> [27] </w:t>
      </w:r>
      <w:r w:rsidRPr="00002CFA">
        <w:t>de croire qu'il s'agit d'une tactique d'obstruction. L’action est motivée par la crainte qu’agir rapidement soit perçu comme une concession qui deviendra une nouvelle norme à l'avenir.</w:t>
      </w:r>
    </w:p>
    <w:p w14:paraId="6B94B655" w14:textId="77777777" w:rsidR="00066FEE" w:rsidRPr="00002CFA" w:rsidRDefault="00066FEE" w:rsidP="00066FEE">
      <w:r w:rsidRPr="00002CFA">
        <w:t>Il est permis de croire aussi que l'État cherche à retarder le processus, voire gagner par l'usure, en se disant que le d</w:t>
      </w:r>
      <w:r w:rsidRPr="00002CFA">
        <w:t>e</w:t>
      </w:r>
      <w:r w:rsidRPr="00002CFA">
        <w:t>mandeur pourrait finir par laisser tomber sa requête.</w:t>
      </w:r>
    </w:p>
    <w:p w14:paraId="4323C7E6" w14:textId="77777777" w:rsidR="00066FEE" w:rsidRPr="00002CFA" w:rsidRDefault="00066FEE" w:rsidP="00066FEE">
      <w:r w:rsidRPr="00002CFA">
        <w:t>On peut se demander comment une telle politique aussi évasive a pu être adoptée. Il s'agit d'un déni de justice pur et simple, puisque cette disposition ne figure pas du tout dans la loi.</w:t>
      </w:r>
    </w:p>
    <w:p w14:paraId="4EB8A77C" w14:textId="77777777" w:rsidR="00066FEE" w:rsidRDefault="00066FEE" w:rsidP="00066FEE">
      <w:pPr>
        <w:ind w:left="2880"/>
        <w:rPr>
          <w:bCs/>
          <w:i/>
          <w:iCs/>
        </w:rPr>
      </w:pPr>
    </w:p>
    <w:p w14:paraId="1CFE0D3A" w14:textId="77777777" w:rsidR="00066FEE" w:rsidRDefault="00066FEE" w:rsidP="00066FEE">
      <w:pPr>
        <w:pStyle w:val="retrait"/>
        <w:rPr>
          <w:szCs w:val="18"/>
        </w:rPr>
      </w:pPr>
      <w:r w:rsidRPr="00002CFA">
        <w:t>« Nos lettres sont signées, mais le nom de ceux qui les s</w:t>
      </w:r>
      <w:r w:rsidRPr="00002CFA">
        <w:t>i</w:t>
      </w:r>
      <w:r w:rsidRPr="00002CFA">
        <w:t>gnent n'apparaît pas au bas de la lettre.</w:t>
      </w:r>
      <w:r>
        <w:rPr>
          <w:szCs w:val="18"/>
        </w:rPr>
        <w:t> » </w:t>
      </w:r>
      <w:r w:rsidRPr="00413871">
        <w:rPr>
          <w:rStyle w:val="Appelnotedebasdep"/>
          <w:bCs w:val="0"/>
          <w:i w:val="0"/>
          <w:iCs w:val="0"/>
          <w:szCs w:val="18"/>
        </w:rPr>
        <w:footnoteReference w:id="12"/>
      </w:r>
    </w:p>
    <w:p w14:paraId="594E20FE" w14:textId="77777777" w:rsidR="00066FEE" w:rsidRPr="00002CFA" w:rsidRDefault="00066FEE" w:rsidP="00066FEE">
      <w:pPr>
        <w:ind w:left="2880"/>
        <w:rPr>
          <w:szCs w:val="18"/>
        </w:rPr>
      </w:pPr>
    </w:p>
    <w:p w14:paraId="25548F96" w14:textId="77777777" w:rsidR="00066FEE" w:rsidRPr="00002CFA" w:rsidRDefault="00066FEE" w:rsidP="00066FEE">
      <w:r w:rsidRPr="00002CFA">
        <w:t>Une politique peut être carrément énigmatique et incoh</w:t>
      </w:r>
      <w:r w:rsidRPr="00002CFA">
        <w:t>é</w:t>
      </w:r>
      <w:r w:rsidRPr="00002CFA">
        <w:t>rente, voire irrationnelle. Dans le cas de la politique ci-dessus, comment quelqu’un peut-il signer ses lettres sans r</w:t>
      </w:r>
      <w:r w:rsidRPr="00002CFA">
        <w:t>é</w:t>
      </w:r>
      <w:r w:rsidRPr="00002CFA">
        <w:t>véler son nom ?</w:t>
      </w:r>
    </w:p>
    <w:p w14:paraId="381522C4" w14:textId="77777777" w:rsidR="00066FEE" w:rsidRPr="00002CFA" w:rsidRDefault="00066FEE" w:rsidP="00066FEE">
      <w:r w:rsidRPr="00002CFA">
        <w:t>Les principes de reconnaissance, d'imputabilité et de transparence sont en cause, en plus de poser un problème au niveau légal, car la validité d'un document non signé est do</w:t>
      </w:r>
      <w:r w:rsidRPr="00002CFA">
        <w:t>u</w:t>
      </w:r>
      <w:r w:rsidRPr="00002CFA">
        <w:t>teuse.</w:t>
      </w:r>
    </w:p>
    <w:p w14:paraId="1DE398AA" w14:textId="77777777" w:rsidR="00066FEE" w:rsidRPr="00002CFA" w:rsidRDefault="00066FEE" w:rsidP="00066FEE">
      <w:r w:rsidRPr="00002CFA">
        <w:t>Cette politique permet aux employés de faire ce qu'ils ve</w:t>
      </w:r>
      <w:r w:rsidRPr="00002CFA">
        <w:t>u</w:t>
      </w:r>
      <w:r w:rsidRPr="00002CFA">
        <w:t>lent en cachant leur identité, soi-disant pour fournir des</w:t>
      </w:r>
      <w:r>
        <w:t xml:space="preserve"> [28] </w:t>
      </w:r>
      <w:r w:rsidRPr="00002CFA">
        <w:t>réponses plus rapidement, mais les gens ont besoin de doc</w:t>
      </w:r>
      <w:r w:rsidRPr="00002CFA">
        <w:t>u</w:t>
      </w:r>
      <w:r w:rsidRPr="00002CFA">
        <w:t>ments signés qui peuvent servir de preuve. Connaître les noms et les visages aide aussi à établir une relation de confiance. Une politique exigeant l'identification renforcerait la confiance du public dans 1 ’État. Elle garantirait également un contact humain, individualisé et bienveillant.</w:t>
      </w:r>
    </w:p>
    <w:p w14:paraId="3F6474F8" w14:textId="77777777" w:rsidR="00066FEE" w:rsidRDefault="00066FEE" w:rsidP="00066FEE">
      <w:pPr>
        <w:ind w:left="2880"/>
      </w:pPr>
    </w:p>
    <w:p w14:paraId="0BE82550" w14:textId="77777777" w:rsidR="00066FEE" w:rsidRDefault="00066FEE" w:rsidP="00066FEE">
      <w:pPr>
        <w:pStyle w:val="retrait"/>
        <w:rPr>
          <w:szCs w:val="18"/>
        </w:rPr>
      </w:pPr>
      <w:r w:rsidRPr="00002CFA">
        <w:t>« </w:t>
      </w:r>
      <w:r w:rsidRPr="00A8776D">
        <w:t>Appelez-nous si vous voulez en savoir plus</w:t>
      </w:r>
      <w:r w:rsidRPr="00002CFA">
        <w:t>. »</w:t>
      </w:r>
      <w:r>
        <w:rPr>
          <w:szCs w:val="18"/>
        </w:rPr>
        <w:t> </w:t>
      </w:r>
      <w:r w:rsidRPr="00413871">
        <w:rPr>
          <w:rStyle w:val="Appelnotedebasdep"/>
          <w:bCs w:val="0"/>
          <w:i w:val="0"/>
          <w:iCs w:val="0"/>
          <w:szCs w:val="18"/>
        </w:rPr>
        <w:footnoteReference w:id="13"/>
      </w:r>
    </w:p>
    <w:p w14:paraId="63EC3205" w14:textId="77777777" w:rsidR="00066FEE" w:rsidRPr="00002CFA" w:rsidRDefault="00066FEE" w:rsidP="00066FEE">
      <w:pPr>
        <w:ind w:left="2880"/>
        <w:rPr>
          <w:szCs w:val="18"/>
        </w:rPr>
      </w:pPr>
    </w:p>
    <w:p w14:paraId="7747E05A" w14:textId="77777777" w:rsidR="00066FEE" w:rsidRPr="00002CFA" w:rsidRDefault="00066FEE" w:rsidP="00066FEE">
      <w:r w:rsidRPr="00002CFA">
        <w:t>À première vue, la politique ci-dessus semble accueillante et conviviale. Elle offre aux citoyens la possibilité de s'i</w:t>
      </w:r>
      <w:r w:rsidRPr="00002CFA">
        <w:t>n</w:t>
      </w:r>
      <w:r w:rsidRPr="00002CFA">
        <w:t>former par le biais d'un appel téléphonique. Mais attention ! Il y a anguille sous roche</w:t>
      </w:r>
      <w:r>
        <w:t> :</w:t>
      </w:r>
      <w:r w:rsidRPr="00002CFA">
        <w:t xml:space="preserve"> les paroles s'envolent et les me</w:t>
      </w:r>
      <w:r w:rsidRPr="00002CFA">
        <w:t>s</w:t>
      </w:r>
      <w:r w:rsidRPr="00002CFA">
        <w:t>sages au téléphone ne protègent pas du tout les citoyens.</w:t>
      </w:r>
    </w:p>
    <w:p w14:paraId="1B76C42D" w14:textId="77777777" w:rsidR="00066FEE" w:rsidRPr="00002CFA" w:rsidRDefault="00066FEE" w:rsidP="00066FEE">
      <w:r w:rsidRPr="00002CFA">
        <w:t>La politique est nettement plus avantageuse pour les agents. Parfois, ils sont de bonne foi, mais d'autres fois, ils manquent d'intégrité et cherchent un moyen de s'échapper. S'il y a une erreur ou un malentendu, ils diront toujours que les individus assistés ont mal compris. Ils s'en sortent chaque fois en toute impunité.</w:t>
      </w:r>
    </w:p>
    <w:p w14:paraId="36509FFB" w14:textId="77777777" w:rsidR="00066FEE" w:rsidRPr="00002CFA" w:rsidRDefault="00066FEE" w:rsidP="00066FEE">
      <w:r w:rsidRPr="00002CFA">
        <w:t>Par ailleurs, les plus opprimés font naïvement confiance aux agents. Ils ne se doutent pas que l'information qui leur est transmise verbalement pourra peut-être un jour les priver d'un moyen de défense. Ils se retrouveront les mains vides lorsque viendra le temps de défendre leur cause.</w:t>
      </w:r>
    </w:p>
    <w:p w14:paraId="4E162B69" w14:textId="77777777" w:rsidR="00066FEE" w:rsidRPr="00002CFA" w:rsidRDefault="00066FEE" w:rsidP="00066FEE">
      <w:r>
        <w:t>[29]</w:t>
      </w:r>
    </w:p>
    <w:p w14:paraId="438C4312" w14:textId="77777777" w:rsidR="00066FEE" w:rsidRPr="00002CFA" w:rsidRDefault="00066FEE" w:rsidP="00066FEE">
      <w:r w:rsidRPr="00002CFA">
        <w:t>Seule une politique exigeant que les fonctionnaires confirment leurs décisions par écrit offre une protection ad</w:t>
      </w:r>
      <w:r w:rsidRPr="00002CFA">
        <w:t>é</w:t>
      </w:r>
      <w:r w:rsidRPr="00002CFA">
        <w:t>quate aux citoyens. Ceux-ci disposent alors d'une preuve écr</w:t>
      </w:r>
      <w:r w:rsidRPr="00002CFA">
        <w:t>i</w:t>
      </w:r>
      <w:r w:rsidRPr="00002CFA">
        <w:t>te de ce qui leur a été communiqué verbalement.</w:t>
      </w:r>
    </w:p>
    <w:p w14:paraId="76F5E0E7" w14:textId="77777777" w:rsidR="00066FEE" w:rsidRPr="00002CFA" w:rsidRDefault="00066FEE" w:rsidP="00066FEE">
      <w:r w:rsidRPr="00002CFA">
        <w:t>Pour ce qui est des citoyens, la politique devrait les enco</w:t>
      </w:r>
      <w:r w:rsidRPr="00002CFA">
        <w:t>u</w:t>
      </w:r>
      <w:r w:rsidRPr="00002CFA">
        <w:t>rager à s'expliquer par écrit. Parfois une lettre explicative peut faire la différence entre un « oui » et un « non ». Dans certains cas, elle fournit aux agents les arguments nécessaires pour trancher en faveur des citoyens.</w:t>
      </w:r>
    </w:p>
    <w:p w14:paraId="51C1F62D" w14:textId="77777777" w:rsidR="00066FEE" w:rsidRDefault="00066FEE" w:rsidP="00066FEE">
      <w:pPr>
        <w:ind w:left="2880"/>
        <w:rPr>
          <w:bCs/>
          <w:i/>
          <w:iCs/>
        </w:rPr>
      </w:pPr>
    </w:p>
    <w:p w14:paraId="190E0AB8" w14:textId="77777777" w:rsidR="00066FEE" w:rsidRDefault="00066FEE" w:rsidP="00066FEE">
      <w:pPr>
        <w:pStyle w:val="retrait"/>
        <w:rPr>
          <w:szCs w:val="18"/>
        </w:rPr>
      </w:pPr>
      <w:r w:rsidRPr="00002CFA">
        <w:t>« Nous avons un budget secret r</w:t>
      </w:r>
      <w:r w:rsidRPr="00002CFA">
        <w:t>é</w:t>
      </w:r>
      <w:r w:rsidRPr="00002CFA">
        <w:t>servé à l'aide au log</w:t>
      </w:r>
      <w:r w:rsidRPr="00002CFA">
        <w:t>e</w:t>
      </w:r>
      <w:r w:rsidRPr="00002CFA">
        <w:t>ment. Si les gens savaient que cette aide existe, ils en abus</w:t>
      </w:r>
      <w:r w:rsidRPr="00002CFA">
        <w:t>e</w:t>
      </w:r>
      <w:r w:rsidRPr="00002CFA">
        <w:t>raient. »</w:t>
      </w:r>
      <w:r>
        <w:rPr>
          <w:szCs w:val="18"/>
        </w:rPr>
        <w:t> </w:t>
      </w:r>
      <w:r w:rsidRPr="00413871">
        <w:rPr>
          <w:rStyle w:val="Appelnotedebasdep"/>
          <w:bCs w:val="0"/>
          <w:i w:val="0"/>
          <w:iCs w:val="0"/>
          <w:szCs w:val="18"/>
        </w:rPr>
        <w:footnoteReference w:id="14"/>
      </w:r>
    </w:p>
    <w:p w14:paraId="4ABDFDAC" w14:textId="77777777" w:rsidR="00066FEE" w:rsidRPr="00002CFA" w:rsidRDefault="00066FEE" w:rsidP="00066FEE">
      <w:pPr>
        <w:ind w:left="2880"/>
        <w:rPr>
          <w:szCs w:val="18"/>
        </w:rPr>
      </w:pPr>
    </w:p>
    <w:p w14:paraId="75B99E9A" w14:textId="77777777" w:rsidR="00066FEE" w:rsidRPr="00002CFA" w:rsidRDefault="00066FEE" w:rsidP="00066FEE">
      <w:r w:rsidRPr="00002CFA">
        <w:t>L'État doit faire preuve de transparence et d'équité dans l'octroi des fonds publics. Le public peut alors juger de la l</w:t>
      </w:r>
      <w:r w:rsidRPr="00002CFA">
        <w:t>é</w:t>
      </w:r>
      <w:r w:rsidRPr="00002CFA">
        <w:t>gitimité de ses opérations.</w:t>
      </w:r>
    </w:p>
    <w:p w14:paraId="6D066218" w14:textId="77777777" w:rsidR="00066FEE" w:rsidRPr="00002CFA" w:rsidRDefault="00066FEE" w:rsidP="00066FEE">
      <w:r w:rsidRPr="00002CFA">
        <w:t>Dès qu'une politique ferme la porte à la transparence et permet la dissimulation, un drapeau rouge s'agite. Les déc</w:t>
      </w:r>
      <w:r w:rsidRPr="00002CFA">
        <w:t>i</w:t>
      </w:r>
      <w:r w:rsidRPr="00002CFA">
        <w:t>sions sont alors prises en secret et le risque de se livrer à des passe-droits est omniprésent.</w:t>
      </w:r>
    </w:p>
    <w:p w14:paraId="28EE1F24" w14:textId="77777777" w:rsidR="00066FEE" w:rsidRPr="00002CFA" w:rsidRDefault="00066FEE" w:rsidP="00066FEE">
      <w:r w:rsidRPr="00002CFA">
        <w:t>La politique ci-dessus a un caractère occulte et arbitraire qui la rend inique. Parce qu'elle n'est pas publiée ni diffusée, donc cachée au grand public, elle manque d'imputabilité. Elle maintient la culture du secret. Puisque les citoyens ignorent son existence, ils n'exigent aucun</w:t>
      </w:r>
      <w:r>
        <w:t xml:space="preserve"> [30] </w:t>
      </w:r>
      <w:r w:rsidRPr="00002CFA">
        <w:t>bénéfice. Ils ne connaissent ni les critères d’accès, ni les montants admiss</w:t>
      </w:r>
      <w:r w:rsidRPr="00002CFA">
        <w:t>i</w:t>
      </w:r>
      <w:r w:rsidRPr="00002CFA">
        <w:t>bles, ni les recours en cas de refus.</w:t>
      </w:r>
    </w:p>
    <w:p w14:paraId="522D7B9F" w14:textId="77777777" w:rsidR="00066FEE" w:rsidRPr="00002CFA" w:rsidRDefault="00066FEE" w:rsidP="00066FEE">
      <w:r w:rsidRPr="00002CFA">
        <w:t>L’État se dégage de toute responsabilité en affirmant qu’il est impossible d’encadrer ce type d'activité, car cela entraîn</w:t>
      </w:r>
      <w:r w:rsidRPr="00002CFA">
        <w:t>e</w:t>
      </w:r>
      <w:r w:rsidRPr="00002CFA">
        <w:t>rait trop de demandes d’aide. C’est une façon honteuse d’éviter sa responsabilité. Il s'agit certainement d'un pas en arrière en termes d'égalité d'accès.</w:t>
      </w:r>
    </w:p>
    <w:p w14:paraId="35EC70E8" w14:textId="77777777" w:rsidR="00066FEE" w:rsidRPr="00002CFA" w:rsidRDefault="00066FEE" w:rsidP="00066FEE">
      <w:r w:rsidRPr="00002CFA">
        <w:t>Les citoyens ne peuvent pas participer aux projets polit</w:t>
      </w:r>
      <w:r w:rsidRPr="00002CFA">
        <w:t>i</w:t>
      </w:r>
      <w:r w:rsidRPr="00002CFA">
        <w:t>ques et scruter les règles lorsque l'État entretient la cachott</w:t>
      </w:r>
      <w:r w:rsidRPr="00002CFA">
        <w:t>e</w:t>
      </w:r>
      <w:r w:rsidRPr="00002CFA">
        <w:t>rie. Malheureusement, on constate que la tendance à vouloir cacher l’information se généralise, au détriment de l'exigence de transparence.</w:t>
      </w:r>
    </w:p>
    <w:p w14:paraId="4AB44E92" w14:textId="77777777" w:rsidR="00066FEE" w:rsidRDefault="00066FEE" w:rsidP="00066FEE">
      <w:pPr>
        <w:ind w:left="2880"/>
        <w:rPr>
          <w:bCs/>
          <w:i/>
          <w:iCs/>
        </w:rPr>
      </w:pPr>
    </w:p>
    <w:p w14:paraId="02370C29" w14:textId="77777777" w:rsidR="00066FEE" w:rsidRDefault="00066FEE" w:rsidP="00066FEE">
      <w:pPr>
        <w:pStyle w:val="retrait"/>
        <w:rPr>
          <w:szCs w:val="18"/>
        </w:rPr>
      </w:pPr>
      <w:r w:rsidRPr="00002CFA">
        <w:t>« Nous donnons des passes aux gens d'a</w:t>
      </w:r>
      <w:r w:rsidRPr="00002CFA">
        <w:t>f</w:t>
      </w:r>
      <w:r w:rsidRPr="00002CFA">
        <w:t>faires qu'ils peuvent remettre à ceux qui d</w:t>
      </w:r>
      <w:r w:rsidRPr="00002CFA">
        <w:t>e</w:t>
      </w:r>
      <w:r w:rsidRPr="00002CFA">
        <w:t>mandent de l'aide aux banques alimenta</w:t>
      </w:r>
      <w:r w:rsidRPr="00002CFA">
        <w:t>i</w:t>
      </w:r>
      <w:r w:rsidRPr="00002CFA">
        <w:t>res.</w:t>
      </w:r>
      <w:r>
        <w:rPr>
          <w:szCs w:val="18"/>
        </w:rPr>
        <w:t> » </w:t>
      </w:r>
      <w:r w:rsidRPr="00413871">
        <w:rPr>
          <w:rStyle w:val="Appelnotedebasdep"/>
          <w:bCs w:val="0"/>
          <w:i w:val="0"/>
          <w:iCs w:val="0"/>
          <w:szCs w:val="18"/>
        </w:rPr>
        <w:footnoteReference w:id="15"/>
      </w:r>
    </w:p>
    <w:p w14:paraId="14DA4190" w14:textId="77777777" w:rsidR="00066FEE" w:rsidRPr="00002CFA" w:rsidRDefault="00066FEE" w:rsidP="00066FEE">
      <w:pPr>
        <w:ind w:left="2880"/>
        <w:rPr>
          <w:szCs w:val="18"/>
        </w:rPr>
      </w:pPr>
    </w:p>
    <w:p w14:paraId="1411DB6D" w14:textId="77777777" w:rsidR="00066FEE" w:rsidRPr="00002CFA" w:rsidRDefault="00066FEE" w:rsidP="00066FEE">
      <w:r w:rsidRPr="00002CFA">
        <w:t>La politique ci-dessus établit un système honteux de lai</w:t>
      </w:r>
      <w:r w:rsidRPr="00002CFA">
        <w:t>s</w:t>
      </w:r>
      <w:r w:rsidRPr="00002CFA">
        <w:t>sez-passer pour accéder à l'aide publique. Le principe de l'admissibilité fondée sur une juste évaluation des besoins et des ressources est mis de côté au profit d'un système patern</w:t>
      </w:r>
      <w:r w:rsidRPr="00002CFA">
        <w:t>a</w:t>
      </w:r>
      <w:r w:rsidRPr="00002CFA">
        <w:t>liste et arbitraire relégué aux mains d'entrepreneurs flairant les bonnes affaires. Ils y voient là l'occasion de gagner les f</w:t>
      </w:r>
      <w:r w:rsidRPr="00002CFA">
        <w:t>a</w:t>
      </w:r>
      <w:r w:rsidRPr="00002CFA">
        <w:t>veurs de leurs clients et de rehausser leur notoriété.</w:t>
      </w:r>
    </w:p>
    <w:p w14:paraId="0C1BB23A" w14:textId="77777777" w:rsidR="00066FEE" w:rsidRPr="00002CFA" w:rsidRDefault="00066FEE" w:rsidP="00066FEE">
      <w:r>
        <w:t>[31]</w:t>
      </w:r>
    </w:p>
    <w:p w14:paraId="1D911571" w14:textId="77777777" w:rsidR="00066FEE" w:rsidRPr="00002CFA" w:rsidRDefault="00066FEE" w:rsidP="00066FEE">
      <w:r w:rsidRPr="00002CFA">
        <w:t>Un tel système est contraire aux règles administratives, aux bonnes mœurs et à l’éthique. L'intégrité du système de distribution des fonds publics est mise en cause. La politique ignore les conditions d'admissibilité, les mécanismes de r</w:t>
      </w:r>
      <w:r w:rsidRPr="00002CFA">
        <w:t>e</w:t>
      </w:r>
      <w:r w:rsidRPr="00002CFA">
        <w:t>cours, la confidentialité et l'imputabilité. Elle mise plutôt sur le copinage et le favoritisme.</w:t>
      </w:r>
    </w:p>
    <w:p w14:paraId="61F056A2" w14:textId="77777777" w:rsidR="00066FEE" w:rsidRPr="00002CFA" w:rsidRDefault="00066FEE" w:rsidP="00066FEE">
      <w:r w:rsidRPr="00002CFA">
        <w:t>Les gens d'affaires dotés d'un tel pouvoir n'ont évide</w:t>
      </w:r>
      <w:r w:rsidRPr="00002CFA">
        <w:t>m</w:t>
      </w:r>
      <w:r w:rsidRPr="00002CFA">
        <w:t>ment aucun intérêt à se plaindre, mais les citoyens sont à la merci d'un système boiteux qui ne leur assure aucune prote</w:t>
      </w:r>
      <w:r w:rsidRPr="00002CFA">
        <w:t>c</w:t>
      </w:r>
      <w:r w:rsidRPr="00002CFA">
        <w:t>tion.</w:t>
      </w:r>
    </w:p>
    <w:p w14:paraId="5C3862BC" w14:textId="77777777" w:rsidR="00066FEE" w:rsidRPr="00002CFA" w:rsidRDefault="00066FEE" w:rsidP="00066FEE">
      <w:r w:rsidRPr="00002CFA">
        <w:t>La tactique est également pernicieuse. Elle permet de r</w:t>
      </w:r>
      <w:r w:rsidRPr="00002CFA">
        <w:t>é</w:t>
      </w:r>
      <w:r w:rsidRPr="00002CFA">
        <w:t>duire artificiellement le nombre de dossiers d'assistance, car ceux qui sont dirigés vers les banques alimentaires ne com</w:t>
      </w:r>
      <w:r w:rsidRPr="00002CFA">
        <w:t>p</w:t>
      </w:r>
      <w:r w:rsidRPr="00002CFA">
        <w:t>tent pas dans les statistiques. L'État peut toujours se vanter ensuite que l'économie se porte bien, puisque le nombre de personnes assistées diminue.</w:t>
      </w:r>
    </w:p>
    <w:p w14:paraId="7A30B6FC" w14:textId="77777777" w:rsidR="00066FEE" w:rsidRDefault="00066FEE" w:rsidP="00066FEE">
      <w:pPr>
        <w:ind w:left="2880"/>
        <w:rPr>
          <w:bCs/>
          <w:i/>
          <w:iCs/>
        </w:rPr>
      </w:pPr>
    </w:p>
    <w:p w14:paraId="39E8E8F1" w14:textId="77777777" w:rsidR="00066FEE" w:rsidRDefault="00066FEE" w:rsidP="00066FEE">
      <w:pPr>
        <w:pStyle w:val="retrait"/>
        <w:rPr>
          <w:szCs w:val="18"/>
        </w:rPr>
      </w:pPr>
      <w:r w:rsidRPr="00002CFA">
        <w:t>« Certains cueillent des petits fruits</w:t>
      </w:r>
      <w:r>
        <w:t xml:space="preserve"> l’</w:t>
      </w:r>
      <w:r w:rsidRPr="00002CFA">
        <w:t>été en vue de la re</w:t>
      </w:r>
      <w:r w:rsidRPr="00002CFA">
        <w:t>n</w:t>
      </w:r>
      <w:r w:rsidRPr="00002CFA">
        <w:t>trée scolaire des enfants. La vente de petits fruits est consid</w:t>
      </w:r>
      <w:r w:rsidRPr="00002CFA">
        <w:t>é</w:t>
      </w:r>
      <w:r w:rsidRPr="00002CFA">
        <w:t>rée comme un revenu et l'aide sociale est réduite, mais pas s'il s'agit de pommes de terre. »</w:t>
      </w:r>
      <w:r>
        <w:rPr>
          <w:szCs w:val="18"/>
        </w:rPr>
        <w:t> </w:t>
      </w:r>
      <w:r w:rsidRPr="00413871">
        <w:rPr>
          <w:rStyle w:val="Appelnotedebasdep"/>
          <w:bCs w:val="0"/>
          <w:i w:val="0"/>
          <w:iCs w:val="0"/>
          <w:szCs w:val="18"/>
        </w:rPr>
        <w:footnoteReference w:id="16"/>
      </w:r>
    </w:p>
    <w:p w14:paraId="373D4815" w14:textId="77777777" w:rsidR="00066FEE" w:rsidRPr="00002CFA" w:rsidRDefault="00066FEE" w:rsidP="00066FEE">
      <w:pPr>
        <w:ind w:left="2880"/>
        <w:rPr>
          <w:szCs w:val="18"/>
        </w:rPr>
      </w:pPr>
    </w:p>
    <w:p w14:paraId="45032200" w14:textId="77777777" w:rsidR="00066FEE" w:rsidRPr="00002CFA" w:rsidRDefault="00066FEE" w:rsidP="00066FEE">
      <w:r w:rsidRPr="00002CFA">
        <w:t>La politique ci-dessus est troublante pour plusieurs ra</w:t>
      </w:r>
      <w:r w:rsidRPr="00002CFA">
        <w:t>i</w:t>
      </w:r>
      <w:r w:rsidRPr="00002CFA">
        <w:t>sons. D’abord, elle présente un scénario dans lequel on voit un individu qui peine à cueillir des petits fruits pour joindre les deux bouts, soit pour arrondir ses fins de mois ou payer les repas chauds à l'école ou d'autres dépenses semblables.</w:t>
      </w:r>
    </w:p>
    <w:p w14:paraId="243C21B5" w14:textId="77777777" w:rsidR="00066FEE" w:rsidRPr="00002CFA" w:rsidRDefault="00066FEE" w:rsidP="00066FEE">
      <w:r>
        <w:t>[32]</w:t>
      </w:r>
    </w:p>
    <w:p w14:paraId="31E5F013" w14:textId="77777777" w:rsidR="00066FEE" w:rsidRPr="00002CFA" w:rsidRDefault="00066FEE" w:rsidP="00066FEE">
      <w:r w:rsidRPr="00002CFA">
        <w:t>Or, l'État lui tombe dessus en lui disant que ce revenu d'appoint réduira son assistance.</w:t>
      </w:r>
    </w:p>
    <w:p w14:paraId="5D37E224" w14:textId="77777777" w:rsidR="00066FEE" w:rsidRPr="00002CFA" w:rsidRDefault="00066FEE" w:rsidP="00066FEE">
      <w:r w:rsidRPr="00002CFA">
        <w:t>En revanche, la politique permet de cueillir des pommes de terre sans imposer de pénalité. Cette politique à double poids est totalement injustifiable puisque dans les deux cas, le principe est le même. Il s’agit de gains occasionnels pr</w:t>
      </w:r>
      <w:r w:rsidRPr="00002CFA">
        <w:t>o</w:t>
      </w:r>
      <w:r w:rsidRPr="00002CFA">
        <w:t>venant d’un emploi journalier de courte durée et dont le mo</w:t>
      </w:r>
      <w:r w:rsidRPr="00002CFA">
        <w:t>n</w:t>
      </w:r>
      <w:r w:rsidRPr="00002CFA">
        <w:t>tant est insignifiant.</w:t>
      </w:r>
    </w:p>
    <w:p w14:paraId="43EB65BB" w14:textId="77777777" w:rsidR="00066FEE" w:rsidRPr="00002CFA" w:rsidRDefault="00066FEE" w:rsidP="00066FEE">
      <w:r w:rsidRPr="00002CFA">
        <w:t>L'incohérence est frappante. Elle nuit à un groupe dont l’assistance est réduite par rapport à un autre qui bénéficie d'une exemption. Dans un cas, on considère les gains, dans l'autre non. Il n'existe aucune explication logique pouvant justifier une telle différence de traitement. En matière de ju</w:t>
      </w:r>
      <w:r w:rsidRPr="00002CFA">
        <w:t>s</w:t>
      </w:r>
      <w:r w:rsidRPr="00002CFA">
        <w:t>tice, l'égalité des conditions requiert l'égalité de traitement.</w:t>
      </w:r>
    </w:p>
    <w:p w14:paraId="38AA8AEE" w14:textId="77777777" w:rsidR="00066FEE" w:rsidRDefault="00066FEE" w:rsidP="00066FEE">
      <w:pPr>
        <w:ind w:left="2880"/>
        <w:rPr>
          <w:bCs/>
          <w:i/>
          <w:iCs/>
        </w:rPr>
      </w:pPr>
    </w:p>
    <w:p w14:paraId="01A097B1" w14:textId="77777777" w:rsidR="00066FEE" w:rsidRDefault="00066FEE" w:rsidP="00066FEE">
      <w:pPr>
        <w:pStyle w:val="retrait"/>
        <w:rPr>
          <w:szCs w:val="18"/>
        </w:rPr>
      </w:pPr>
      <w:r w:rsidRPr="00002CFA">
        <w:t>« Vous avez reçu plus que ce à quoi vous aviez droit. Vous devez le re</w:t>
      </w:r>
      <w:r w:rsidRPr="00002CFA">
        <w:t>m</w:t>
      </w:r>
      <w:r w:rsidRPr="00002CFA">
        <w:t>bourser. Vous ne pouvez pas faire a</w:t>
      </w:r>
      <w:r w:rsidRPr="00002CFA">
        <w:t>p</w:t>
      </w:r>
      <w:r w:rsidRPr="00002CFA">
        <w:t>pel de l’existence d’un trop-perçu, mais seulement de la déc</w:t>
      </w:r>
      <w:r w:rsidRPr="00002CFA">
        <w:t>i</w:t>
      </w:r>
      <w:r w:rsidRPr="00002CFA">
        <w:t>s</w:t>
      </w:r>
      <w:r>
        <w:t>ion qui a donné lieu à un trop-</w:t>
      </w:r>
      <w:r w:rsidRPr="00002CFA">
        <w:t>perçu. »</w:t>
      </w:r>
      <w:r>
        <w:rPr>
          <w:szCs w:val="18"/>
        </w:rPr>
        <w:t> </w:t>
      </w:r>
      <w:r w:rsidRPr="00413871">
        <w:rPr>
          <w:rStyle w:val="Appelnotedebasdep"/>
          <w:bCs w:val="0"/>
          <w:i w:val="0"/>
          <w:iCs w:val="0"/>
          <w:szCs w:val="18"/>
        </w:rPr>
        <w:footnoteReference w:id="17"/>
      </w:r>
    </w:p>
    <w:p w14:paraId="08E822DE" w14:textId="77777777" w:rsidR="00066FEE" w:rsidRPr="00002CFA" w:rsidRDefault="00066FEE" w:rsidP="00066FEE">
      <w:pPr>
        <w:ind w:left="2880"/>
        <w:rPr>
          <w:szCs w:val="18"/>
        </w:rPr>
      </w:pPr>
    </w:p>
    <w:p w14:paraId="4C8E4FA7" w14:textId="77777777" w:rsidR="00066FEE" w:rsidRPr="00002CFA" w:rsidRDefault="00066FEE" w:rsidP="00066FEE">
      <w:r w:rsidRPr="00002CFA">
        <w:t>Les taux d'assistance sont faibles, on le sait, mais l'État parvient à trouver les moyens de récupérer une partie des sommes versées, arguant qu'il s'agit de trop-perçus. De no</w:t>
      </w:r>
      <w:r w:rsidRPr="00002CFA">
        <w:t>m</w:t>
      </w:r>
      <w:r w:rsidRPr="00002CFA">
        <w:t>breux individus sont sommés de rembourser des sommes pa</w:t>
      </w:r>
      <w:r w:rsidRPr="00002CFA">
        <w:t>r</w:t>
      </w:r>
      <w:r w:rsidRPr="00002CFA">
        <w:t>fois faramineuses. Leur assistance est réduite</w:t>
      </w:r>
      <w:r>
        <w:t xml:space="preserve"> [33] </w:t>
      </w:r>
      <w:r w:rsidRPr="00002CFA">
        <w:t>chaque mois d'un certain pourcentage jusqu'à ce que la t</w:t>
      </w:r>
      <w:r w:rsidRPr="00002CFA">
        <w:t>o</w:t>
      </w:r>
      <w:r w:rsidRPr="00002CFA">
        <w:t>talité soit remboursée.</w:t>
      </w:r>
    </w:p>
    <w:p w14:paraId="0A929712" w14:textId="77777777" w:rsidR="00066FEE" w:rsidRPr="00002CFA" w:rsidRDefault="00066FEE" w:rsidP="00066FEE">
      <w:r w:rsidRPr="00002CFA">
        <w:t>Lorsque la récupération est justifiée, elle est légitime, mais comment en être sûr si la décision est définitive et sans a</w:t>
      </w:r>
      <w:r w:rsidRPr="00002CFA">
        <w:t>p</w:t>
      </w:r>
      <w:r w:rsidRPr="00002CFA">
        <w:t>pel ? Il s'agit d'un déni de justice puisqu'elle exclut le droit d'appel. Elle fait en sorte que l'existence du trop-perçu n'est pas vérifiable.</w:t>
      </w:r>
    </w:p>
    <w:p w14:paraId="34BA3DCB" w14:textId="77777777" w:rsidR="00066FEE" w:rsidRPr="00002CFA" w:rsidRDefault="00066FEE" w:rsidP="00066FEE">
      <w:r w:rsidRPr="00002CFA">
        <w:t>Une telle politique est lapidaire. Des décisions administr</w:t>
      </w:r>
      <w:r w:rsidRPr="00002CFA">
        <w:t>a</w:t>
      </w:r>
      <w:r w:rsidRPr="00002CFA">
        <w:t>tives sont prises à la suite d'un examen superficiel qui ignore les circonstances, causant ainsi de graves préjudices. So</w:t>
      </w:r>
      <w:r w:rsidRPr="00002CFA">
        <w:t>u</w:t>
      </w:r>
      <w:r w:rsidRPr="00002CFA">
        <w:t>vent, le trop-perçu est le résultat d'une erreur administrative ou inconsciente et l’individu n'a pas accès au calcul détaillé qui justifie le montant qu’il aurait reçu en trop.</w:t>
      </w:r>
    </w:p>
    <w:p w14:paraId="67E16DAF" w14:textId="77777777" w:rsidR="00066FEE" w:rsidRPr="00002CFA" w:rsidRDefault="00066FEE" w:rsidP="00066FEE">
      <w:r w:rsidRPr="00002CFA">
        <w:t>Sur le plan de la forme, cette politique est un pur charabia, un déluge de paroles creuses. C'est une parfaite illustration de la langue de bois. Son style tortueux et ambigu ne vise sans doute pas à berner, mais il est du chinois pour les gens ord</w:t>
      </w:r>
      <w:r w:rsidRPr="00002CFA">
        <w:t>i</w:t>
      </w:r>
      <w:r w:rsidRPr="00002CFA">
        <w:t>naires, même pour les plus instruits qui doivent relire pl</w:t>
      </w:r>
      <w:r w:rsidRPr="00002CFA">
        <w:t>u</w:t>
      </w:r>
      <w:r w:rsidRPr="00002CFA">
        <w:t>sieurs fois pour comprendre.</w:t>
      </w:r>
    </w:p>
    <w:p w14:paraId="4E39C3B7" w14:textId="77777777" w:rsidR="00066FEE" w:rsidRDefault="00066FEE" w:rsidP="00066FEE">
      <w:pPr>
        <w:ind w:left="2880"/>
        <w:rPr>
          <w:bCs/>
          <w:i/>
          <w:iCs/>
        </w:rPr>
      </w:pPr>
    </w:p>
    <w:p w14:paraId="191627F6" w14:textId="77777777" w:rsidR="00066FEE" w:rsidRPr="00002CFA" w:rsidRDefault="00066FEE" w:rsidP="00066FEE">
      <w:pPr>
        <w:pStyle w:val="retrait"/>
      </w:pPr>
      <w:r w:rsidRPr="00002CFA">
        <w:t>« Vous n'êtes pas d'accord avec la déc</w:t>
      </w:r>
      <w:r w:rsidRPr="00002CFA">
        <w:t>i</w:t>
      </w:r>
      <w:r w:rsidRPr="00002CFA">
        <w:t>sion que j'ai prise concernant votre assi</w:t>
      </w:r>
      <w:r w:rsidRPr="00002CFA">
        <w:t>s</w:t>
      </w:r>
      <w:r w:rsidRPr="00002CFA">
        <w:t>tance. Je vais revoir ma décision, s</w:t>
      </w:r>
      <w:r w:rsidRPr="00002CFA">
        <w:t>i</w:t>
      </w:r>
      <w:r w:rsidRPr="00002CFA">
        <w:t>non je demanderai à mon conjoint de l'exam</w:t>
      </w:r>
      <w:r w:rsidRPr="00002CFA">
        <w:t>i</w:t>
      </w:r>
      <w:r w:rsidRPr="00002CFA">
        <w:t>ner. »</w:t>
      </w:r>
      <w:r>
        <w:rPr>
          <w:szCs w:val="18"/>
        </w:rPr>
        <w:t> </w:t>
      </w:r>
      <w:r w:rsidRPr="00413871">
        <w:rPr>
          <w:rStyle w:val="Appelnotedebasdep"/>
          <w:bCs w:val="0"/>
          <w:i w:val="0"/>
          <w:iCs w:val="0"/>
          <w:szCs w:val="18"/>
        </w:rPr>
        <w:footnoteReference w:id="18"/>
      </w:r>
    </w:p>
    <w:p w14:paraId="0207D21A" w14:textId="77777777" w:rsidR="00066FEE" w:rsidRDefault="00066FEE" w:rsidP="00066FEE"/>
    <w:p w14:paraId="0113D8BC" w14:textId="77777777" w:rsidR="00066FEE" w:rsidRPr="00002CFA" w:rsidRDefault="00066FEE" w:rsidP="00066FEE">
      <w:pPr>
        <w:rPr>
          <w:szCs w:val="18"/>
        </w:rPr>
      </w:pPr>
      <w:r>
        <w:t>[34]</w:t>
      </w:r>
    </w:p>
    <w:p w14:paraId="716E5AFF" w14:textId="77777777" w:rsidR="00066FEE" w:rsidRPr="00002CFA" w:rsidRDefault="00066FEE" w:rsidP="00066FEE">
      <w:r w:rsidRPr="00002CFA">
        <w:t>Les agents, appelés « décideurs », prennent des décisions en appliquant les politiques. Si les citoyens ne sont pas sati</w:t>
      </w:r>
      <w:r w:rsidRPr="00002CFA">
        <w:t>s</w:t>
      </w:r>
      <w:r w:rsidRPr="00002CFA">
        <w:t>faits, ils peuvent demander une révision. Un tel système pe</w:t>
      </w:r>
      <w:r w:rsidRPr="00002CFA">
        <w:t>r</w:t>
      </w:r>
      <w:r w:rsidRPr="00002CFA">
        <w:t>met parfois de corriger des décisions sans avoir à passer à l'étape suivante, un processus bien plus onéreux. Jusque là, le système d'appel se défend bien. Le double recours, interne et externe, protège théoriquement bien les droits des citoyens.</w:t>
      </w:r>
    </w:p>
    <w:p w14:paraId="31A5CA0A" w14:textId="77777777" w:rsidR="00066FEE" w:rsidRPr="00002CFA" w:rsidRDefault="00066FEE" w:rsidP="00066FEE">
      <w:r w:rsidRPr="00002CFA">
        <w:t>Le réviseur doit être objectif. Dans le cas ci-dessus, la p</w:t>
      </w:r>
      <w:r w:rsidRPr="00002CFA">
        <w:t>o</w:t>
      </w:r>
      <w:r w:rsidRPr="00002CFA">
        <w:t>litique permet au décideur de reconsidérer sa décision. Or, pour assurer l'objectivité et l'indépendance du jugement, sa décision devrait être révisée par une autre instance. Mais si le réviseur, en plus d'être un collègue et proche collaborateur du décideur, est le conjoint de ce dernier, cela peut avoir un i</w:t>
      </w:r>
      <w:r w:rsidRPr="00002CFA">
        <w:t>m</w:t>
      </w:r>
      <w:r w:rsidRPr="00002CFA">
        <w:t>pact sur les perceptions du public. Ses intérêts personnels et professionnels sont alors en concurrence et peuvent l’empêcher d'agir de manière impartiale.</w:t>
      </w:r>
    </w:p>
    <w:p w14:paraId="4044AD89" w14:textId="77777777" w:rsidR="00066FEE" w:rsidRPr="00002CFA" w:rsidRDefault="00066FEE" w:rsidP="00066FEE">
      <w:r w:rsidRPr="00002CFA">
        <w:t>Du point de vue du citoyen, son droit à une opinion ind</w:t>
      </w:r>
      <w:r w:rsidRPr="00002CFA">
        <w:t>é</w:t>
      </w:r>
      <w:r w:rsidRPr="00002CFA">
        <w:t>pendante est compromis. Il voit cette politique comme une simple formalité qui ne fait que sanctionner la décision prise au départ. Il a raison de croire que la procédure n'est pas équitable. Un mécanisme interne ne lui donne pas une s</w:t>
      </w:r>
      <w:r w:rsidRPr="00002CFA">
        <w:t>e</w:t>
      </w:r>
      <w:r w:rsidRPr="00002CFA">
        <w:t>conde chance lorsque le décideur révise sa propre décision ou la fait revoir par son conjoint.</w:t>
      </w:r>
    </w:p>
    <w:p w14:paraId="25C23AAF" w14:textId="77777777" w:rsidR="00066FEE" w:rsidRPr="00002CFA" w:rsidRDefault="00066FEE" w:rsidP="00066FEE">
      <w:r w:rsidRPr="00002CFA">
        <w:t>La politique est contestable car les intervenants sont en conflit de rôles et d'intérêts. L'apparence d'un conflit mine la confiance du public dans le système d'appel. Il est important qu’il n'y ait pas seulement justice, mais aussi</w:t>
      </w:r>
      <w:r>
        <w:t xml:space="preserve"> [35] </w:t>
      </w:r>
      <w:r w:rsidRPr="00002CFA">
        <w:t>apparence de justice et par conséquent, que le réviseur n'ait pas un lien direct avec le décideur.</w:t>
      </w:r>
    </w:p>
    <w:p w14:paraId="27522437" w14:textId="77777777" w:rsidR="00066FEE" w:rsidRPr="00002CFA" w:rsidRDefault="00066FEE" w:rsidP="00066FEE">
      <w:r w:rsidRPr="00002CFA">
        <w:t>Une politique plus équitable garantirait l'indépendance du système à tous les niveaux. Elle exigerait aussi que les déc</w:t>
      </w:r>
      <w:r w:rsidRPr="00002CFA">
        <w:t>i</w:t>
      </w:r>
      <w:r w:rsidRPr="00002CFA">
        <w:t>deurs consultent les dirigeants lorsque les questions sont complexes et que les citoyens demandent un examen. Elle garantirait en plus que le deuxième avis soit donné par une personne qui n'a aucun lien professionnel ou familial avec celui ou celle qui a pris la décision initiale.</w:t>
      </w:r>
    </w:p>
    <w:p w14:paraId="15442740" w14:textId="77777777" w:rsidR="00066FEE" w:rsidRDefault="00066FEE" w:rsidP="00066FEE">
      <w:pPr>
        <w:ind w:left="2880"/>
        <w:rPr>
          <w:bCs/>
          <w:i/>
          <w:iCs/>
        </w:rPr>
      </w:pPr>
    </w:p>
    <w:p w14:paraId="72A290D9" w14:textId="77777777" w:rsidR="00066FEE" w:rsidRDefault="00066FEE" w:rsidP="00066FEE">
      <w:pPr>
        <w:pStyle w:val="retrait"/>
        <w:rPr>
          <w:szCs w:val="18"/>
        </w:rPr>
      </w:pPr>
      <w:r w:rsidRPr="00002CFA">
        <w:t>« Le ministère peut se faire repr</w:t>
      </w:r>
      <w:r w:rsidRPr="00002CFA">
        <w:t>é</w:t>
      </w:r>
      <w:r w:rsidRPr="00002CFA">
        <w:t>senter par deux employés lors d’une audience en appel. »</w:t>
      </w:r>
      <w:r>
        <w:rPr>
          <w:szCs w:val="18"/>
        </w:rPr>
        <w:t> </w:t>
      </w:r>
      <w:r w:rsidRPr="00413871">
        <w:rPr>
          <w:rStyle w:val="Appelnotedebasdep"/>
          <w:bCs w:val="0"/>
          <w:i w:val="0"/>
          <w:iCs w:val="0"/>
          <w:szCs w:val="18"/>
        </w:rPr>
        <w:footnoteReference w:id="19"/>
      </w:r>
    </w:p>
    <w:p w14:paraId="619BC36D" w14:textId="77777777" w:rsidR="00066FEE" w:rsidRPr="00002CFA" w:rsidRDefault="00066FEE" w:rsidP="00066FEE">
      <w:pPr>
        <w:ind w:left="2880"/>
        <w:rPr>
          <w:szCs w:val="18"/>
        </w:rPr>
      </w:pPr>
    </w:p>
    <w:p w14:paraId="2FA50A56" w14:textId="77777777" w:rsidR="00066FEE" w:rsidRPr="00002CFA" w:rsidRDefault="00066FEE" w:rsidP="00066FEE">
      <w:r w:rsidRPr="00002CFA">
        <w:t>La politique d'égalité d'accès s'applique à tous les secteurs d'activité et les mécanismes de recours n'y font pas exception. Or, la procédure d'appel en matière d'aide sociale stipule que celui qui agit à titre de réviseur pour le compte du ministère doit comparaître à l'audience pour défendre la position du ministère.</w:t>
      </w:r>
    </w:p>
    <w:p w14:paraId="698A41A2" w14:textId="77777777" w:rsidR="00066FEE" w:rsidRPr="00002CFA" w:rsidRDefault="00066FEE" w:rsidP="00066FEE">
      <w:r w:rsidRPr="00002CFA">
        <w:t>Jusque là, pas de problème, mais qu'en est-il si la politique permet à deux réviseurs de comparaître à l'audience, tandis que l'appelant est laissé seul pour se défendre ? Il se sent alors confronté à deux adversaires, ce qui produit un effet i</w:t>
      </w:r>
      <w:r w:rsidRPr="00002CFA">
        <w:t>n</w:t>
      </w:r>
      <w:r w:rsidRPr="00002CFA">
        <w:t>timidant, comme deux loups qui s'acharnent sur le sort de l’agneau.</w:t>
      </w:r>
    </w:p>
    <w:p w14:paraId="7804CD1F" w14:textId="77777777" w:rsidR="00066FEE" w:rsidRPr="00002CFA" w:rsidRDefault="00066FEE" w:rsidP="00066FEE">
      <w:r>
        <w:t>[36]</w:t>
      </w:r>
    </w:p>
    <w:p w14:paraId="6B3E2654" w14:textId="77777777" w:rsidR="00066FEE" w:rsidRPr="00002CFA" w:rsidRDefault="00066FEE" w:rsidP="00066FEE">
      <w:r w:rsidRPr="00002CFA">
        <w:t>La concurrence est déloyale et le rapport de force est in</w:t>
      </w:r>
      <w:r w:rsidRPr="00002CFA">
        <w:t>é</w:t>
      </w:r>
      <w:r w:rsidRPr="00002CFA">
        <w:t>gal, car le combat est à deux contre un. Le manque d'équil</w:t>
      </w:r>
      <w:r w:rsidRPr="00002CFA">
        <w:t>i</w:t>
      </w:r>
      <w:r w:rsidRPr="00002CFA">
        <w:t>bre est frappant. Pourquoi le juge qui préside l’audience n'exigerait-il pas que les deux parties, le ministère et l'app</w:t>
      </w:r>
      <w:r w:rsidRPr="00002CFA">
        <w:t>e</w:t>
      </w:r>
      <w:r w:rsidRPr="00002CFA">
        <w:t>lant, lui fournissent au préalable la liste de ceux qui comp</w:t>
      </w:r>
      <w:r w:rsidRPr="00002CFA">
        <w:t>a</w:t>
      </w:r>
      <w:r w:rsidRPr="00002CFA">
        <w:t>raîtront, comme cela se fait habituellement lors des audie</w:t>
      </w:r>
      <w:r w:rsidRPr="00002CFA">
        <w:t>n</w:t>
      </w:r>
      <w:r w:rsidRPr="00002CFA">
        <w:t>ces ?</w:t>
      </w:r>
    </w:p>
    <w:p w14:paraId="4A515F53" w14:textId="77777777" w:rsidR="00066FEE" w:rsidRPr="00002CFA" w:rsidRDefault="00066FEE" w:rsidP="00066FEE">
      <w:r w:rsidRPr="00002CFA">
        <w:t>L’une des tâches du président est d'assurer l'équilibre. La politique ci-dessus crée un déséquilibre qui compromet l'i</w:t>
      </w:r>
      <w:r w:rsidRPr="00002CFA">
        <w:t>n</w:t>
      </w:r>
      <w:r w:rsidRPr="00002CFA">
        <w:t>tégrité du processus.</w:t>
      </w:r>
    </w:p>
    <w:p w14:paraId="2EC2C1E7" w14:textId="77777777" w:rsidR="00066FEE" w:rsidRDefault="00066FEE" w:rsidP="00066FEE">
      <w:pPr>
        <w:pStyle w:val="retrait"/>
      </w:pPr>
      <w:r w:rsidRPr="00002CFA">
        <w:t>« Vous faites appel et vous voulez voir votre dossier ? Vous devrez venir le che</w:t>
      </w:r>
      <w:r w:rsidRPr="00002CFA">
        <w:t>r</w:t>
      </w:r>
      <w:r w:rsidRPr="00002CFA">
        <w:t>cher en personne au bureau trois jours avant l'audience. »</w:t>
      </w:r>
      <w:r>
        <w:rPr>
          <w:szCs w:val="18"/>
        </w:rPr>
        <w:t> </w:t>
      </w:r>
      <w:r w:rsidRPr="00413871">
        <w:rPr>
          <w:rStyle w:val="Appelnotedebasdep"/>
          <w:bCs w:val="0"/>
          <w:i w:val="0"/>
          <w:iCs w:val="0"/>
          <w:szCs w:val="18"/>
        </w:rPr>
        <w:footnoteReference w:id="20"/>
      </w:r>
    </w:p>
    <w:p w14:paraId="00959117" w14:textId="77777777" w:rsidR="00066FEE" w:rsidRPr="00002CFA" w:rsidRDefault="00066FEE" w:rsidP="00066FEE">
      <w:pPr>
        <w:ind w:left="2880"/>
      </w:pPr>
    </w:p>
    <w:p w14:paraId="04EBCE7D" w14:textId="77777777" w:rsidR="00066FEE" w:rsidRPr="00002CFA" w:rsidRDefault="00066FEE" w:rsidP="00066FEE">
      <w:r w:rsidRPr="00002CFA">
        <w:t>La politique ci-dessus démontre la réticence de l'État à se plier aux règles. Son seul souci est de satisfaire à l'obligation formelle de divulguer la preuve avant l’audience, mais la p</w:t>
      </w:r>
      <w:r w:rsidRPr="00002CFA">
        <w:t>o</w:t>
      </w:r>
      <w:r w:rsidRPr="00002CFA">
        <w:t>litique limite l’accès à trois jours avant la comparution, un délai trop court pour connaître les faits et se préparer à l’audience.</w:t>
      </w:r>
    </w:p>
    <w:p w14:paraId="655D4E8D" w14:textId="77777777" w:rsidR="00066FEE" w:rsidRPr="00002CFA" w:rsidRDefault="00066FEE" w:rsidP="00066FEE">
      <w:r w:rsidRPr="00002CFA">
        <w:t>La politique impose également de se rendre au bureau pour chercher l'information, ce qui occasionne souvent des frais de déplacement élevés pour ceux qui sont éloignés.</w:t>
      </w:r>
    </w:p>
    <w:p w14:paraId="479B64F3" w14:textId="77777777" w:rsidR="00066FEE" w:rsidRPr="00002CFA" w:rsidRDefault="00066FEE" w:rsidP="00066FEE">
      <w:r>
        <w:t>[37]</w:t>
      </w:r>
    </w:p>
    <w:p w14:paraId="2F7CA42E" w14:textId="77777777" w:rsidR="00066FEE" w:rsidRPr="00002CFA" w:rsidRDefault="00066FEE" w:rsidP="00066FEE">
      <w:r w:rsidRPr="00002CFA">
        <w:t>Or, l'État se donne bonne conscience en affirmant qu'il r</w:t>
      </w:r>
      <w:r w:rsidRPr="00002CFA">
        <w:t>e</w:t>
      </w:r>
      <w:r w:rsidRPr="00002CFA">
        <w:t>connaît d'emblée le droit d'accès à la preuve. La vérité est que la politique cache la preuve jusqu’à la toute fin.</w:t>
      </w:r>
    </w:p>
    <w:p w14:paraId="5BB353BF" w14:textId="77777777" w:rsidR="00066FEE" w:rsidRPr="00002CFA" w:rsidRDefault="00066FEE" w:rsidP="00066FEE">
      <w:r w:rsidRPr="00002CFA">
        <w:t>Et puis, elle est trop exigeante en obligeant l’appelant à se déplacer à ses frais pour récupérer le dossier d'appel.</w:t>
      </w:r>
    </w:p>
    <w:p w14:paraId="09A0BAD4" w14:textId="77777777" w:rsidR="00066FEE" w:rsidRPr="00002CFA" w:rsidRDefault="00066FEE" w:rsidP="00066FEE">
      <w:r w:rsidRPr="00002CFA">
        <w:t>Normalement, le dossier d'appel devrait comprendre tous les documents pertinents et être envoyé aux parties conce</w:t>
      </w:r>
      <w:r w:rsidRPr="00002CFA">
        <w:t>r</w:t>
      </w:r>
      <w:r w:rsidRPr="00002CFA">
        <w:t>nées suffisamment à l’avance pour que chacun puisse se pr</w:t>
      </w:r>
      <w:r w:rsidRPr="00002CFA">
        <w:t>é</w:t>
      </w:r>
      <w:r w:rsidRPr="00002CFA">
        <w:t>parer adéquatement.</w:t>
      </w:r>
    </w:p>
    <w:p w14:paraId="762C14D4" w14:textId="77777777" w:rsidR="00066FEE" w:rsidRDefault="00066FEE" w:rsidP="00066FEE">
      <w:pPr>
        <w:pStyle w:val="p"/>
      </w:pPr>
      <w:r w:rsidRPr="00002CFA">
        <w:br w:type="page"/>
      </w:r>
      <w:r>
        <w:t>[38]</w:t>
      </w:r>
    </w:p>
    <w:p w14:paraId="1428039A" w14:textId="77777777" w:rsidR="00066FEE" w:rsidRPr="000E18A7" w:rsidRDefault="00066FEE" w:rsidP="00066FEE"/>
    <w:p w14:paraId="5E1EE4B7" w14:textId="77777777" w:rsidR="00066FEE" w:rsidRPr="000E18A7" w:rsidRDefault="00066FEE" w:rsidP="00066FEE"/>
    <w:p w14:paraId="62391C0B" w14:textId="77777777" w:rsidR="00066FEE" w:rsidRPr="000E18A7" w:rsidRDefault="00066FEE" w:rsidP="00066FEE">
      <w:pPr>
        <w:ind w:firstLine="0"/>
        <w:jc w:val="center"/>
        <w:rPr>
          <w:b/>
          <w:i/>
          <w:sz w:val="24"/>
        </w:rPr>
      </w:pPr>
      <w:bookmarkStart w:id="5" w:name="Plus_justes_chap_3"/>
      <w:r w:rsidRPr="000E18A7">
        <w:rPr>
          <w:b/>
          <w:sz w:val="24"/>
        </w:rPr>
        <w:t>Plus justes, plus humaines.</w:t>
      </w:r>
      <w:r w:rsidRPr="000E18A7">
        <w:rPr>
          <w:b/>
          <w:sz w:val="24"/>
        </w:rPr>
        <w:br/>
      </w:r>
      <w:r w:rsidRPr="000E18A7">
        <w:rPr>
          <w:b/>
          <w:i/>
          <w:sz w:val="24"/>
        </w:rPr>
        <w:t>Analyse des politiques sociales</w:t>
      </w:r>
    </w:p>
    <w:p w14:paraId="43F5AA7D" w14:textId="77777777" w:rsidR="00066FEE" w:rsidRPr="000E18A7" w:rsidRDefault="00066FEE" w:rsidP="00066FEE">
      <w:pPr>
        <w:pStyle w:val="Titreniveau1"/>
        <w:rPr>
          <w:szCs w:val="36"/>
        </w:rPr>
      </w:pPr>
      <w:r w:rsidRPr="000E18A7">
        <w:rPr>
          <w:szCs w:val="36"/>
        </w:rPr>
        <w:t xml:space="preserve">Chapitre </w:t>
      </w:r>
      <w:r>
        <w:rPr>
          <w:szCs w:val="36"/>
        </w:rPr>
        <w:t>3</w:t>
      </w:r>
    </w:p>
    <w:p w14:paraId="429A44BE" w14:textId="77777777" w:rsidR="00066FEE" w:rsidRPr="000E18A7" w:rsidRDefault="00066FEE" w:rsidP="00066FEE">
      <w:pPr>
        <w:pStyle w:val="Titreniveau2"/>
      </w:pPr>
      <w:r>
        <w:t>justice et équité</w:t>
      </w:r>
    </w:p>
    <w:bookmarkEnd w:id="5"/>
    <w:p w14:paraId="334C03DE" w14:textId="77777777" w:rsidR="00066FEE" w:rsidRPr="000E18A7" w:rsidRDefault="00066FEE" w:rsidP="00066FEE"/>
    <w:p w14:paraId="063D2322" w14:textId="77777777" w:rsidR="00066FEE" w:rsidRPr="000E18A7" w:rsidRDefault="00066FEE" w:rsidP="00066FEE"/>
    <w:p w14:paraId="72798DC4" w14:textId="77777777" w:rsidR="00066FEE" w:rsidRPr="00002CFA" w:rsidRDefault="00066FEE" w:rsidP="00066FEE">
      <w:pPr>
        <w:ind w:left="2880"/>
        <w:rPr>
          <w:szCs w:val="18"/>
        </w:rPr>
      </w:pPr>
      <w:r w:rsidRPr="00002CFA">
        <w:rPr>
          <w:bCs/>
          <w:i/>
          <w:iCs/>
        </w:rPr>
        <w:t>« Nos politiques sont uniformes à la grandeur de la pr</w:t>
      </w:r>
      <w:r w:rsidRPr="00002CFA">
        <w:rPr>
          <w:bCs/>
          <w:i/>
          <w:iCs/>
        </w:rPr>
        <w:t>o</w:t>
      </w:r>
      <w:r w:rsidRPr="00002CFA">
        <w:rPr>
          <w:bCs/>
          <w:i/>
          <w:iCs/>
        </w:rPr>
        <w:t>vince, quelles que soient les disparités régionales.</w:t>
      </w:r>
      <w:r>
        <w:rPr>
          <w:szCs w:val="18"/>
        </w:rPr>
        <w:t> »</w:t>
      </w:r>
      <w:r>
        <w:rPr>
          <w:bCs/>
          <w:iCs/>
          <w:szCs w:val="18"/>
        </w:rPr>
        <w:t> </w:t>
      </w:r>
      <w:r>
        <w:rPr>
          <w:rStyle w:val="Appelnotedebasdep"/>
          <w:bCs/>
          <w:iCs/>
          <w:szCs w:val="18"/>
        </w:rPr>
        <w:footnoteReference w:id="21"/>
      </w:r>
    </w:p>
    <w:p w14:paraId="3C407DCE" w14:textId="77777777" w:rsidR="00066FEE" w:rsidRDefault="00066FEE" w:rsidP="00066FEE"/>
    <w:p w14:paraId="11272D5E" w14:textId="77777777" w:rsidR="00066FEE" w:rsidRDefault="00066FEE" w:rsidP="00066FEE"/>
    <w:p w14:paraId="27042759" w14:textId="77777777" w:rsidR="00066FEE" w:rsidRPr="000E18A7" w:rsidRDefault="00066FEE" w:rsidP="00066FEE">
      <w:pPr>
        <w:ind w:right="90" w:firstLine="0"/>
        <w:rPr>
          <w:sz w:val="20"/>
        </w:rPr>
      </w:pPr>
      <w:hyperlink w:anchor="tdm" w:history="1">
        <w:r w:rsidRPr="000E18A7">
          <w:rPr>
            <w:rStyle w:val="Hyperlien"/>
            <w:sz w:val="20"/>
          </w:rPr>
          <w:t>Retour à la table des matières</w:t>
        </w:r>
      </w:hyperlink>
    </w:p>
    <w:p w14:paraId="65663DA6" w14:textId="77777777" w:rsidR="00066FEE" w:rsidRPr="00002CFA" w:rsidRDefault="00066FEE" w:rsidP="00066FEE">
      <w:r w:rsidRPr="00002CFA">
        <w:t>Refuser d'aider en invoquant l’uniformité, lorsqu'une s</w:t>
      </w:r>
      <w:r w:rsidRPr="00002CFA">
        <w:t>i</w:t>
      </w:r>
      <w:r w:rsidRPr="00002CFA">
        <w:t>tuation particulière se présente, est injuste. L'égalité est inju</w:t>
      </w:r>
      <w:r w:rsidRPr="00002CFA">
        <w:t>s</w:t>
      </w:r>
      <w:r w:rsidRPr="00002CFA">
        <w:t>te lorsque les conditions varient. Pour être justes, les polit</w:t>
      </w:r>
      <w:r w:rsidRPr="00002CFA">
        <w:t>i</w:t>
      </w:r>
      <w:r w:rsidRPr="00002CFA">
        <w:t>ques doivent prévoir une exception lorsque les circonstances l'exigent. Une situation irrégulière due à des facteurs att</w:t>
      </w:r>
      <w:r w:rsidRPr="00002CFA">
        <w:t>é</w:t>
      </w:r>
      <w:r w:rsidRPr="00002CFA">
        <w:t>nuants nécessite des mesures particulières.</w:t>
      </w:r>
    </w:p>
    <w:p w14:paraId="1E57EB9D" w14:textId="77777777" w:rsidR="00066FEE" w:rsidRPr="00002CFA" w:rsidRDefault="00066FEE" w:rsidP="00066FEE">
      <w:r w:rsidRPr="00002CFA">
        <w:t>Aucune politique ne peut être absolue puisque les circon</w:t>
      </w:r>
      <w:r w:rsidRPr="00002CFA">
        <w:t>s</w:t>
      </w:r>
      <w:r w:rsidRPr="00002CFA">
        <w:t>tances varient d'un cas à l'autre, d’où l’obligation de faire une exception lorsque la politique ne s’applique pas. Ce principe s’inspire de la justice naturelle qui dicte qu'il est nécessaire de tempérer la règle lorsqu’il le faut.</w:t>
      </w:r>
    </w:p>
    <w:p w14:paraId="2DF6A580" w14:textId="77777777" w:rsidR="00066FEE" w:rsidRPr="00002CFA" w:rsidRDefault="00066FEE" w:rsidP="00066FEE">
      <w:r w:rsidRPr="00002CFA">
        <w:t>En fait, une règle peut être juste dans la plupart des cas, mais injuste dans d’autres. Lorsque les circonstances l’exigent, son application devrait être suspendue ou au moins appliquée avec flexibilité pour assurer l'équité.</w:t>
      </w:r>
    </w:p>
    <w:p w14:paraId="6A37F391" w14:textId="77777777" w:rsidR="00066FEE" w:rsidRPr="00002CFA" w:rsidRDefault="00066FEE" w:rsidP="00066FEE">
      <w:r>
        <w:t>[39]</w:t>
      </w:r>
    </w:p>
    <w:p w14:paraId="7F87FA3B" w14:textId="77777777" w:rsidR="00066FEE" w:rsidRDefault="00066FEE" w:rsidP="00066FEE">
      <w:pPr>
        <w:pStyle w:val="retrait"/>
      </w:pPr>
      <w:r w:rsidRPr="00002CFA">
        <w:t>« Les soins dentaires complets sont r</w:t>
      </w:r>
      <w:r w:rsidRPr="00002CFA">
        <w:t>é</w:t>
      </w:r>
      <w:r w:rsidRPr="00002CFA">
        <w:t>servés à ceux qui peuvent travailler. Dans votre cas, vous n'aurez droit qu'aux extra</w:t>
      </w:r>
      <w:r w:rsidRPr="00002CFA">
        <w:t>c</w:t>
      </w:r>
      <w:r w:rsidRPr="00002CFA">
        <w:t>tions dentaires puisque vous êtes inapte au travail. »</w:t>
      </w:r>
      <w:r>
        <w:rPr>
          <w:szCs w:val="18"/>
        </w:rPr>
        <w:t> </w:t>
      </w:r>
      <w:r w:rsidRPr="00413871">
        <w:rPr>
          <w:rStyle w:val="Appelnotedebasdep"/>
          <w:bCs w:val="0"/>
          <w:i w:val="0"/>
          <w:iCs w:val="0"/>
          <w:szCs w:val="18"/>
        </w:rPr>
        <w:footnoteReference w:id="22"/>
      </w:r>
    </w:p>
    <w:p w14:paraId="1E97B39B" w14:textId="77777777" w:rsidR="00066FEE" w:rsidRPr="00A8776D" w:rsidRDefault="00066FEE" w:rsidP="00066FEE">
      <w:pPr>
        <w:ind w:left="2880"/>
      </w:pPr>
    </w:p>
    <w:p w14:paraId="3CD1F2B0" w14:textId="77777777" w:rsidR="00066FEE" w:rsidRPr="00002CFA" w:rsidRDefault="00066FEE" w:rsidP="00066FEE">
      <w:r w:rsidRPr="00002CFA">
        <w:t>La politique ci-dessus lie l'accès aux soins dentaires à la capacité de travail. Elle discrimine en faisant un choix basé sur la condition sociale. Selon cette politique, ceux qui pe</w:t>
      </w:r>
      <w:r w:rsidRPr="00002CFA">
        <w:t>u</w:t>
      </w:r>
      <w:r w:rsidRPr="00002CFA">
        <w:t>vent travailler ont besoin de soins dentaires complets pour des raisons esthétiques « afin d'éliminer les obstacles à l’emploi », dit-on, tandis que les autres doivent se contenter de soins primaires.</w:t>
      </w:r>
    </w:p>
    <w:p w14:paraId="5D581850" w14:textId="77777777" w:rsidR="00066FEE" w:rsidRPr="00002CFA" w:rsidRDefault="00066FEE" w:rsidP="00066FEE">
      <w:r w:rsidRPr="00002CFA">
        <w:t>Or, la loi interdit de dispenser un traitement basé sur le statut social. Favoriser les mieux nantis en n’offrant aux a</w:t>
      </w:r>
      <w:r w:rsidRPr="00002CFA">
        <w:t>u</w:t>
      </w:r>
      <w:r w:rsidRPr="00002CFA">
        <w:t>tres qu’un service partiel parce qu'ils sont incapables de tr</w:t>
      </w:r>
      <w:r w:rsidRPr="00002CFA">
        <w:t>a</w:t>
      </w:r>
      <w:r w:rsidRPr="00002CFA">
        <w:t>vailler est une politique qui protège les forts.</w:t>
      </w:r>
    </w:p>
    <w:p w14:paraId="17A98EC1" w14:textId="77777777" w:rsidR="00066FEE" w:rsidRPr="00002CFA" w:rsidRDefault="00066FEE" w:rsidP="00066FEE">
      <w:r w:rsidRPr="00002CFA">
        <w:t>Le droit à l'égalité de traitement et à l'assistance sans di</w:t>
      </w:r>
      <w:r w:rsidRPr="00002CFA">
        <w:t>s</w:t>
      </w:r>
      <w:r w:rsidRPr="00002CFA">
        <w:t>crimination est ici remis en question. Dans l'intérêt de l'équité et de la dignité, il est impératif que tous soient traités sur un pied d'égalité en ce qui concerne leurs besoins essentiels, i</w:t>
      </w:r>
      <w:r w:rsidRPr="00002CFA">
        <w:t>n</w:t>
      </w:r>
      <w:r w:rsidRPr="00002CFA">
        <w:t>dépendamment de leur capacité de travailler.</w:t>
      </w:r>
    </w:p>
    <w:p w14:paraId="5ED645D9" w14:textId="77777777" w:rsidR="00066FEE" w:rsidRDefault="00066FEE" w:rsidP="00066FEE">
      <w:pPr>
        <w:ind w:left="2880"/>
        <w:rPr>
          <w:bCs/>
          <w:i/>
          <w:iCs/>
        </w:rPr>
      </w:pPr>
    </w:p>
    <w:p w14:paraId="5D427776" w14:textId="77777777" w:rsidR="00066FEE" w:rsidRPr="00002CFA" w:rsidRDefault="00066FEE" w:rsidP="00066FEE">
      <w:pPr>
        <w:pStyle w:val="retrait"/>
      </w:pPr>
      <w:r w:rsidRPr="00002CFA">
        <w:t>« Vous ne pouvez pas utiliser les guichets automatiques si vous recevez de l'aide soci</w:t>
      </w:r>
      <w:r w:rsidRPr="00002CFA">
        <w:t>a</w:t>
      </w:r>
      <w:r w:rsidRPr="00002CFA">
        <w:t>le. Les prestataires de l'aide s</w:t>
      </w:r>
      <w:r w:rsidRPr="00002CFA">
        <w:t>o</w:t>
      </w:r>
      <w:r w:rsidRPr="00002CFA">
        <w:t>ciale doivent se présenter en personne au comptoir. »</w:t>
      </w:r>
      <w:r>
        <w:rPr>
          <w:szCs w:val="18"/>
        </w:rPr>
        <w:t> </w:t>
      </w:r>
      <w:r w:rsidRPr="00413871">
        <w:rPr>
          <w:rStyle w:val="Appelnotedebasdep"/>
          <w:bCs w:val="0"/>
          <w:i w:val="0"/>
          <w:iCs w:val="0"/>
          <w:szCs w:val="18"/>
        </w:rPr>
        <w:footnoteReference w:id="23"/>
      </w:r>
    </w:p>
    <w:p w14:paraId="59EDDDB4" w14:textId="77777777" w:rsidR="00066FEE" w:rsidRPr="00002CFA" w:rsidRDefault="00066FEE" w:rsidP="00066FEE">
      <w:pPr>
        <w:rPr>
          <w:szCs w:val="18"/>
        </w:rPr>
      </w:pPr>
      <w:r>
        <w:t>[40]</w:t>
      </w:r>
    </w:p>
    <w:p w14:paraId="155F3B8D" w14:textId="77777777" w:rsidR="00066FEE" w:rsidRPr="00002CFA" w:rsidRDefault="00066FEE" w:rsidP="00066FEE">
      <w:r w:rsidRPr="00002CFA">
        <w:t>Il n'est pas permis d'imposer une mesure différente à un groupe en fonction de son statut social, car il s'agit d'un acte discriminatoire à son encontre. La loi interdit les inégalités de traitement liées au statut social.</w:t>
      </w:r>
    </w:p>
    <w:p w14:paraId="017C5F0D" w14:textId="77777777" w:rsidR="00066FEE" w:rsidRPr="00002CFA" w:rsidRDefault="00066FEE" w:rsidP="00066FEE">
      <w:r w:rsidRPr="00002CFA">
        <w:t>Dans le cas qui nous occupe, la politique limite l’accès aux guichets automatiques aux personnes assistées, non pas à cause de leur solvabilité, mais en raison de leur appartenance à un groupe.</w:t>
      </w:r>
    </w:p>
    <w:p w14:paraId="1B572C7F" w14:textId="77777777" w:rsidR="00066FEE" w:rsidRPr="00002CFA" w:rsidRDefault="00066FEE" w:rsidP="00066FEE">
      <w:r w:rsidRPr="00002CFA">
        <w:t>Cette politique alimente la présomption selon laquelle le groupe en question, les bénéficiaires de l'aide sociale, est plus susceptible de commettre des fraudes que les autres. Non seulement elle démontre un préjugé défavorable à l'égard à leur statut social, mais elle impose une punition collective à tous ceux qui portent l'étiquette d'assisté social sur le front.</w:t>
      </w:r>
    </w:p>
    <w:p w14:paraId="7A52D582" w14:textId="77777777" w:rsidR="00066FEE" w:rsidRDefault="00066FEE" w:rsidP="00066FEE">
      <w:pPr>
        <w:ind w:left="2880"/>
        <w:rPr>
          <w:bCs/>
          <w:i/>
          <w:iCs/>
        </w:rPr>
      </w:pPr>
    </w:p>
    <w:p w14:paraId="56D5CB9B" w14:textId="77777777" w:rsidR="00066FEE" w:rsidRDefault="00066FEE" w:rsidP="00066FEE">
      <w:pPr>
        <w:pStyle w:val="retrait"/>
        <w:rPr>
          <w:szCs w:val="18"/>
        </w:rPr>
      </w:pPr>
      <w:r w:rsidRPr="00002CFA">
        <w:t>« Nous ne pouvons vous aider que si vous faites partie d'un groupe que nous jugeons prioritaire.</w:t>
      </w:r>
      <w:r>
        <w:rPr>
          <w:szCs w:val="18"/>
        </w:rPr>
        <w:t> » </w:t>
      </w:r>
      <w:r w:rsidRPr="00413871">
        <w:rPr>
          <w:rStyle w:val="Appelnotedebasdep"/>
          <w:bCs w:val="0"/>
          <w:i w:val="0"/>
          <w:iCs w:val="0"/>
          <w:szCs w:val="18"/>
        </w:rPr>
        <w:footnoteReference w:id="24"/>
      </w:r>
    </w:p>
    <w:p w14:paraId="62F0E6C7" w14:textId="77777777" w:rsidR="00066FEE" w:rsidRPr="00002CFA" w:rsidRDefault="00066FEE" w:rsidP="00066FEE">
      <w:pPr>
        <w:ind w:left="2880"/>
        <w:rPr>
          <w:szCs w:val="18"/>
        </w:rPr>
      </w:pPr>
    </w:p>
    <w:p w14:paraId="4ED24898" w14:textId="77777777" w:rsidR="00066FEE" w:rsidRPr="00002CFA" w:rsidRDefault="00066FEE" w:rsidP="00066FEE">
      <w:r w:rsidRPr="00002CFA">
        <w:t>La politique ci-dessus restreint l'accès aux prestations à certains groupes comme ceux qui sont victimes d'abus, ceux qui sont sur le pavé et les jeunes expulsés de leur foyer, mais d'autres ont également besoin de services, pour d'autres ra</w:t>
      </w:r>
      <w:r w:rsidRPr="00002CFA">
        <w:t>i</w:t>
      </w:r>
      <w:r w:rsidRPr="00002CFA">
        <w:t>sons.</w:t>
      </w:r>
    </w:p>
    <w:p w14:paraId="7437C310" w14:textId="77777777" w:rsidR="00066FEE" w:rsidRPr="00002CFA" w:rsidRDefault="00066FEE" w:rsidP="00066FEE">
      <w:r>
        <w:t>[41]</w:t>
      </w:r>
    </w:p>
    <w:p w14:paraId="1A432078" w14:textId="77777777" w:rsidR="00066FEE" w:rsidRPr="00002CFA" w:rsidRDefault="00066FEE" w:rsidP="00066FEE">
      <w:r w:rsidRPr="00002CFA">
        <w:t>Une politique ne doit pas être désavantageuse pour ce</w:t>
      </w:r>
      <w:r w:rsidRPr="00002CFA">
        <w:t>r</w:t>
      </w:r>
      <w:r w:rsidRPr="00002CFA">
        <w:t>tains individus simplement parce qu'ils font partie d'une ce</w:t>
      </w:r>
      <w:r w:rsidRPr="00002CFA">
        <w:t>r</w:t>
      </w:r>
      <w:r w:rsidRPr="00002CFA">
        <w:t>taine catégorie, car cela conduit à une inégalité de traitement. L'égalité d'accès est un principe de justice naturelle, mais aussi une question éthique. Elle est même inscrite à l’article 15.1 de la Charte des droits et libertés.</w:t>
      </w:r>
    </w:p>
    <w:p w14:paraId="1C41658D" w14:textId="77777777" w:rsidR="00066FEE" w:rsidRDefault="00066FEE" w:rsidP="00066FEE">
      <w:r w:rsidRPr="00002CFA">
        <w:t>En donnant un avantage à un certain groupe, cette polit</w:t>
      </w:r>
      <w:r w:rsidRPr="00002CFA">
        <w:t>i</w:t>
      </w:r>
      <w:r w:rsidRPr="00002CFA">
        <w:t>que laisse les autres de côté, même s'ils sont également dans le besoin. Elle est restrictive et crée des exclusions, non pas en raison des besoins des individus, mais uniquement parce qu'ils font partie d'un groupe qui n'est pas considéré comme prioritaire.</w:t>
      </w:r>
    </w:p>
    <w:p w14:paraId="13E1906B" w14:textId="77777777" w:rsidR="00066FEE" w:rsidRPr="00002CFA" w:rsidRDefault="00066FEE" w:rsidP="00066FEE"/>
    <w:p w14:paraId="4F6E0334" w14:textId="77777777" w:rsidR="00066FEE" w:rsidRDefault="00066FEE" w:rsidP="00066FEE">
      <w:pPr>
        <w:pStyle w:val="retrait"/>
        <w:rPr>
          <w:szCs w:val="18"/>
        </w:rPr>
      </w:pPr>
      <w:r w:rsidRPr="00002CFA">
        <w:t>« Nous aidons les écoles qui n’ont pas de programme d’aide alimentaire tout en e</w:t>
      </w:r>
      <w:r w:rsidRPr="00002CFA">
        <w:t>n</w:t>
      </w:r>
      <w:r w:rsidRPr="00002CFA">
        <w:t>courageant celles qui en ont un à continuer à s'investir. »</w:t>
      </w:r>
      <w:r>
        <w:rPr>
          <w:szCs w:val="18"/>
        </w:rPr>
        <w:t> </w:t>
      </w:r>
      <w:r w:rsidRPr="00413871">
        <w:rPr>
          <w:rStyle w:val="Appelnotedebasdep"/>
          <w:bCs w:val="0"/>
          <w:i w:val="0"/>
          <w:iCs w:val="0"/>
          <w:szCs w:val="18"/>
        </w:rPr>
        <w:footnoteReference w:id="25"/>
      </w:r>
    </w:p>
    <w:p w14:paraId="4A7DD3C8" w14:textId="77777777" w:rsidR="00066FEE" w:rsidRPr="00002CFA" w:rsidRDefault="00066FEE" w:rsidP="00066FEE">
      <w:pPr>
        <w:ind w:left="2880"/>
        <w:rPr>
          <w:szCs w:val="18"/>
        </w:rPr>
      </w:pPr>
    </w:p>
    <w:p w14:paraId="58327D17" w14:textId="77777777" w:rsidR="00066FEE" w:rsidRPr="00002CFA" w:rsidRDefault="00066FEE" w:rsidP="00066FEE">
      <w:r w:rsidRPr="00002CFA">
        <w:t>La théorie de la sueur versée veut que l'on encourage l’effort. Les plus âgés lui donnent une valeur morale et considèrent que les travailleurs sont méritants en raison des sacrifices qu'ils font.</w:t>
      </w:r>
    </w:p>
    <w:p w14:paraId="23F5C89A" w14:textId="77777777" w:rsidR="00066FEE" w:rsidRPr="00002CFA" w:rsidRDefault="00066FEE" w:rsidP="00066FEE">
      <w:r w:rsidRPr="00002CFA">
        <w:t>Les plus jeunes ont une nouvelle vision et voient le travail non plus comme une obligation, ni comme un gage de pro</w:t>
      </w:r>
      <w:r w:rsidRPr="00002CFA">
        <w:t>s</w:t>
      </w:r>
      <w:r w:rsidRPr="00002CFA">
        <w:t>périté, mais comme une source d'épanouissement. Cela dit, tout le monde croit que l'investissement personnel, que ce soit au travail ou dans une autre occupation, a du mérite et doit être récompensé.</w:t>
      </w:r>
    </w:p>
    <w:p w14:paraId="271D8F58" w14:textId="77777777" w:rsidR="00066FEE" w:rsidRPr="00002CFA" w:rsidRDefault="00066FEE" w:rsidP="00066FEE">
      <w:r>
        <w:t>[42]</w:t>
      </w:r>
    </w:p>
    <w:p w14:paraId="3410DCD0" w14:textId="77777777" w:rsidR="00066FEE" w:rsidRPr="00002CFA" w:rsidRDefault="00066FEE" w:rsidP="00066FEE">
      <w:r w:rsidRPr="00002CFA">
        <w:t>Or, la politique ci-dessus va dans la direction opposée. E</w:t>
      </w:r>
      <w:r w:rsidRPr="00002CFA">
        <w:t>l</w:t>
      </w:r>
      <w:r w:rsidRPr="00002CFA">
        <w:t>le récompense le désengagement et néglige ceux qui font des efforts. Elle entre donc en conflit avec l'acceptabilité sociale. Il n'est pas normal que ceux qui ont participé activement à la communauté s’en sortent moins bien que ceux qui n’ont rien fait. Il est plus dans l'ordre des choses de donner un avantage à ceux qui font des efforts qu’à ceux qui restent inactifs. Il s’agit d’une règle de justice naturelle.</w:t>
      </w:r>
    </w:p>
    <w:p w14:paraId="05F3FA19" w14:textId="77777777" w:rsidR="00066FEE" w:rsidRPr="00002CFA" w:rsidRDefault="00066FEE" w:rsidP="00066FEE">
      <w:r w:rsidRPr="00002CFA">
        <w:t>Avant d'adopter une politique, l'État doit évaluer son i</w:t>
      </w:r>
      <w:r w:rsidRPr="00002CFA">
        <w:t>m</w:t>
      </w:r>
      <w:r w:rsidRPr="00002CFA">
        <w:t>pact psychologique et social pour s'assurer qu'elle n'a pas un effet négatif en démotivant les citoyens à participer.</w:t>
      </w:r>
    </w:p>
    <w:p w14:paraId="7BCE3F16" w14:textId="77777777" w:rsidR="00066FEE" w:rsidRDefault="00066FEE" w:rsidP="00066FEE">
      <w:pPr>
        <w:ind w:left="2880"/>
        <w:rPr>
          <w:bCs/>
          <w:i/>
          <w:iCs/>
        </w:rPr>
      </w:pPr>
    </w:p>
    <w:p w14:paraId="32571D10" w14:textId="77777777" w:rsidR="00066FEE" w:rsidRDefault="00066FEE" w:rsidP="00066FEE">
      <w:pPr>
        <w:pStyle w:val="retrait"/>
        <w:rPr>
          <w:szCs w:val="18"/>
        </w:rPr>
      </w:pPr>
      <w:r w:rsidRPr="00002CFA">
        <w:t>« On se fait offrir des fleurs ? Nous vous avons vue sortir du salon funéra</w:t>
      </w:r>
      <w:r w:rsidRPr="00002CFA">
        <w:t>i</w:t>
      </w:r>
      <w:r w:rsidRPr="00002CFA">
        <w:t>re avec un bouquet. Il doit y avoir un homme dans v</w:t>
      </w:r>
      <w:r w:rsidRPr="00002CFA">
        <w:t>o</w:t>
      </w:r>
      <w:r w:rsidRPr="00002CFA">
        <w:t>tre vie. »</w:t>
      </w:r>
      <w:r>
        <w:rPr>
          <w:szCs w:val="18"/>
        </w:rPr>
        <w:t> </w:t>
      </w:r>
      <w:r w:rsidRPr="00413871">
        <w:rPr>
          <w:rStyle w:val="Appelnotedebasdep"/>
          <w:bCs w:val="0"/>
          <w:i w:val="0"/>
          <w:iCs w:val="0"/>
          <w:szCs w:val="18"/>
        </w:rPr>
        <w:footnoteReference w:id="26"/>
      </w:r>
    </w:p>
    <w:p w14:paraId="5302C235" w14:textId="77777777" w:rsidR="00066FEE" w:rsidRPr="00002CFA" w:rsidRDefault="00066FEE" w:rsidP="00066FEE">
      <w:pPr>
        <w:ind w:left="2880"/>
        <w:rPr>
          <w:szCs w:val="18"/>
        </w:rPr>
      </w:pPr>
    </w:p>
    <w:p w14:paraId="2BE14B77" w14:textId="77777777" w:rsidR="00066FEE" w:rsidRPr="00002CFA" w:rsidRDefault="00066FEE" w:rsidP="00066FEE">
      <w:r w:rsidRPr="00002CFA">
        <w:t>Le tact n'est certainement pas la qualité dominante des e</w:t>
      </w:r>
      <w:r w:rsidRPr="00002CFA">
        <w:t>n</w:t>
      </w:r>
      <w:r w:rsidRPr="00002CFA">
        <w:t>quêteurs. La politique ci-dessus concernant les enquêtes leur permet de faire des menaces voilées et des commentaires d</w:t>
      </w:r>
      <w:r w:rsidRPr="00002CFA">
        <w:t>é</w:t>
      </w:r>
      <w:r w:rsidRPr="00002CFA">
        <w:t>sobligeants, blessants et malveillants qui empoisonnent la vie des gens et les traitent comme des citoyens malhonnêtes.</w:t>
      </w:r>
    </w:p>
    <w:p w14:paraId="7D18D065" w14:textId="77777777" w:rsidR="00066FEE" w:rsidRPr="00002CFA" w:rsidRDefault="00066FEE" w:rsidP="00066FEE">
      <w:r w:rsidRPr="00002CFA">
        <w:t>Examiner les placards, vérifier sous les lits ou demander à une femme une photo du contenu de ses tiroirs de commode pour prouver qu'elle vit seule est un travail de détective qui dépasse le mandat des enquêteurs.</w:t>
      </w:r>
    </w:p>
    <w:p w14:paraId="3BFFAD6D" w14:textId="77777777" w:rsidR="00066FEE" w:rsidRPr="00002CFA" w:rsidRDefault="00066FEE" w:rsidP="00066FEE">
      <w:r>
        <w:t>[43]</w:t>
      </w:r>
    </w:p>
    <w:p w14:paraId="5AACF674" w14:textId="77777777" w:rsidR="00066FEE" w:rsidRPr="00002CFA" w:rsidRDefault="00066FEE" w:rsidP="00066FEE">
      <w:r w:rsidRPr="00002CFA">
        <w:t>Scruter sans limites la vie privée d'une personne avant de lui verser des fonds publics et lui prêter de mauvaises inte</w:t>
      </w:r>
      <w:r w:rsidRPr="00002CFA">
        <w:t>n</w:t>
      </w:r>
      <w:r w:rsidRPr="00002CFA">
        <w:t>tions en insinuant qu'elle a un partenaire intime est inconc</w:t>
      </w:r>
      <w:r w:rsidRPr="00002CFA">
        <w:t>i</w:t>
      </w:r>
      <w:r w:rsidRPr="00002CFA">
        <w:t>liable avec l'article 8 de la Charte. Celle-ci garantit la prote</w:t>
      </w:r>
      <w:r w:rsidRPr="00002CFA">
        <w:t>c</w:t>
      </w:r>
      <w:r w:rsidRPr="00002CFA">
        <w:t>tion contre les mesures abusives, sans compter que l'action porte atteinte au droit à l'honneur et à l'image personnelle.</w:t>
      </w:r>
    </w:p>
    <w:p w14:paraId="3877A166" w14:textId="77777777" w:rsidR="00066FEE" w:rsidRDefault="00066FEE" w:rsidP="00066FEE">
      <w:r w:rsidRPr="00002CFA">
        <w:t>Une telle politique manipulatrice et irrévérencieuse a ég</w:t>
      </w:r>
      <w:r w:rsidRPr="00002CFA">
        <w:t>a</w:t>
      </w:r>
      <w:r w:rsidRPr="00002CFA">
        <w:t>lement pour effet d'alimenter la suspicion, de ternir la créd</w:t>
      </w:r>
      <w:r w:rsidRPr="00002CFA">
        <w:t>i</w:t>
      </w:r>
      <w:r w:rsidRPr="00002CFA">
        <w:t>bilité, de saper la confiance et d'affaiblir la qualité des rel</w:t>
      </w:r>
      <w:r w:rsidRPr="00002CFA">
        <w:t>a</w:t>
      </w:r>
      <w:r w:rsidRPr="00002CFA">
        <w:t>tions. Elle est doublement offensante puisqu' à la raillerie s'ajoute l'acte disgracieux de l'affirmation gratuite.</w:t>
      </w:r>
    </w:p>
    <w:p w14:paraId="6077970D" w14:textId="77777777" w:rsidR="00066FEE" w:rsidRPr="00002CFA" w:rsidRDefault="00066FEE" w:rsidP="00066FEE"/>
    <w:p w14:paraId="66EAB51F" w14:textId="77777777" w:rsidR="00066FEE" w:rsidRDefault="00066FEE" w:rsidP="00066FEE">
      <w:pPr>
        <w:pStyle w:val="retrait"/>
        <w:rPr>
          <w:szCs w:val="18"/>
        </w:rPr>
      </w:pPr>
      <w:r w:rsidRPr="00002CFA">
        <w:t>« Dites-moi, entre vous et moi, comment faites-vous pour vous d</w:t>
      </w:r>
      <w:r w:rsidRPr="00002CFA">
        <w:t>é</w:t>
      </w:r>
      <w:r w:rsidRPr="00002CFA">
        <w:t>brouiller avec si peu ? Quelqu'un doit sûrement vous a</w:t>
      </w:r>
      <w:r w:rsidRPr="00002CFA">
        <w:t>i</w:t>
      </w:r>
      <w:r w:rsidRPr="00002CFA">
        <w:t>der... »</w:t>
      </w:r>
      <w:r>
        <w:rPr>
          <w:szCs w:val="18"/>
        </w:rPr>
        <w:t> </w:t>
      </w:r>
      <w:r w:rsidRPr="00413871">
        <w:rPr>
          <w:rStyle w:val="Appelnotedebasdep"/>
          <w:bCs w:val="0"/>
          <w:i w:val="0"/>
          <w:iCs w:val="0"/>
          <w:szCs w:val="18"/>
        </w:rPr>
        <w:footnoteReference w:id="27"/>
      </w:r>
    </w:p>
    <w:p w14:paraId="55335993" w14:textId="77777777" w:rsidR="00066FEE" w:rsidRPr="00002CFA" w:rsidRDefault="00066FEE" w:rsidP="00066FEE">
      <w:pPr>
        <w:ind w:left="2880"/>
        <w:rPr>
          <w:szCs w:val="18"/>
        </w:rPr>
      </w:pPr>
    </w:p>
    <w:p w14:paraId="2E004B26" w14:textId="77777777" w:rsidR="00066FEE" w:rsidRPr="00002CFA" w:rsidRDefault="00066FEE" w:rsidP="00066FEE">
      <w:r w:rsidRPr="00002CFA">
        <w:t>Subtilement et d'une voix doucereuse, l'enquêteur parvient à faire avouer à l'individu comment il utilise l'aide qu'il r</w:t>
      </w:r>
      <w:r w:rsidRPr="00002CFA">
        <w:t>e</w:t>
      </w:r>
      <w:r w:rsidRPr="00002CFA">
        <w:t>çoit. Ensuite, il lui reproche d'avoir dépensé plus que ce qui lui avait été accordé et d'avoir ainsi perçu des revenus non déclarés.</w:t>
      </w:r>
    </w:p>
    <w:p w14:paraId="5C4FB61D" w14:textId="77777777" w:rsidR="00066FEE" w:rsidRPr="00002CFA" w:rsidRDefault="00066FEE" w:rsidP="00066FEE">
      <w:r w:rsidRPr="00002CFA">
        <w:t>Cette manipulation consiste à poser une question qui su</w:t>
      </w:r>
      <w:r w:rsidRPr="00002CFA">
        <w:t>g</w:t>
      </w:r>
      <w:r w:rsidRPr="00002CFA">
        <w:t>gère une réponse incriminante. Le faux-semblant de compa</w:t>
      </w:r>
      <w:r w:rsidRPr="00002CFA">
        <w:t>s</w:t>
      </w:r>
      <w:r w:rsidRPr="00002CFA">
        <w:t>sion vise à leurrer et porte atteinte à l’intégrité intellectuelle. Elle repose sur la tromperie plutôt que sur la</w:t>
      </w:r>
      <w:r>
        <w:t xml:space="preserve"> [44] </w:t>
      </w:r>
      <w:r w:rsidRPr="00002CFA">
        <w:t>probité. Il s'agit d'une astuce visant à gagner la confiance pour ensuite extorquer de l'information. Une telle extorsion est une strat</w:t>
      </w:r>
      <w:r w:rsidRPr="00002CFA">
        <w:t>é</w:t>
      </w:r>
      <w:r w:rsidRPr="00002CFA">
        <w:t>gie malhonnête qui pousse l'individu à s'incr</w:t>
      </w:r>
      <w:r w:rsidRPr="00002CFA">
        <w:t>i</w:t>
      </w:r>
      <w:r w:rsidRPr="00002CFA">
        <w:t>miner en faisant un aveu qui entraînera la fermeture de son dossier. Utiliser la perfidie pour l'amener à témoigner contre lui-même est contraire à l'éthique.</w:t>
      </w:r>
    </w:p>
    <w:p w14:paraId="790A510C" w14:textId="77777777" w:rsidR="00066FEE" w:rsidRDefault="00066FEE" w:rsidP="00066FEE">
      <w:pPr>
        <w:ind w:left="2880"/>
        <w:rPr>
          <w:bCs/>
          <w:i/>
          <w:iCs/>
        </w:rPr>
      </w:pPr>
    </w:p>
    <w:p w14:paraId="1BD42363" w14:textId="77777777" w:rsidR="00066FEE" w:rsidRDefault="00066FEE" w:rsidP="00066FEE">
      <w:pPr>
        <w:pStyle w:val="retrait"/>
        <w:rPr>
          <w:szCs w:val="18"/>
        </w:rPr>
      </w:pPr>
      <w:r w:rsidRPr="00002CFA">
        <w:t>« Nous sommes prêts à vous payer un bi</w:t>
      </w:r>
      <w:r w:rsidRPr="00002CFA">
        <w:t>l</w:t>
      </w:r>
      <w:r w:rsidRPr="00002CFA">
        <w:t>let de train aller simple si vous souhaitez a</w:t>
      </w:r>
      <w:r w:rsidRPr="00002CFA">
        <w:t>l</w:t>
      </w:r>
      <w:r w:rsidRPr="00002CFA">
        <w:t>ler vivre ailleurs. »</w:t>
      </w:r>
      <w:r>
        <w:rPr>
          <w:szCs w:val="18"/>
        </w:rPr>
        <w:t> </w:t>
      </w:r>
      <w:r w:rsidRPr="00413871">
        <w:rPr>
          <w:rStyle w:val="Appelnotedebasdep"/>
          <w:bCs w:val="0"/>
          <w:i w:val="0"/>
          <w:iCs w:val="0"/>
          <w:szCs w:val="18"/>
        </w:rPr>
        <w:footnoteReference w:id="28"/>
      </w:r>
    </w:p>
    <w:p w14:paraId="345E4157" w14:textId="77777777" w:rsidR="00066FEE" w:rsidRPr="00002CFA" w:rsidRDefault="00066FEE" w:rsidP="00066FEE">
      <w:pPr>
        <w:ind w:left="2880"/>
        <w:rPr>
          <w:szCs w:val="18"/>
        </w:rPr>
      </w:pPr>
    </w:p>
    <w:p w14:paraId="1EFD7F2C" w14:textId="77777777" w:rsidR="00066FEE" w:rsidRPr="00002CFA" w:rsidRDefault="00066FEE" w:rsidP="00066FEE">
      <w:r w:rsidRPr="00002CFA">
        <w:t>Il n’y a rien de mal à aider un individu à déménager ai</w:t>
      </w:r>
      <w:r w:rsidRPr="00002CFA">
        <w:t>l</w:t>
      </w:r>
      <w:r w:rsidRPr="00002CFA">
        <w:t>leurs afin qu'il puisse améliorer ses conditions de vie. Le ge</w:t>
      </w:r>
      <w:r w:rsidRPr="00002CFA">
        <w:t>s</w:t>
      </w:r>
      <w:r w:rsidRPr="00002CFA">
        <w:t>te est noble et irréprochable et gagne facilement la faveur du public qui y voit une mesure diligente et bienveillante.</w:t>
      </w:r>
    </w:p>
    <w:p w14:paraId="7E048948" w14:textId="77777777" w:rsidR="00066FEE" w:rsidRPr="00002CFA" w:rsidRDefault="00066FEE" w:rsidP="00066FEE">
      <w:r w:rsidRPr="00002CFA">
        <w:t>Derrière cette politique, cependant, se cache parfois une intention inavouée et malveillante de la part des agents de l'Etat qui cherchent à se débarrasser de ceux qu'ils qualifient de « cas lourds » et qui consomment une grande partie de leur temps et de leur énergie.</w:t>
      </w:r>
    </w:p>
    <w:p w14:paraId="0F13883E" w14:textId="77777777" w:rsidR="00066FEE" w:rsidRPr="00002CFA" w:rsidRDefault="00066FEE" w:rsidP="00066FEE">
      <w:r w:rsidRPr="00002CFA">
        <w:t>Sous prétexte de vouloir les aider à construire un avenir meilleur, ils invitent gentiment ces individus difficiles à se</w:t>
      </w:r>
      <w:r w:rsidRPr="00002CFA">
        <w:t>r</w:t>
      </w:r>
      <w:r w:rsidRPr="00002CFA">
        <w:t>vir à aller paître ailleurs. En les poussant vers la sortie, leur prise en charge est déplacée subtilement vers d'autres inte</w:t>
      </w:r>
      <w:r w:rsidRPr="00002CFA">
        <w:t>r</w:t>
      </w:r>
      <w:r w:rsidRPr="00002CFA">
        <w:t>venants, qui répéteront sans doute la même manœuvre.</w:t>
      </w:r>
    </w:p>
    <w:p w14:paraId="7B5E7A60" w14:textId="77777777" w:rsidR="00066FEE" w:rsidRPr="00002CFA" w:rsidRDefault="00066FEE" w:rsidP="00066FEE">
      <w:r>
        <w:t>[45]</w:t>
      </w:r>
    </w:p>
    <w:p w14:paraId="7289BC7E" w14:textId="77777777" w:rsidR="00066FEE" w:rsidRDefault="00066FEE" w:rsidP="00066FEE">
      <w:r w:rsidRPr="00002CFA">
        <w:t>Le moins que l'on puisse dire, c'est que cette politique permet aux agents de se dédouaner. Une meilleure politique serait que l'intervenant principal conserve la responsabilité et trouve une solution aidante, plutôt que chacun dise que c'est du ressort de l'autre.</w:t>
      </w:r>
    </w:p>
    <w:p w14:paraId="29112549" w14:textId="77777777" w:rsidR="00066FEE" w:rsidRPr="00002CFA" w:rsidRDefault="00066FEE" w:rsidP="00066FEE"/>
    <w:p w14:paraId="11D03092" w14:textId="77777777" w:rsidR="00066FEE" w:rsidRDefault="00066FEE" w:rsidP="00066FEE">
      <w:pPr>
        <w:pStyle w:val="retrait"/>
        <w:rPr>
          <w:szCs w:val="18"/>
        </w:rPr>
      </w:pPr>
      <w:r w:rsidRPr="00002CFA">
        <w:t>« Les délateurs nous aident à déte</w:t>
      </w:r>
      <w:r w:rsidRPr="00002CFA">
        <w:t>c</w:t>
      </w:r>
      <w:r w:rsidRPr="00002CFA">
        <w:t>ter les cas de fraude. Lorsque nous d</w:t>
      </w:r>
      <w:r w:rsidRPr="00002CFA">
        <w:t>é</w:t>
      </w:r>
      <w:r w:rsidRPr="00002CFA">
        <w:t>couvrons de l'information non décl</w:t>
      </w:r>
      <w:r w:rsidRPr="00002CFA">
        <w:t>a</w:t>
      </w:r>
      <w:r w:rsidRPr="00002CFA">
        <w:t>rée, nous mettons fin à l'assista</w:t>
      </w:r>
      <w:r w:rsidRPr="00002CFA">
        <w:t>n</w:t>
      </w:r>
      <w:r w:rsidRPr="00002CFA">
        <w:t>ce. »</w:t>
      </w:r>
      <w:r>
        <w:rPr>
          <w:szCs w:val="18"/>
        </w:rPr>
        <w:t> </w:t>
      </w:r>
      <w:r w:rsidRPr="00413871">
        <w:rPr>
          <w:rStyle w:val="Appelnotedebasdep"/>
          <w:bCs w:val="0"/>
          <w:i w:val="0"/>
          <w:iCs w:val="0"/>
          <w:szCs w:val="18"/>
        </w:rPr>
        <w:footnoteReference w:id="29"/>
      </w:r>
    </w:p>
    <w:p w14:paraId="7AE41CB7" w14:textId="77777777" w:rsidR="00066FEE" w:rsidRPr="00002CFA" w:rsidRDefault="00066FEE" w:rsidP="00066FEE">
      <w:pPr>
        <w:ind w:left="2880"/>
        <w:rPr>
          <w:szCs w:val="18"/>
        </w:rPr>
      </w:pPr>
    </w:p>
    <w:p w14:paraId="1C2E83DB" w14:textId="77777777" w:rsidR="00066FEE" w:rsidRPr="00002CFA" w:rsidRDefault="00066FEE" w:rsidP="00066FEE">
      <w:r w:rsidRPr="00002CFA">
        <w:t>L'adoption d'une politique autorisant la délation entretient un climat de peur. Les citoyens assistés courent le risque de faire l'objet d'une enquête à tout moment. La délation se fait dans la clandestinité et alimente la suspicion envers ceux qui reçoivent de l'aide.</w:t>
      </w:r>
    </w:p>
    <w:p w14:paraId="3F852746" w14:textId="77777777" w:rsidR="00066FEE" w:rsidRPr="00002CFA" w:rsidRDefault="00066FEE" w:rsidP="00066FEE">
      <w:r w:rsidRPr="00002CFA">
        <w:t>Bien que l'État n'ait pas adopté de politique formelle pour encourager la dénonciation, il y voit un moyen efficace de détecter les cas de fraude et de mener des enquêtes qui pou</w:t>
      </w:r>
      <w:r w:rsidRPr="00002CFA">
        <w:t>r</w:t>
      </w:r>
      <w:r w:rsidRPr="00002CFA">
        <w:t>raient conduire à des sanctions. Cette politique s’apparente à celle du programme Échec au crime.</w:t>
      </w:r>
    </w:p>
    <w:p w14:paraId="7240838A" w14:textId="77777777" w:rsidR="00066FEE" w:rsidRPr="00002CFA" w:rsidRDefault="00066FEE" w:rsidP="00066FEE">
      <w:r w:rsidRPr="00002CFA">
        <w:t>Elle est discutable sur le plan éthique puisque l’intérêt principal de l'informateur est de faire du mal, et non de vo</w:t>
      </w:r>
      <w:r w:rsidRPr="00002CFA">
        <w:t>u</w:t>
      </w:r>
      <w:r w:rsidRPr="00002CFA">
        <w:t>loir du bien. Il tire une satisfaction du fait que la personne visée est soumise à de nombreuses démarches administratives pour obtenir ou récupérer l’assistance. Il a donc mal inte</w:t>
      </w:r>
      <w:r w:rsidRPr="00002CFA">
        <w:t>n</w:t>
      </w:r>
      <w:r w:rsidRPr="00002CFA">
        <w:t>tionné dès le départ et sa mauvaise foi le</w:t>
      </w:r>
      <w:r>
        <w:t xml:space="preserve"> [46] </w:t>
      </w:r>
      <w:r w:rsidRPr="00002CFA">
        <w:t>pousse à poser un geste qui aura pour effet de démolir la crédibilité de la personne ciblée.</w:t>
      </w:r>
    </w:p>
    <w:p w14:paraId="3003408A" w14:textId="77777777" w:rsidR="00066FEE" w:rsidRDefault="00066FEE" w:rsidP="00066FEE">
      <w:pPr>
        <w:ind w:left="2880"/>
        <w:rPr>
          <w:bCs/>
          <w:i/>
          <w:iCs/>
        </w:rPr>
      </w:pPr>
    </w:p>
    <w:p w14:paraId="07CFCE45" w14:textId="77777777" w:rsidR="00066FEE" w:rsidRDefault="00066FEE" w:rsidP="00066FEE">
      <w:pPr>
        <w:pStyle w:val="retrait"/>
        <w:rPr>
          <w:szCs w:val="18"/>
        </w:rPr>
      </w:pPr>
      <w:r w:rsidRPr="00002CFA">
        <w:t>« Votre situation fait l'objet d'une enqu</w:t>
      </w:r>
      <w:r w:rsidRPr="00002CFA">
        <w:t>ê</w:t>
      </w:r>
      <w:r w:rsidRPr="00002CFA">
        <w:t>te. Si vous ne co</w:t>
      </w:r>
      <w:r w:rsidRPr="00002CFA">
        <w:t>o</w:t>
      </w:r>
      <w:r w:rsidRPr="00002CFA">
        <w:t>pérez pas, vous risquez une peine d'emprisonn</w:t>
      </w:r>
      <w:r w:rsidRPr="00002CFA">
        <w:t>e</w:t>
      </w:r>
      <w:r w:rsidRPr="00002CFA">
        <w:t>ment. »</w:t>
      </w:r>
      <w:r>
        <w:rPr>
          <w:szCs w:val="18"/>
        </w:rPr>
        <w:t> </w:t>
      </w:r>
      <w:r w:rsidRPr="00413871">
        <w:rPr>
          <w:rStyle w:val="Appelnotedebasdep"/>
          <w:bCs w:val="0"/>
          <w:i w:val="0"/>
          <w:iCs w:val="0"/>
          <w:szCs w:val="18"/>
        </w:rPr>
        <w:footnoteReference w:id="30"/>
      </w:r>
    </w:p>
    <w:p w14:paraId="4A28E244" w14:textId="77777777" w:rsidR="00066FEE" w:rsidRPr="00002CFA" w:rsidRDefault="00066FEE" w:rsidP="00066FEE">
      <w:pPr>
        <w:ind w:left="2880"/>
        <w:rPr>
          <w:szCs w:val="18"/>
        </w:rPr>
      </w:pPr>
    </w:p>
    <w:p w14:paraId="1D7D2332" w14:textId="77777777" w:rsidR="00066FEE" w:rsidRPr="00002CFA" w:rsidRDefault="00066FEE" w:rsidP="00066FEE">
      <w:r w:rsidRPr="00002CFA">
        <w:t>Lorsqu'il s'agit de l'administration des services sociaux, le glaive n'est jamais loin. Les enquêteurs obligent les gens à signer des déclarations par la peur et la contrainte, consultent les voisins, font des visites surprises et épient les allées et v</w:t>
      </w:r>
      <w:r w:rsidRPr="00002CFA">
        <w:t>e</w:t>
      </w:r>
      <w:r w:rsidRPr="00002CFA">
        <w:t>nues des gens pour savoir où ils dorment et les prendre ainsi en défaut. En d'autres termes, ils ont le bras trop long dans les affaires des citoyens qui sont maintenus sous surveillance continue.</w:t>
      </w:r>
    </w:p>
    <w:p w14:paraId="64BBFC7E" w14:textId="77777777" w:rsidR="00066FEE" w:rsidRPr="00002CFA" w:rsidRDefault="00066FEE" w:rsidP="00066FEE">
      <w:r w:rsidRPr="00002CFA">
        <w:t>Il est étrange qu'une politique autorise les fonctionnaires à enquêter, intimider et menacer ceux qu'ils soupçonnent d'être dans une situation irrégulière, sans que leurs interventions fassent l'objet d'actes judiciaires. Une trop grande latitude risque de mener à des abus.</w:t>
      </w:r>
    </w:p>
    <w:p w14:paraId="1AD26AFB" w14:textId="77777777" w:rsidR="00066FEE" w:rsidRDefault="00066FEE" w:rsidP="00066FEE">
      <w:r w:rsidRPr="00002CFA">
        <w:t>C'est en adoptant une politique qui régit la conduite de ses employés que l'État peut fixer les limites de l'ingérence et rappeler les règles en matière de confidentialité et de prote</w:t>
      </w:r>
      <w:r w:rsidRPr="00002CFA">
        <w:t>c</w:t>
      </w:r>
      <w:r w:rsidRPr="00002CFA">
        <w:t>tion de la vie privée. Une telle politique devrait fixer des b</w:t>
      </w:r>
      <w:r w:rsidRPr="00002CFA">
        <w:t>a</w:t>
      </w:r>
      <w:r w:rsidRPr="00002CFA">
        <w:t>lises en ce qui à trait à fouiller, interroger et extraire des d</w:t>
      </w:r>
      <w:r w:rsidRPr="00002CFA">
        <w:t>é</w:t>
      </w:r>
      <w:r w:rsidRPr="00002CFA">
        <w:t>clarations. Le chantage, l'intimidation, les menaces voilées et les autres tactiques perfides, flagrantes et trompeuses, util</w:t>
      </w:r>
      <w:r w:rsidRPr="00002CFA">
        <w:t>i</w:t>
      </w:r>
      <w:r w:rsidRPr="00002CFA">
        <w:t>sées pour soutirer des aveux, devraient être</w:t>
      </w:r>
      <w:r>
        <w:t xml:space="preserve"> [47] </w:t>
      </w:r>
      <w:r w:rsidRPr="00002CFA">
        <w:t>strictement bannis pour éviter de glisser sur la pente de la tyrannie.</w:t>
      </w:r>
    </w:p>
    <w:p w14:paraId="155EE6AB" w14:textId="77777777" w:rsidR="00066FEE" w:rsidRPr="00002CFA" w:rsidRDefault="00066FEE" w:rsidP="00066FEE"/>
    <w:p w14:paraId="74C3EC89" w14:textId="77777777" w:rsidR="00066FEE" w:rsidRDefault="00066FEE" w:rsidP="00066FEE">
      <w:pPr>
        <w:pStyle w:val="retrait"/>
        <w:rPr>
          <w:szCs w:val="18"/>
        </w:rPr>
      </w:pPr>
      <w:r w:rsidRPr="00002CFA">
        <w:t>« Vous avez eu un trop-perçu de plusieurs milliers de dollars. Vous d</w:t>
      </w:r>
      <w:r w:rsidRPr="00002CFA">
        <w:t>e</w:t>
      </w:r>
      <w:r w:rsidRPr="00002CFA">
        <w:t>vrez restituer cette somme, sinon nous vous i</w:t>
      </w:r>
      <w:r w:rsidRPr="00002CFA">
        <w:t>m</w:t>
      </w:r>
      <w:r w:rsidRPr="00002CFA">
        <w:t>poserons des sanctions. »</w:t>
      </w:r>
      <w:r>
        <w:rPr>
          <w:szCs w:val="18"/>
        </w:rPr>
        <w:t> </w:t>
      </w:r>
      <w:r w:rsidRPr="00413871">
        <w:rPr>
          <w:rStyle w:val="Appelnotedebasdep"/>
          <w:bCs w:val="0"/>
          <w:i w:val="0"/>
          <w:iCs w:val="0"/>
          <w:szCs w:val="18"/>
        </w:rPr>
        <w:footnoteReference w:id="31"/>
      </w:r>
    </w:p>
    <w:p w14:paraId="1B562960" w14:textId="77777777" w:rsidR="00066FEE" w:rsidRPr="00002CFA" w:rsidRDefault="00066FEE" w:rsidP="00066FEE">
      <w:pPr>
        <w:ind w:left="2880"/>
        <w:rPr>
          <w:szCs w:val="18"/>
        </w:rPr>
      </w:pPr>
    </w:p>
    <w:p w14:paraId="537E070A" w14:textId="77777777" w:rsidR="00066FEE" w:rsidRPr="00002CFA" w:rsidRDefault="00066FEE" w:rsidP="00066FEE">
      <w:r w:rsidRPr="00002CFA">
        <w:t>Pour être justes, les politiques publiques doivent être i</w:t>
      </w:r>
      <w:r w:rsidRPr="00002CFA">
        <w:t>n</w:t>
      </w:r>
      <w:r w:rsidRPr="00002CFA">
        <w:t>dulgentes et tenir compte des cas d'exception, même lor</w:t>
      </w:r>
      <w:r w:rsidRPr="00002CFA">
        <w:t>s</w:t>
      </w:r>
      <w:r w:rsidRPr="00002CFA">
        <w:t>qu’une personne a une dette envers la Couronne. La politique ci-dessus est radicale et menaçante et les circonstances ne sont pas prises en compte.</w:t>
      </w:r>
    </w:p>
    <w:p w14:paraId="24E0E932" w14:textId="77777777" w:rsidR="00066FEE" w:rsidRPr="00002CFA" w:rsidRDefault="00066FEE" w:rsidP="00066FEE">
      <w:r w:rsidRPr="00002CFA">
        <w:t>Il existe des situations où le dénuement est extrême et où les gens ne peuvent pas payer leurs dettes. Cela se produit notamment lorsqu'ils doivent consacrer une grande partie de leurs revenus à l'entretien de leur voiture, nécessaire pour se rendre au travail. Dans un tel cas, la politique de rembours</w:t>
      </w:r>
      <w:r w:rsidRPr="00002CFA">
        <w:t>e</w:t>
      </w:r>
      <w:r w:rsidRPr="00002CFA">
        <w:t>ment doit être clémente et même annuler la dette si le déb</w:t>
      </w:r>
      <w:r w:rsidRPr="00002CFA">
        <w:t>i</w:t>
      </w:r>
      <w:r w:rsidRPr="00002CFA">
        <w:t>teur est introuvable, s'il est insolvable ou si le recouvrement de la dette est inutile.</w:t>
      </w:r>
    </w:p>
    <w:p w14:paraId="635EDF7B" w14:textId="77777777" w:rsidR="00066FEE" w:rsidRPr="00002CFA" w:rsidRDefault="00066FEE" w:rsidP="00066FEE">
      <w:r w:rsidRPr="00002CFA">
        <w:t>Pour une personne assistée, l’aide sociale est son dernier recours et il serait injuste de la priver de son seul moyen de subsistance. La menacer de mettre fin à son assistance sans chercher à obtenir des explications est un geste brutal fondé sur la présomption de culpabilité.</w:t>
      </w:r>
    </w:p>
    <w:p w14:paraId="49B053FD" w14:textId="77777777" w:rsidR="00066FEE" w:rsidRDefault="00066FEE" w:rsidP="00066FEE">
      <w:pPr>
        <w:pStyle w:val="p"/>
      </w:pPr>
      <w:r w:rsidRPr="00002CFA">
        <w:br w:type="page"/>
      </w:r>
      <w:r>
        <w:t>[48]</w:t>
      </w:r>
    </w:p>
    <w:p w14:paraId="0C92F6BE" w14:textId="77777777" w:rsidR="00066FEE" w:rsidRPr="00002CFA" w:rsidRDefault="00066FEE" w:rsidP="00066FEE"/>
    <w:p w14:paraId="7D1084BA" w14:textId="77777777" w:rsidR="00066FEE" w:rsidRDefault="00066FEE" w:rsidP="00066FEE">
      <w:pPr>
        <w:pStyle w:val="retrait"/>
        <w:rPr>
          <w:szCs w:val="18"/>
        </w:rPr>
      </w:pPr>
      <w:r w:rsidRPr="00002CFA">
        <w:t>« Sachez que si vous tardez à nous r</w:t>
      </w:r>
      <w:r w:rsidRPr="00002CFA">
        <w:t>e</w:t>
      </w:r>
      <w:r w:rsidRPr="00002CFA">
        <w:t>tourner le document ci-joint, nous pourrions fermer votre dossier et annuler votre assi</w:t>
      </w:r>
      <w:r w:rsidRPr="00002CFA">
        <w:t>s</w:t>
      </w:r>
      <w:r w:rsidRPr="00002CFA">
        <w:t>tance. »</w:t>
      </w:r>
      <w:r>
        <w:rPr>
          <w:szCs w:val="18"/>
        </w:rPr>
        <w:t> </w:t>
      </w:r>
      <w:r w:rsidRPr="00413871">
        <w:rPr>
          <w:rStyle w:val="Appelnotedebasdep"/>
          <w:bCs w:val="0"/>
          <w:i w:val="0"/>
          <w:iCs w:val="0"/>
          <w:szCs w:val="18"/>
        </w:rPr>
        <w:footnoteReference w:id="32"/>
      </w:r>
    </w:p>
    <w:p w14:paraId="7DC0CC20" w14:textId="77777777" w:rsidR="00066FEE" w:rsidRPr="00002CFA" w:rsidRDefault="00066FEE" w:rsidP="00066FEE">
      <w:pPr>
        <w:ind w:left="2880"/>
        <w:rPr>
          <w:szCs w:val="18"/>
        </w:rPr>
      </w:pPr>
    </w:p>
    <w:p w14:paraId="6863F1DE" w14:textId="77777777" w:rsidR="00066FEE" w:rsidRPr="00002CFA" w:rsidRDefault="00066FEE" w:rsidP="00066FEE">
      <w:r w:rsidRPr="00002CFA">
        <w:t>Rappeler aux citoyens l'importance d'effectuer un suivi dans les délais fixés pour éviter la perte de prestations est une politique défendable, empreinte de considération et de dil</w:t>
      </w:r>
      <w:r w:rsidRPr="00002CFA">
        <w:t>i</w:t>
      </w:r>
      <w:r w:rsidRPr="00002CFA">
        <w:t>gence.</w:t>
      </w:r>
    </w:p>
    <w:p w14:paraId="5D42B06E" w14:textId="77777777" w:rsidR="00066FEE" w:rsidRPr="00002CFA" w:rsidRDefault="00066FEE" w:rsidP="00066FEE">
      <w:r w:rsidRPr="00002CFA">
        <w:t>Cependant, la politique ci-dessus fait exactement le contraire. Elle utilise la menace et le sermonnage pour rapp</w:t>
      </w:r>
      <w:r w:rsidRPr="00002CFA">
        <w:t>e</w:t>
      </w:r>
      <w:r w:rsidRPr="00002CFA">
        <w:t>ler aux gens leurs obligations, sous peine de sanction. Utiliser l'épée de Damoclès pour les forcer à se conformer est le contraire de leur offrir un service bienveillant.</w:t>
      </w:r>
    </w:p>
    <w:p w14:paraId="6277638B" w14:textId="77777777" w:rsidR="00066FEE" w:rsidRPr="00002CFA" w:rsidRDefault="00066FEE" w:rsidP="00066FEE">
      <w:r w:rsidRPr="00002CFA">
        <w:t>Une telle politique ne respecte pas les règles administrat</w:t>
      </w:r>
      <w:r w:rsidRPr="00002CFA">
        <w:t>i</w:t>
      </w:r>
      <w:r w:rsidRPr="00002CFA">
        <w:t>ves qui exigent un minimum de tact et d'élégance. Utiliser des formules de courtoisie et demander la coopération pour éviter la perte de bénéfices est une approche plus appropriée que la carotte et le bâton.</w:t>
      </w:r>
    </w:p>
    <w:p w14:paraId="1932C7CE" w14:textId="77777777" w:rsidR="00066FEE" w:rsidRDefault="00066FEE" w:rsidP="00066FEE">
      <w:pPr>
        <w:ind w:left="2880"/>
        <w:rPr>
          <w:bCs/>
          <w:i/>
          <w:iCs/>
        </w:rPr>
      </w:pPr>
    </w:p>
    <w:p w14:paraId="4C27EA6C" w14:textId="77777777" w:rsidR="00066FEE" w:rsidRPr="00002CFA" w:rsidRDefault="00066FEE" w:rsidP="00066FEE">
      <w:pPr>
        <w:pStyle w:val="retrait"/>
      </w:pPr>
      <w:r w:rsidRPr="00002CFA">
        <w:t>« Si vous continuez à demander des se</w:t>
      </w:r>
      <w:r w:rsidRPr="00002CFA">
        <w:t>r</w:t>
      </w:r>
      <w:r w:rsidRPr="00002CFA">
        <w:t>vices pour votre enfant handicapé, on pou</w:t>
      </w:r>
      <w:r w:rsidRPr="00002CFA">
        <w:t>r</w:t>
      </w:r>
      <w:r w:rsidRPr="00002CFA">
        <w:t>rait vous le retirer et le placer ai</w:t>
      </w:r>
      <w:r w:rsidRPr="00002CFA">
        <w:t>l</w:t>
      </w:r>
      <w:r w:rsidRPr="00002CFA">
        <w:t>leurs. »</w:t>
      </w:r>
      <w:r>
        <w:rPr>
          <w:szCs w:val="18"/>
        </w:rPr>
        <w:t> </w:t>
      </w:r>
      <w:r w:rsidRPr="00413871">
        <w:rPr>
          <w:rStyle w:val="Appelnotedebasdep"/>
          <w:bCs w:val="0"/>
          <w:i w:val="0"/>
          <w:iCs w:val="0"/>
          <w:szCs w:val="18"/>
        </w:rPr>
        <w:footnoteReference w:id="33"/>
      </w:r>
    </w:p>
    <w:p w14:paraId="3259211A" w14:textId="77777777" w:rsidR="00066FEE" w:rsidRPr="00002CFA" w:rsidRDefault="00066FEE" w:rsidP="00066FEE">
      <w:pPr>
        <w:rPr>
          <w:szCs w:val="18"/>
        </w:rPr>
      </w:pPr>
      <w:r w:rsidRPr="00002CFA">
        <w:br w:type="page"/>
      </w:r>
      <w:r>
        <w:t>[49]</w:t>
      </w:r>
    </w:p>
    <w:p w14:paraId="2057C38E" w14:textId="77777777" w:rsidR="00066FEE" w:rsidRPr="00002CFA" w:rsidRDefault="00066FEE" w:rsidP="00066FEE">
      <w:r w:rsidRPr="00002CFA">
        <w:t>La politique ci-dessus utilise la menace de retirer l'aide a</w:t>
      </w:r>
      <w:r w:rsidRPr="00002CFA">
        <w:t>c</w:t>
      </w:r>
      <w:r w:rsidRPr="00002CFA">
        <w:t>cordée si l'individu en réclame davantage. Elle suscite la peur chez ceux qui vivent l'insécurité et qui osent demander un peu plus que ce qu'on leur accorde déjà.</w:t>
      </w:r>
    </w:p>
    <w:p w14:paraId="61F5E1A5" w14:textId="77777777" w:rsidR="00066FEE" w:rsidRPr="00002CFA" w:rsidRDefault="00066FEE" w:rsidP="00066FEE">
      <w:r w:rsidRPr="00002CFA">
        <w:t>La crainte de perdre les quelques avantages qui leur sont accordés est toujours présente chez ceux qui sont à la merci de l'assistance publique. La coercition, utilisée comme moyen de pression, conduira certains à renoncer à leurs d</w:t>
      </w:r>
      <w:r w:rsidRPr="00002CFA">
        <w:t>e</w:t>
      </w:r>
      <w:r w:rsidRPr="00002CFA">
        <w:t>mandes de services.</w:t>
      </w:r>
    </w:p>
    <w:p w14:paraId="30DE6696" w14:textId="77777777" w:rsidR="00066FEE" w:rsidRPr="00002CFA" w:rsidRDefault="00066FEE" w:rsidP="00066FEE">
      <w:r w:rsidRPr="00002CFA">
        <w:t>Menacer un parent de lui retirer son enfant, simplement parce qu'il demande plus d'aide, fait aussi une entorse à l’éthique et aux règles relatives à la protection des enfants, en plus d'être une forme de chantage cruel.</w:t>
      </w:r>
    </w:p>
    <w:p w14:paraId="5F1254B1" w14:textId="77777777" w:rsidR="00066FEE" w:rsidRDefault="00066FEE" w:rsidP="00066FEE">
      <w:r w:rsidRPr="00002CFA">
        <w:t>Si une dérogation ne peut être accordée en raison d'une p</w:t>
      </w:r>
      <w:r w:rsidRPr="00002CFA">
        <w:t>o</w:t>
      </w:r>
      <w:r w:rsidRPr="00002CFA">
        <w:t>litique trop rigide, l'agent devrait au moins agir avec grâce et compassion quand il refuse l'aide réclamée.</w:t>
      </w:r>
    </w:p>
    <w:p w14:paraId="5D480016" w14:textId="77777777" w:rsidR="00066FEE" w:rsidRPr="00002CFA" w:rsidRDefault="00066FEE" w:rsidP="00066FEE"/>
    <w:p w14:paraId="2E383A83" w14:textId="77777777" w:rsidR="00066FEE" w:rsidRDefault="00066FEE" w:rsidP="00066FEE">
      <w:pPr>
        <w:pStyle w:val="retrait"/>
        <w:rPr>
          <w:szCs w:val="18"/>
        </w:rPr>
      </w:pPr>
      <w:r w:rsidRPr="00002CFA">
        <w:t>« Vous demandez de l'aide pour prendre soin de votre e</w:t>
      </w:r>
      <w:r w:rsidRPr="00002CFA">
        <w:t>n</w:t>
      </w:r>
      <w:r w:rsidRPr="00002CFA">
        <w:t>fant qui a un handicap. Nous aidons uniquement ceux qui s'occupent de l'enfant d'un autre. »</w:t>
      </w:r>
      <w:r>
        <w:rPr>
          <w:szCs w:val="18"/>
        </w:rPr>
        <w:t> </w:t>
      </w:r>
      <w:r w:rsidRPr="00413871">
        <w:rPr>
          <w:rStyle w:val="Appelnotedebasdep"/>
          <w:bCs w:val="0"/>
          <w:i w:val="0"/>
          <w:iCs w:val="0"/>
          <w:szCs w:val="18"/>
        </w:rPr>
        <w:footnoteReference w:id="34"/>
      </w:r>
    </w:p>
    <w:p w14:paraId="3E298A5B" w14:textId="77777777" w:rsidR="00066FEE" w:rsidRPr="00002CFA" w:rsidRDefault="00066FEE" w:rsidP="00066FEE">
      <w:pPr>
        <w:ind w:left="2880"/>
        <w:rPr>
          <w:szCs w:val="18"/>
        </w:rPr>
      </w:pPr>
    </w:p>
    <w:p w14:paraId="5AADABEF" w14:textId="77777777" w:rsidR="00066FEE" w:rsidRPr="00002CFA" w:rsidRDefault="00066FEE" w:rsidP="00066FEE">
      <w:r>
        <w:t>Il</w:t>
      </w:r>
      <w:r w:rsidRPr="00002CFA">
        <w:t xml:space="preserve"> n'y a rien d'anormal à ce qu'un parent ne soit pas payé pour s'occuper de son propre enfant et une politique le confirmant est justifiée. Mais que se passe-t-il si l'enfant a un handicap et qu'il nécessite beaucoup de soins et qu’au lieu de le placer en institution, ses parents décident de le</w:t>
      </w:r>
      <w:r>
        <w:t xml:space="preserve"> [50] </w:t>
      </w:r>
      <w:r w:rsidRPr="00002CFA">
        <w:t>garder à la maison ? La politique ci-dessus les prive alors de l'aide dont ils ont besoin pour s'occuper de leur enfant, ce qui équ</w:t>
      </w:r>
      <w:r w:rsidRPr="00002CFA">
        <w:t>i</w:t>
      </w:r>
      <w:r w:rsidRPr="00002CFA">
        <w:t>vaut à un défaut d'assistance de la part de l'Etat.</w:t>
      </w:r>
    </w:p>
    <w:p w14:paraId="53A9D8B9" w14:textId="77777777" w:rsidR="00066FEE" w:rsidRPr="00002CFA" w:rsidRDefault="00066FEE" w:rsidP="00066FEE">
      <w:r w:rsidRPr="00002CFA">
        <w:t>Cette politique, qui s'applique de manière aveugle, devrait être assouplie afin de pouvoir verser aux parents en difficulté une compensation monétaire, même s'ils gardent leur propre enfant. Il tombe sous les sens que dans les cas comme celui-ci, une dérogation à la politique est nécessaire, car les ci</w:t>
      </w:r>
      <w:r w:rsidRPr="00002CFA">
        <w:t>r</w:t>
      </w:r>
      <w:r w:rsidRPr="00002CFA">
        <w:t>constances l'exigent.</w:t>
      </w:r>
    </w:p>
    <w:p w14:paraId="35EC1670" w14:textId="77777777" w:rsidR="00066FEE" w:rsidRPr="00002CFA" w:rsidRDefault="00066FEE" w:rsidP="00066FEE">
      <w:r w:rsidRPr="00002CFA">
        <w:t>Cette politique inflexible a conduit, un jour, à la situation insolite suivante</w:t>
      </w:r>
      <w:r>
        <w:t> :</w:t>
      </w:r>
      <w:r w:rsidRPr="00002CFA">
        <w:t xml:space="preserve"> deux mères, chacune ayant un enfant ha</w:t>
      </w:r>
      <w:r w:rsidRPr="00002CFA">
        <w:t>n</w:t>
      </w:r>
      <w:r w:rsidRPr="00002CFA">
        <w:t>dicapé et habitant en face, décidèrent de traverser la rue ch</w:t>
      </w:r>
      <w:r w:rsidRPr="00002CFA">
        <w:t>a</w:t>
      </w:r>
      <w:r w:rsidRPr="00002CFA">
        <w:t>que matin pour s'occuper de l'enfant de l'autre et recevoir ai</w:t>
      </w:r>
      <w:r w:rsidRPr="00002CFA">
        <w:t>n</w:t>
      </w:r>
      <w:r w:rsidRPr="00002CFA">
        <w:t>si une rémunération pour le faire.</w:t>
      </w:r>
    </w:p>
    <w:p w14:paraId="3D258960" w14:textId="77777777" w:rsidR="00066FEE" w:rsidRDefault="00066FEE" w:rsidP="00066FEE">
      <w:pPr>
        <w:ind w:left="2880"/>
        <w:rPr>
          <w:bCs/>
          <w:i/>
          <w:iCs/>
        </w:rPr>
      </w:pPr>
    </w:p>
    <w:p w14:paraId="6413F4AD" w14:textId="77777777" w:rsidR="00066FEE" w:rsidRDefault="00066FEE" w:rsidP="00066FEE">
      <w:pPr>
        <w:pStyle w:val="retrait"/>
        <w:rPr>
          <w:szCs w:val="18"/>
        </w:rPr>
      </w:pPr>
      <w:r w:rsidRPr="00002CFA">
        <w:t>« Vous demandez de l'aide sociale alors que votre fils tr</w:t>
      </w:r>
      <w:r w:rsidRPr="00002CFA">
        <w:t>a</w:t>
      </w:r>
      <w:r w:rsidRPr="00002CFA">
        <w:t>vaille et vit à la maison. Vous devrez nous soumettre sa d</w:t>
      </w:r>
      <w:r w:rsidRPr="00002CFA">
        <w:t>é</w:t>
      </w:r>
      <w:r w:rsidRPr="00002CFA">
        <w:t>claration de revenus. »</w:t>
      </w:r>
      <w:r>
        <w:rPr>
          <w:szCs w:val="18"/>
        </w:rPr>
        <w:t> </w:t>
      </w:r>
      <w:r w:rsidRPr="00413871">
        <w:rPr>
          <w:rStyle w:val="Appelnotedebasdep"/>
          <w:bCs w:val="0"/>
          <w:i w:val="0"/>
          <w:iCs w:val="0"/>
          <w:szCs w:val="18"/>
        </w:rPr>
        <w:footnoteReference w:id="35"/>
      </w:r>
    </w:p>
    <w:p w14:paraId="6C9E71A7" w14:textId="77777777" w:rsidR="00066FEE" w:rsidRPr="00002CFA" w:rsidRDefault="00066FEE" w:rsidP="00066FEE">
      <w:pPr>
        <w:ind w:left="2880"/>
        <w:rPr>
          <w:szCs w:val="18"/>
        </w:rPr>
      </w:pPr>
    </w:p>
    <w:p w14:paraId="157B0796" w14:textId="77777777" w:rsidR="00066FEE" w:rsidRPr="00002CFA" w:rsidRDefault="00066FEE" w:rsidP="00066FEE">
      <w:r w:rsidRPr="00002CFA">
        <w:t>Lorsqu'un individu fait une demande d'aide, il va de soi que l'État examine ses ressources financières avant de l'assi</w:t>
      </w:r>
      <w:r w:rsidRPr="00002CFA">
        <w:t>s</w:t>
      </w:r>
      <w:r w:rsidRPr="00002CFA">
        <w:t>ter. Toutefois, une politique qui fait abstraction de l'ensemble de sa situation fait fausse route.</w:t>
      </w:r>
    </w:p>
    <w:p w14:paraId="2BDEB8F8" w14:textId="77777777" w:rsidR="00066FEE" w:rsidRPr="00002CFA" w:rsidRDefault="00066FEE" w:rsidP="00066FEE">
      <w:r w:rsidRPr="00002CFA">
        <w:t>Un bon exemple est la politique ci-dessus qui oblige les parents qui hébergent leur fils adulte qui travaille et qui</w:t>
      </w:r>
      <w:r>
        <w:t xml:space="preserve"> [51] </w:t>
      </w:r>
      <w:r w:rsidRPr="00002CFA">
        <w:t>demandent de l'aide à produire la déclaration de rev</w:t>
      </w:r>
      <w:r w:rsidRPr="00002CFA">
        <w:t>e</w:t>
      </w:r>
      <w:r w:rsidRPr="00002CFA">
        <w:t>nus de leur fils pour établir leur admissibilité.</w:t>
      </w:r>
    </w:p>
    <w:p w14:paraId="1A6AD3C5" w14:textId="77777777" w:rsidR="00066FEE" w:rsidRPr="00002CFA" w:rsidRDefault="00066FEE" w:rsidP="00066FEE">
      <w:r w:rsidRPr="00002CFA">
        <w:t>Évaluer les ressources financières des parents demandeurs est légitime, mais leur poser des questions sur la vie perso</w:t>
      </w:r>
      <w:r w:rsidRPr="00002CFA">
        <w:t>n</w:t>
      </w:r>
      <w:r w:rsidRPr="00002CFA">
        <w:t>nelle de leurs enfants adultes ne l’est pas. Rien dans la loi n'autorise le ministère à aller aussi loin pour déterminer l’accès aux prestations. Les enfants adultes ont droit à leur vie privée. Puisqu'eux-mêmes ne réclament pas l'aide de F État, ils n’ont pas de comptes à lui rendre. Ils mènent une vie distincte de celle de leurs parents.</w:t>
      </w:r>
    </w:p>
    <w:p w14:paraId="0F4ADF99" w14:textId="77777777" w:rsidR="00066FEE" w:rsidRDefault="00066FEE" w:rsidP="00066FEE">
      <w:r w:rsidRPr="00002CFA">
        <w:t>Bref, il convient d'appliquer le principe de l'ingérence m</w:t>
      </w:r>
      <w:r w:rsidRPr="00002CFA">
        <w:t>i</w:t>
      </w:r>
      <w:r w:rsidRPr="00002CFA">
        <w:t>nimale, c'est-à-dire de priver le moins possible les citoyens de leur liberté. C'est d'ailleurs cela l'esprit de l’art.</w:t>
      </w:r>
      <w:r>
        <w:t> </w:t>
      </w:r>
      <w:r w:rsidRPr="00002CFA">
        <w:t>8 de la Charte canadienne des droits et libertés qui interdit les intr</w:t>
      </w:r>
      <w:r w:rsidRPr="00002CFA">
        <w:t>u</w:t>
      </w:r>
      <w:r w:rsidRPr="00002CFA">
        <w:t>sions abusives dans la vie des citoyens.</w:t>
      </w:r>
    </w:p>
    <w:p w14:paraId="46709872" w14:textId="77777777" w:rsidR="00066FEE" w:rsidRPr="00002CFA" w:rsidRDefault="00066FEE" w:rsidP="00066FEE"/>
    <w:p w14:paraId="6895192A" w14:textId="77777777" w:rsidR="00066FEE" w:rsidRDefault="00066FEE" w:rsidP="00066FEE">
      <w:pPr>
        <w:pStyle w:val="retrait"/>
        <w:rPr>
          <w:szCs w:val="18"/>
        </w:rPr>
      </w:pPr>
      <w:r w:rsidRPr="00002CFA">
        <w:t>« Vous nous demandez de vous a</w:t>
      </w:r>
      <w:r w:rsidRPr="00002CFA">
        <w:t>i</w:t>
      </w:r>
      <w:r w:rsidRPr="00002CFA">
        <w:t>der. Il n’y a rien à faire. C’est l’ordinateur qui d</w:t>
      </w:r>
      <w:r w:rsidRPr="00002CFA">
        <w:t>é</w:t>
      </w:r>
      <w:r w:rsidRPr="00002CFA">
        <w:t>cide et il a rejeté votre demande d'aide. »</w:t>
      </w:r>
      <w:r>
        <w:rPr>
          <w:szCs w:val="18"/>
        </w:rPr>
        <w:t> </w:t>
      </w:r>
      <w:r w:rsidRPr="00413871">
        <w:rPr>
          <w:rStyle w:val="Appelnotedebasdep"/>
          <w:bCs w:val="0"/>
          <w:i w:val="0"/>
          <w:iCs w:val="0"/>
          <w:szCs w:val="18"/>
        </w:rPr>
        <w:footnoteReference w:id="36"/>
      </w:r>
    </w:p>
    <w:p w14:paraId="3AF35299" w14:textId="77777777" w:rsidR="00066FEE" w:rsidRPr="00002CFA" w:rsidRDefault="00066FEE" w:rsidP="00066FEE">
      <w:pPr>
        <w:ind w:left="2880"/>
        <w:rPr>
          <w:szCs w:val="18"/>
        </w:rPr>
      </w:pPr>
    </w:p>
    <w:p w14:paraId="23B49877" w14:textId="77777777" w:rsidR="00066FEE" w:rsidRPr="00002CFA" w:rsidRDefault="00066FEE" w:rsidP="00066FEE">
      <w:r w:rsidRPr="00002CFA">
        <w:t>Depuis que le pouvoir de décision leur a été retiré et placé entre les mains d'un système informatique implacable et sans jugement, les agents de l'État se dédouanent et jettent la faute sur l'ordinateur pour leurs décisions erronées.</w:t>
      </w:r>
    </w:p>
    <w:p w14:paraId="6249E1BF" w14:textId="77777777" w:rsidR="00066FEE" w:rsidRPr="00002CFA" w:rsidRDefault="00066FEE" w:rsidP="00066FEE">
      <w:r w:rsidRPr="00002CFA">
        <w:t>Or, cette politique dépersonnalisée est dégradante et réduit le service public à de froides opérations mécaniques,</w:t>
      </w:r>
      <w:r>
        <w:t xml:space="preserve"> [52] </w:t>
      </w:r>
      <w:r w:rsidRPr="00002CFA">
        <w:t>manquant de jugement et d'humanité. Les données sont sa</w:t>
      </w:r>
      <w:r w:rsidRPr="00002CFA">
        <w:t>i</w:t>
      </w:r>
      <w:r w:rsidRPr="00002CFA">
        <w:t>sies dans un logiciel qui indique combien allouer, quand l'a</w:t>
      </w:r>
      <w:r w:rsidRPr="00002CFA">
        <w:t>t</w:t>
      </w:r>
      <w:r w:rsidRPr="00002CFA">
        <w:t>tribuer et par quels moyens. C'est une main invisible qui dicte les décisions et contrôle la prestation des services. Ce syst</w:t>
      </w:r>
      <w:r w:rsidRPr="00002CFA">
        <w:t>è</w:t>
      </w:r>
      <w:r w:rsidRPr="00002CFA">
        <w:t>me n'a aucun égard pour les circonstances et les besoins pa</w:t>
      </w:r>
      <w:r w:rsidRPr="00002CFA">
        <w:t>r</w:t>
      </w:r>
      <w:r w:rsidRPr="00002CFA">
        <w:t>ticuliers. Il n'y a plus de discernement.</w:t>
      </w:r>
    </w:p>
    <w:p w14:paraId="47665865" w14:textId="77777777" w:rsidR="00066FEE" w:rsidRPr="00002CFA" w:rsidRDefault="00066FEE" w:rsidP="00066FEE">
      <w:r w:rsidRPr="00002CFA">
        <w:t>Les formulaires de refus, quant à eux, sont stéréotypés. Ils sont souvent imprécis et suscitent le mécontentement des c</w:t>
      </w:r>
      <w:r w:rsidRPr="00002CFA">
        <w:t>i</w:t>
      </w:r>
      <w:r w:rsidRPr="00002CFA">
        <w:t>toyens. Les agents devraient leur expliquer clairement pou</w:t>
      </w:r>
      <w:r w:rsidRPr="00002CFA">
        <w:t>r</w:t>
      </w:r>
      <w:r w:rsidRPr="00002CFA">
        <w:t>quoi ils n'ont pas droit à l'aide qu'ils réclament. Utiliser des systèmes informatiques pour répondre aux demandes est un service impersonnel qui nuit à la relation d'aide.</w:t>
      </w:r>
    </w:p>
    <w:p w14:paraId="3C59E5C5" w14:textId="77777777" w:rsidR="00066FEE" w:rsidRDefault="00066FEE" w:rsidP="00066FEE">
      <w:r w:rsidRPr="00002CFA">
        <w:t>Le problème sous-jacent est que ces systèmes ne perme</w:t>
      </w:r>
      <w:r w:rsidRPr="00002CFA">
        <w:t>t</w:t>
      </w:r>
      <w:r w:rsidRPr="00002CFA">
        <w:t>tent pas d'exercer le jugement humain et de rendre justice à chaque cas selon ses particularités. Le sort des humains est ainsi laissé entre les mains de machines dénuées de toute compassion pour la misère humaine.</w:t>
      </w:r>
    </w:p>
    <w:p w14:paraId="5FD0908E" w14:textId="77777777" w:rsidR="00066FEE" w:rsidRPr="00002CFA" w:rsidRDefault="00066FEE" w:rsidP="00066FEE"/>
    <w:p w14:paraId="5F467731" w14:textId="77777777" w:rsidR="00066FEE" w:rsidRDefault="00066FEE" w:rsidP="00066FEE">
      <w:pPr>
        <w:pStyle w:val="retrait"/>
        <w:rPr>
          <w:szCs w:val="18"/>
        </w:rPr>
      </w:pPr>
      <w:r w:rsidRPr="00002CFA">
        <w:t>« Notre ordinateur a pris une déc</w:t>
      </w:r>
      <w:r w:rsidRPr="00002CFA">
        <w:t>i</w:t>
      </w:r>
      <w:r w:rsidRPr="00002CFA">
        <w:t>sion dans votre cas. Votre demande d'aide est r</w:t>
      </w:r>
      <w:r w:rsidRPr="00002CFA">
        <w:t>e</w:t>
      </w:r>
      <w:r w:rsidRPr="00002CFA">
        <w:t>jetée. L'avis de décision indique que le rev</w:t>
      </w:r>
      <w:r w:rsidRPr="00002CFA">
        <w:t>e</w:t>
      </w:r>
      <w:r w:rsidRPr="00002CFA">
        <w:t>nu-tiers a été mis fin en date d’aujourd’hui. »</w:t>
      </w:r>
      <w:r>
        <w:rPr>
          <w:szCs w:val="18"/>
        </w:rPr>
        <w:t> </w:t>
      </w:r>
      <w:r w:rsidRPr="00413871">
        <w:rPr>
          <w:rStyle w:val="Appelnotedebasdep"/>
          <w:bCs w:val="0"/>
          <w:i w:val="0"/>
          <w:iCs w:val="0"/>
          <w:szCs w:val="18"/>
        </w:rPr>
        <w:footnoteReference w:id="37"/>
      </w:r>
    </w:p>
    <w:p w14:paraId="2D578A50" w14:textId="77777777" w:rsidR="00066FEE" w:rsidRPr="00002CFA" w:rsidRDefault="00066FEE" w:rsidP="00066FEE">
      <w:pPr>
        <w:ind w:left="2880"/>
        <w:rPr>
          <w:szCs w:val="18"/>
        </w:rPr>
      </w:pPr>
    </w:p>
    <w:p w14:paraId="1261EE0A" w14:textId="77777777" w:rsidR="00066FEE" w:rsidRDefault="00066FEE" w:rsidP="00066FEE">
      <w:r w:rsidRPr="00002CFA">
        <w:t>Un ordinateur peut rendre de grands services, mais il ma</w:t>
      </w:r>
      <w:r w:rsidRPr="00002CFA">
        <w:t>n</w:t>
      </w:r>
      <w:r w:rsidRPr="00002CFA">
        <w:t>que de jugement et les réponses qu'il produit peuvent être ambiguës, voire absurdes.</w:t>
      </w:r>
    </w:p>
    <w:p w14:paraId="51F5BA57" w14:textId="77777777" w:rsidR="00066FEE" w:rsidRPr="00002CFA" w:rsidRDefault="00066FEE" w:rsidP="00066FEE">
      <w:r>
        <w:t>[53]</w:t>
      </w:r>
    </w:p>
    <w:p w14:paraId="5AFA8B19" w14:textId="77777777" w:rsidR="00066FEE" w:rsidRPr="00002CFA" w:rsidRDefault="00066FEE" w:rsidP="00066FEE">
      <w:r w:rsidRPr="00002CFA">
        <w:t>Dans un cas particulier où un citoyen avait demandé de l'aide, le système informatique l'a informé qu'il n'en avait pas droit parce que ses avoirs étaient évalués à deux sous.</w:t>
      </w:r>
    </w:p>
    <w:p w14:paraId="58B722B6" w14:textId="77777777" w:rsidR="00066FEE" w:rsidRPr="00002CFA" w:rsidRDefault="00066FEE" w:rsidP="00066FEE">
      <w:r w:rsidRPr="00002CFA">
        <w:t>Le jargon bureaucratique, les codes, les sigles et les lettres expédiées en série sont hors de portée du commun des mo</w:t>
      </w:r>
      <w:r w:rsidRPr="00002CFA">
        <w:t>r</w:t>
      </w:r>
      <w:r w:rsidRPr="00002CFA">
        <w:t>tels et créent un mur d'incompréhension entre 1 ’État et les citoyens.</w:t>
      </w:r>
    </w:p>
    <w:p w14:paraId="04BB77CA" w14:textId="77777777" w:rsidR="00066FEE" w:rsidRPr="00002CFA" w:rsidRDefault="00066FEE" w:rsidP="00066FEE">
      <w:r w:rsidRPr="00002CFA">
        <w:t>La politique ci-dessus prête à confusion. Il est difficile de comprendre les raisons du refus. Si le citoyen est effectiv</w:t>
      </w:r>
      <w:r w:rsidRPr="00002CFA">
        <w:t>e</w:t>
      </w:r>
      <w:r w:rsidRPr="00002CFA">
        <w:t>ment inadmissible, l'agent devrait lui expliquer le motif du refus afin qu'il puisse faire appel s'il le souhaite. L'agent d</w:t>
      </w:r>
      <w:r w:rsidRPr="00002CFA">
        <w:t>e</w:t>
      </w:r>
      <w:r w:rsidRPr="00002CFA">
        <w:t>vrait aussi utiliser un niveau de langage simple. Il pourrait dire par exemple</w:t>
      </w:r>
      <w:r>
        <w:t> :</w:t>
      </w:r>
      <w:r w:rsidRPr="00002CFA">
        <w:t xml:space="preserve"> « À partir d'aujourd'hui, nous ne réduirons plus votre assistance... ».</w:t>
      </w:r>
    </w:p>
    <w:p w14:paraId="26EF216E" w14:textId="77777777" w:rsidR="00066FEE" w:rsidRPr="00002CFA" w:rsidRDefault="00066FEE" w:rsidP="00066FEE">
      <w:r w:rsidRPr="00002CFA">
        <w:t>En somme, en matière d'aide personnelle, les interventions de l'Etat qui s'effectuent par le moyen d'ordinateurs sont loin d'être propices à la communication. Elles ne pourront jamais remplacer des humains qui prennent des décisions éclairées en tenant compte des circonstances.</w:t>
      </w:r>
    </w:p>
    <w:p w14:paraId="3EE23069" w14:textId="77777777" w:rsidR="00066FEE" w:rsidRDefault="00066FEE" w:rsidP="00066FEE">
      <w:pPr>
        <w:ind w:left="2880"/>
        <w:rPr>
          <w:bCs/>
          <w:i/>
          <w:iCs/>
        </w:rPr>
      </w:pPr>
    </w:p>
    <w:p w14:paraId="0667EF82" w14:textId="77777777" w:rsidR="00066FEE" w:rsidRDefault="00066FEE" w:rsidP="00066FEE">
      <w:pPr>
        <w:pStyle w:val="retrait"/>
        <w:rPr>
          <w:szCs w:val="18"/>
        </w:rPr>
      </w:pPr>
      <w:r w:rsidRPr="00002CFA">
        <w:t>« Vous voulez plus d'information sur nos politiques ? Nous vous recommandons de v</w:t>
      </w:r>
      <w:r w:rsidRPr="00002CFA">
        <w:t>i</w:t>
      </w:r>
      <w:r w:rsidRPr="00002CFA">
        <w:t>siter Internet pour en savoir plus long. »</w:t>
      </w:r>
      <w:r>
        <w:rPr>
          <w:szCs w:val="18"/>
        </w:rPr>
        <w:t> </w:t>
      </w:r>
      <w:r w:rsidRPr="00413871">
        <w:rPr>
          <w:rStyle w:val="Appelnotedebasdep"/>
          <w:bCs w:val="0"/>
          <w:i w:val="0"/>
          <w:iCs w:val="0"/>
          <w:szCs w:val="18"/>
        </w:rPr>
        <w:footnoteReference w:id="38"/>
      </w:r>
    </w:p>
    <w:p w14:paraId="5C5C0D04" w14:textId="77777777" w:rsidR="00066FEE" w:rsidRPr="00002CFA" w:rsidRDefault="00066FEE" w:rsidP="00066FEE">
      <w:pPr>
        <w:ind w:left="2880"/>
        <w:rPr>
          <w:szCs w:val="18"/>
        </w:rPr>
      </w:pPr>
    </w:p>
    <w:p w14:paraId="526C3489" w14:textId="77777777" w:rsidR="00066FEE" w:rsidRPr="00002CFA" w:rsidRDefault="00066FEE" w:rsidP="00066FEE">
      <w:r w:rsidRPr="00002CFA">
        <w:t>Tout le monde s'accorde à dire qu'internet est une source intarissable d’information et qu'à ce titre, cette technologie</w:t>
      </w:r>
      <w:r>
        <w:t xml:space="preserve"> [54] </w:t>
      </w:r>
      <w:r w:rsidRPr="00002CFA">
        <w:t>fournit d'excellents et de précieux services aux citoyens du monde entier. Là s'arrête, cependant, le côté positif de la ch</w:t>
      </w:r>
      <w:r w:rsidRPr="00002CFA">
        <w:t>o</w:t>
      </w:r>
      <w:r w:rsidRPr="00002CFA">
        <w:t>se.</w:t>
      </w:r>
    </w:p>
    <w:p w14:paraId="1C283CB2" w14:textId="77777777" w:rsidR="00066FEE" w:rsidRPr="00002CFA" w:rsidRDefault="00066FEE" w:rsidP="00066FEE">
      <w:r w:rsidRPr="00002CFA">
        <w:t>Le revers de la médaille est moins reluisant. La génération plus âgée a parfois du mal à suivre les nouvelles tendances. Les demandeurs de services se sentent souvent anxieux et mal à l'aise face aux outils virtuels. D'autres sont dans le b</w:t>
      </w:r>
      <w:r w:rsidRPr="00002CFA">
        <w:t>e</w:t>
      </w:r>
      <w:r w:rsidRPr="00002CFA">
        <w:t>soin, mais sont peu scolarisés ou sont totalement privés d'I</w:t>
      </w:r>
      <w:r w:rsidRPr="00002CFA">
        <w:t>n</w:t>
      </w:r>
      <w:r w:rsidRPr="00002CFA">
        <w:t>ternet. Il est injuste de les priver de l'information dont ils ont besoin.</w:t>
      </w:r>
    </w:p>
    <w:p w14:paraId="4EAD32BC" w14:textId="77777777" w:rsidR="00066FEE" w:rsidRPr="00002CFA" w:rsidRDefault="00066FEE" w:rsidP="00066FEE">
      <w:r w:rsidRPr="00002CFA">
        <w:t>Or, la politique ci-dessus dirige ceux qui demandent de l'information vers des sites Web, ignorant totalement ceux qui n'ont pas accès à Internet. La politique devrait exiger de communiquer avec les citoyens par divers moyens, à la fois traditionnels et virtuels, pour garantir à tous l'égalité d'accès. Une telle politique serait plus inclusive.</w:t>
      </w:r>
    </w:p>
    <w:p w14:paraId="6580275E" w14:textId="77777777" w:rsidR="00066FEE" w:rsidRDefault="00066FEE" w:rsidP="00066FEE">
      <w:pPr>
        <w:ind w:left="2880"/>
        <w:rPr>
          <w:bCs/>
          <w:i/>
          <w:iCs/>
        </w:rPr>
      </w:pPr>
    </w:p>
    <w:p w14:paraId="00732F86" w14:textId="77777777" w:rsidR="00066FEE" w:rsidRDefault="00066FEE" w:rsidP="00066FEE">
      <w:pPr>
        <w:pStyle w:val="retrait"/>
        <w:rPr>
          <w:szCs w:val="18"/>
        </w:rPr>
      </w:pPr>
      <w:r w:rsidRPr="00002CFA">
        <w:t>« Vous nous dites que vous êtes d</w:t>
      </w:r>
      <w:r w:rsidRPr="00002CFA">
        <w:t>é</w:t>
      </w:r>
      <w:r w:rsidRPr="00002CFA">
        <w:t>primé. Nous sympath</w:t>
      </w:r>
      <w:r w:rsidRPr="00002CFA">
        <w:t>i</w:t>
      </w:r>
      <w:r w:rsidRPr="00002CFA">
        <w:t>sons avec vous. L’application Navigapp peut vous aider à gérer vos pr</w:t>
      </w:r>
      <w:r w:rsidRPr="00002CFA">
        <w:t>o</w:t>
      </w:r>
      <w:r w:rsidRPr="00002CFA">
        <w:t>blèmes émotio</w:t>
      </w:r>
      <w:r w:rsidRPr="00002CFA">
        <w:t>n</w:t>
      </w:r>
      <w:r w:rsidRPr="00002CFA">
        <w:t>nels. »</w:t>
      </w:r>
      <w:r>
        <w:rPr>
          <w:szCs w:val="18"/>
        </w:rPr>
        <w:t> </w:t>
      </w:r>
      <w:r w:rsidRPr="00413871">
        <w:rPr>
          <w:rStyle w:val="Appelnotedebasdep"/>
          <w:bCs w:val="0"/>
          <w:i w:val="0"/>
          <w:iCs w:val="0"/>
          <w:szCs w:val="18"/>
        </w:rPr>
        <w:footnoteReference w:id="39"/>
      </w:r>
    </w:p>
    <w:p w14:paraId="5DF2CA25" w14:textId="77777777" w:rsidR="00066FEE" w:rsidRPr="00002CFA" w:rsidRDefault="00066FEE" w:rsidP="00066FEE">
      <w:pPr>
        <w:ind w:left="2880"/>
        <w:rPr>
          <w:szCs w:val="18"/>
        </w:rPr>
      </w:pPr>
    </w:p>
    <w:p w14:paraId="4641DC90" w14:textId="77777777" w:rsidR="00066FEE" w:rsidRPr="00002CFA" w:rsidRDefault="00066FEE" w:rsidP="00066FEE">
      <w:r w:rsidRPr="00002CFA">
        <w:t>Personne n'aurait pu prédire qu'un jour l'État se donnerait comme politique de traiter les problèmes émotionnels par le biais d'un système d'aide informatisé. C'est pourtant le cas de la politique ci-dessus qui suggère que les gens utilisent une application s'ils éprouvent des difficultés personnelles,</w:t>
      </w:r>
      <w:r>
        <w:t xml:space="preserve"> [55] </w:t>
      </w:r>
      <w:r w:rsidRPr="00002CFA">
        <w:t>plutôt que de procéder comme par le passé et d'avoir des séances en face à face avec eux.</w:t>
      </w:r>
    </w:p>
    <w:p w14:paraId="67B74D90" w14:textId="77777777" w:rsidR="00066FEE" w:rsidRPr="00002CFA" w:rsidRDefault="00066FEE" w:rsidP="00066FEE">
      <w:r w:rsidRPr="00002CFA">
        <w:t>Cette politique a clairement été conçue par des techniciens bornés qui n'avaient aucune connaissance de l'intervention personnelle. Ils pensaient que fournir un lien vers un site Web serait un bon moyen de soulager la souffrance humaine et permettrait à l'État de s'en tirer à bon compte.</w:t>
      </w:r>
    </w:p>
    <w:p w14:paraId="7E277190" w14:textId="77777777" w:rsidR="00066FEE" w:rsidRPr="00002CFA" w:rsidRDefault="00066FEE" w:rsidP="00066FEE">
      <w:r w:rsidRPr="00002CFA">
        <w:t>Or, en réalité, aucune application mobile, aussi sophist</w:t>
      </w:r>
      <w:r w:rsidRPr="00002CFA">
        <w:t>i</w:t>
      </w:r>
      <w:r w:rsidRPr="00002CFA">
        <w:t>quée soit-elle, n’est capable de réconforter ou de soulager comme le peuvent les professionnels. Fournir l’adresse d’un logiciel à une personne gravement perturbée, délirante, par</w:t>
      </w:r>
      <w:r w:rsidRPr="00002CFA">
        <w:t>a</w:t>
      </w:r>
      <w:r w:rsidRPr="00002CFA">
        <w:t>lysée par la dépression et l'anxiété, et envisageant le suicide, afin qu'elle puisse résoudre ses problèmes, est une action dangereuse, manquant de bon sens et d’humanisme.</w:t>
      </w:r>
    </w:p>
    <w:p w14:paraId="4A3CA2DD" w14:textId="77777777" w:rsidR="00066FEE" w:rsidRPr="00002CFA" w:rsidRDefault="00066FEE" w:rsidP="00066FEE">
      <w:r w:rsidRPr="00002CFA">
        <w:t>L'accompagnement professionnel est le seul moyen d'i</w:t>
      </w:r>
      <w:r w:rsidRPr="00002CFA">
        <w:t>n</w:t>
      </w:r>
      <w:r w:rsidRPr="00002CFA">
        <w:t>tervenir efficacement auprès de ceux qui sont éprouvés pe</w:t>
      </w:r>
      <w:r w:rsidRPr="00002CFA">
        <w:t>r</w:t>
      </w:r>
      <w:r w:rsidRPr="00002CFA">
        <w:t>sonnellement. Soulignons en passant que l'intervention à d</w:t>
      </w:r>
      <w:r w:rsidRPr="00002CFA">
        <w:t>o</w:t>
      </w:r>
      <w:r w:rsidRPr="00002CFA">
        <w:t>micile est une méthode qui se prête bien pour les rejoindre dans leur vécu et observer leur fonctionnement dans leur m</w:t>
      </w:r>
      <w:r w:rsidRPr="00002CFA">
        <w:t>i</w:t>
      </w:r>
      <w:r w:rsidRPr="00002CFA">
        <w:t>lieu de vie.</w:t>
      </w:r>
    </w:p>
    <w:p w14:paraId="1340D460" w14:textId="77777777" w:rsidR="00066FEE" w:rsidRDefault="00066FEE" w:rsidP="00066FEE">
      <w:pPr>
        <w:pStyle w:val="p"/>
      </w:pPr>
      <w:r>
        <w:br w:type="page"/>
        <w:t>[56]</w:t>
      </w:r>
    </w:p>
    <w:p w14:paraId="3920236B" w14:textId="77777777" w:rsidR="00066FEE" w:rsidRPr="000E18A7" w:rsidRDefault="00066FEE" w:rsidP="00066FEE"/>
    <w:p w14:paraId="20FB90B9" w14:textId="77777777" w:rsidR="00066FEE" w:rsidRPr="000E18A7" w:rsidRDefault="00066FEE" w:rsidP="00066FEE"/>
    <w:p w14:paraId="6DEBBC4E" w14:textId="77777777" w:rsidR="00066FEE" w:rsidRPr="000E18A7" w:rsidRDefault="00066FEE" w:rsidP="00066FEE">
      <w:pPr>
        <w:ind w:firstLine="0"/>
        <w:jc w:val="center"/>
        <w:rPr>
          <w:b/>
          <w:i/>
          <w:sz w:val="24"/>
        </w:rPr>
      </w:pPr>
      <w:bookmarkStart w:id="6" w:name="Plus_justes_chap_4"/>
      <w:r w:rsidRPr="000E18A7">
        <w:rPr>
          <w:b/>
          <w:sz w:val="24"/>
        </w:rPr>
        <w:t>Plus justes, plus humaines.</w:t>
      </w:r>
      <w:r w:rsidRPr="000E18A7">
        <w:rPr>
          <w:b/>
          <w:sz w:val="24"/>
        </w:rPr>
        <w:br/>
      </w:r>
      <w:r w:rsidRPr="000E18A7">
        <w:rPr>
          <w:b/>
          <w:i/>
          <w:sz w:val="24"/>
        </w:rPr>
        <w:t>Analyse des politiques sociales</w:t>
      </w:r>
    </w:p>
    <w:p w14:paraId="07A3F7E5" w14:textId="77777777" w:rsidR="00066FEE" w:rsidRPr="000E18A7" w:rsidRDefault="00066FEE" w:rsidP="00066FEE">
      <w:pPr>
        <w:pStyle w:val="Titreniveau1"/>
        <w:rPr>
          <w:szCs w:val="36"/>
        </w:rPr>
      </w:pPr>
      <w:r w:rsidRPr="000E18A7">
        <w:rPr>
          <w:szCs w:val="36"/>
        </w:rPr>
        <w:t xml:space="preserve">Chapitre </w:t>
      </w:r>
      <w:r>
        <w:rPr>
          <w:szCs w:val="36"/>
        </w:rPr>
        <w:t>4</w:t>
      </w:r>
    </w:p>
    <w:p w14:paraId="3869D3E6" w14:textId="77777777" w:rsidR="00066FEE" w:rsidRPr="000E18A7" w:rsidRDefault="00066FEE" w:rsidP="00066FEE">
      <w:pPr>
        <w:pStyle w:val="Titreniveau2"/>
      </w:pPr>
      <w:r>
        <w:t>la loi du bon sens</w:t>
      </w:r>
    </w:p>
    <w:bookmarkEnd w:id="6"/>
    <w:p w14:paraId="4EF2F1E0" w14:textId="77777777" w:rsidR="00066FEE" w:rsidRPr="000E18A7" w:rsidRDefault="00066FEE" w:rsidP="00066FEE"/>
    <w:p w14:paraId="5935F79D" w14:textId="77777777" w:rsidR="00066FEE" w:rsidRPr="00002CFA" w:rsidRDefault="00066FEE" w:rsidP="00066FEE">
      <w:pPr>
        <w:rPr>
          <w:szCs w:val="22"/>
        </w:rPr>
      </w:pPr>
    </w:p>
    <w:p w14:paraId="066928B1" w14:textId="77777777" w:rsidR="00066FEE" w:rsidRPr="00002CFA" w:rsidRDefault="00066FEE" w:rsidP="00066FEE">
      <w:pPr>
        <w:pStyle w:val="retrait"/>
        <w:rPr>
          <w:szCs w:val="18"/>
        </w:rPr>
      </w:pPr>
      <w:r w:rsidRPr="00002CFA">
        <w:t>« Nos services sont volontaires. Ceux qui veulent de l'aide n'ont qu'à la demander. Ce sont des adultes, ils peuvent cho</w:t>
      </w:r>
      <w:r w:rsidRPr="00002CFA">
        <w:t>i</w:t>
      </w:r>
      <w:r w:rsidRPr="00002CFA">
        <w:t>sir. »</w:t>
      </w:r>
      <w:r>
        <w:rPr>
          <w:szCs w:val="18"/>
        </w:rPr>
        <w:t> </w:t>
      </w:r>
      <w:r w:rsidRPr="00413871">
        <w:rPr>
          <w:rStyle w:val="Appelnotedebasdep"/>
          <w:bCs w:val="0"/>
          <w:i w:val="0"/>
          <w:iCs w:val="0"/>
          <w:szCs w:val="18"/>
        </w:rPr>
        <w:footnoteReference w:id="40"/>
      </w:r>
    </w:p>
    <w:p w14:paraId="0B4ABBF0" w14:textId="77777777" w:rsidR="00066FEE" w:rsidRDefault="00066FEE" w:rsidP="00066FEE"/>
    <w:p w14:paraId="4D188B0D" w14:textId="77777777" w:rsidR="00066FEE" w:rsidRDefault="00066FEE" w:rsidP="00066FEE"/>
    <w:p w14:paraId="419B59A6" w14:textId="77777777" w:rsidR="00066FEE" w:rsidRPr="000E18A7" w:rsidRDefault="00066FEE" w:rsidP="00066FEE">
      <w:pPr>
        <w:ind w:right="90" w:firstLine="0"/>
        <w:rPr>
          <w:sz w:val="20"/>
        </w:rPr>
      </w:pPr>
      <w:hyperlink w:anchor="tdm" w:history="1">
        <w:r w:rsidRPr="000E18A7">
          <w:rPr>
            <w:rStyle w:val="Hyperlien"/>
            <w:sz w:val="20"/>
          </w:rPr>
          <w:t>Retour à la table des matières</w:t>
        </w:r>
      </w:hyperlink>
    </w:p>
    <w:p w14:paraId="7FCB0CAB" w14:textId="77777777" w:rsidR="00066FEE" w:rsidRPr="00002CFA" w:rsidRDefault="00066FEE" w:rsidP="00066FEE">
      <w:r w:rsidRPr="00002CFA">
        <w:t>Il est nécessaire de respecter la liberté de choix des gens et à première vue, la politique ci-dessus semble justifiable. Or, il y a des individus qui, à force d'essuyer des refus, finissent par abandonner ou ne parviennent pas à progresser. Dema</w:t>
      </w:r>
      <w:r w:rsidRPr="00002CFA">
        <w:t>n</w:t>
      </w:r>
      <w:r w:rsidRPr="00002CFA">
        <w:t>der de l'aide est une tâche qui dépasse leurs capacités. Cela fait qu'ils ne demandent rien.</w:t>
      </w:r>
    </w:p>
    <w:p w14:paraId="2BB1F462" w14:textId="77777777" w:rsidR="00066FEE" w:rsidRPr="00002CFA" w:rsidRDefault="00066FEE" w:rsidP="00066FEE">
      <w:r w:rsidRPr="00002CFA">
        <w:t>Ils veulent juste être laissés à eux-mêmes. L'État peut adopter comme politique de ne rien faire en invoquant le l</w:t>
      </w:r>
      <w:r w:rsidRPr="00002CFA">
        <w:t>i</w:t>
      </w:r>
      <w:r w:rsidRPr="00002CFA">
        <w:t>bre choix ou bien d'aller vers eux. La première approche est passive et sans engagement, tandis que la seconde démontre un souci de leur venir en aide. Bien entendu, il est plus facile de répondre à ceux qui demandent de l'aide que d'aller vers ceux qui ne la demandent pas et qui ne se contentent de rien.</w:t>
      </w:r>
    </w:p>
    <w:p w14:paraId="64F91B9B" w14:textId="77777777" w:rsidR="00066FEE" w:rsidRPr="00002CFA" w:rsidRDefault="00066FEE" w:rsidP="00066FEE">
      <w:r w:rsidRPr="00002CFA">
        <w:t>C'est notamment le cas de ceux qui sont désorganisés au point de n'avoir plus aucun désir. Ils ne s'attendent à rien, comme s'ils n'avaient aucune raison d'exister, et refusent d'accepter la main tendue.</w:t>
      </w:r>
    </w:p>
    <w:p w14:paraId="43A4F881" w14:textId="77777777" w:rsidR="00066FEE" w:rsidRPr="00002CFA" w:rsidRDefault="00066FEE" w:rsidP="00066FEE">
      <w:r>
        <w:t>[57]</w:t>
      </w:r>
    </w:p>
    <w:p w14:paraId="2ADE359F" w14:textId="77777777" w:rsidR="00066FEE" w:rsidRPr="00002CFA" w:rsidRDefault="00066FEE" w:rsidP="00066FEE">
      <w:r w:rsidRPr="00002CFA">
        <w:t>Comme le répondait un jour un jeune, coupé complèt</w:t>
      </w:r>
      <w:r w:rsidRPr="00002CFA">
        <w:t>e</w:t>
      </w:r>
      <w:r w:rsidRPr="00002CFA">
        <w:t>ment du monde extérieur, dépourvu de toute identité perso</w:t>
      </w:r>
      <w:r w:rsidRPr="00002CFA">
        <w:t>n</w:t>
      </w:r>
      <w:r w:rsidRPr="00002CFA">
        <w:t>nelle et incapable de frayer un chemin à travers les rouages bureaucratiques, lorsqu'on lui a demandé ce qu'il voulait</w:t>
      </w:r>
      <w:r>
        <w:t> :</w:t>
      </w:r>
      <w:r w:rsidRPr="00002CFA">
        <w:t xml:space="preserve"> « Je suis comme un chien, la seule différence est que moi, je peux parler. »</w:t>
      </w:r>
    </w:p>
    <w:p w14:paraId="29BBD68D" w14:textId="77777777" w:rsidR="00066FEE" w:rsidRPr="00002CFA" w:rsidRDefault="00066FEE" w:rsidP="00066FEE">
      <w:r w:rsidRPr="00002CFA">
        <w:t>L'offre active est une politique diligente qui tente, par la persuasion, de convaincre les non-demandeurs de bénéficier des services que l'État peut leur offrir. Elle est particulièr</w:t>
      </w:r>
      <w:r w:rsidRPr="00002CFA">
        <w:t>e</w:t>
      </w:r>
      <w:r w:rsidRPr="00002CFA">
        <w:t>ment importante lorsque les gens sont en crise, car elle évite que la situation ne s'aggrave. Elle nécessite d'intervenir dès l’apparition des premiers symptômes ou, mieux encore, avant leur apparition. L'aide peut inclure, sans toutefois s'y limiter, un soutien continu, le renforcement du système d’appui et l'offre de services d’aide pratique. Autrement dit, l’État inte</w:t>
      </w:r>
      <w:r w:rsidRPr="00002CFA">
        <w:t>r</w:t>
      </w:r>
      <w:r w:rsidRPr="00002CFA">
        <w:t>vient pour protéger ses citoyens.</w:t>
      </w:r>
    </w:p>
    <w:p w14:paraId="2622A522" w14:textId="77777777" w:rsidR="00066FEE" w:rsidRDefault="00066FEE" w:rsidP="00066FEE">
      <w:pPr>
        <w:pStyle w:val="retrait"/>
      </w:pPr>
    </w:p>
    <w:p w14:paraId="1A25CEE3" w14:textId="77777777" w:rsidR="00066FEE" w:rsidRDefault="00066FEE" w:rsidP="00066FEE">
      <w:pPr>
        <w:pStyle w:val="retrait"/>
        <w:rPr>
          <w:szCs w:val="18"/>
        </w:rPr>
      </w:pPr>
      <w:r w:rsidRPr="00002CFA">
        <w:t>« Nous ne pouvons pas fournir aux c</w:t>
      </w:r>
      <w:r w:rsidRPr="00002CFA">
        <w:t>i</w:t>
      </w:r>
      <w:r w:rsidRPr="00002CFA">
        <w:t>toyens des rense</w:t>
      </w:r>
      <w:r w:rsidRPr="00002CFA">
        <w:t>i</w:t>
      </w:r>
      <w:r w:rsidRPr="00002CFA">
        <w:t>gnements qu'ils n'ont pas demandés. »</w:t>
      </w:r>
      <w:r>
        <w:rPr>
          <w:szCs w:val="18"/>
        </w:rPr>
        <w:t> </w:t>
      </w:r>
      <w:r w:rsidRPr="00413871">
        <w:rPr>
          <w:rStyle w:val="Appelnotedebasdep"/>
          <w:bCs w:val="0"/>
          <w:i w:val="0"/>
          <w:iCs w:val="0"/>
          <w:szCs w:val="18"/>
        </w:rPr>
        <w:footnoteReference w:id="41"/>
      </w:r>
    </w:p>
    <w:p w14:paraId="377EA385" w14:textId="77777777" w:rsidR="00066FEE" w:rsidRPr="00002CFA" w:rsidRDefault="00066FEE" w:rsidP="00066FEE">
      <w:pPr>
        <w:ind w:left="2880"/>
        <w:rPr>
          <w:szCs w:val="18"/>
        </w:rPr>
      </w:pPr>
    </w:p>
    <w:p w14:paraId="105402FB" w14:textId="77777777" w:rsidR="00066FEE" w:rsidRPr="00002CFA" w:rsidRDefault="00066FEE" w:rsidP="00066FEE">
      <w:r w:rsidRPr="00002CFA">
        <w:t>Les personnes assistées, surtout si elles sont peu instruites, supposent que les agents de l'État sont à leur service — qu'ils sont des serviteurs du public — , comme le dit si bien l'e</w:t>
      </w:r>
      <w:r w:rsidRPr="00002CFA">
        <w:t>x</w:t>
      </w:r>
      <w:r w:rsidRPr="00002CFA">
        <w:t>pression anglaise — et qu'ils font tout leur possible pour v</w:t>
      </w:r>
      <w:r w:rsidRPr="00002CFA">
        <w:t>e</w:t>
      </w:r>
      <w:r w:rsidRPr="00002CFA">
        <w:t>nir en aide aux gens. Loin d'eux l'idée qu'ils veuillent les ga</w:t>
      </w:r>
      <w:r w:rsidRPr="00002CFA">
        <w:t>r</w:t>
      </w:r>
      <w:r w:rsidRPr="00002CFA">
        <w:t>der dans l'ignorance, et pourtant c'est ce que la politique ci-dessus leur permet de faire.</w:t>
      </w:r>
    </w:p>
    <w:p w14:paraId="02030C9D" w14:textId="77777777" w:rsidR="00066FEE" w:rsidRPr="00002CFA" w:rsidRDefault="00066FEE" w:rsidP="00066FEE">
      <w:r>
        <w:t>[58]</w:t>
      </w:r>
    </w:p>
    <w:p w14:paraId="4A0783B4" w14:textId="77777777" w:rsidR="00066FEE" w:rsidRPr="00002CFA" w:rsidRDefault="00066FEE" w:rsidP="00066FEE">
      <w:r w:rsidRPr="00002CFA">
        <w:t>Cette politique est mesquine. Elle omet de fournir aux c</w:t>
      </w:r>
      <w:r w:rsidRPr="00002CFA">
        <w:t>i</w:t>
      </w:r>
      <w:r w:rsidRPr="00002CFA">
        <w:t>toyens l'information dont ils ont besoin pour prendre de bo</w:t>
      </w:r>
      <w:r w:rsidRPr="00002CFA">
        <w:t>n</w:t>
      </w:r>
      <w:r w:rsidRPr="00002CFA">
        <w:t>nes décisions. Seuls ceux qui interrogent explicitement les agents peuvent exercer leurs droits. D'une certaine manière, elle mise sur leur faiblesse. Or, les personnes en détresse peuvent rarement revendiquer parce qu'elles craignent des représailles de la part de l'Etat.</w:t>
      </w:r>
    </w:p>
    <w:p w14:paraId="1D5471BA" w14:textId="77777777" w:rsidR="00066FEE" w:rsidRPr="00002CFA" w:rsidRDefault="00066FEE" w:rsidP="00066FEE">
      <w:r w:rsidRPr="00002CFA">
        <w:t>Cette politique est essentiellement régressive. En limitant la diffusion de l'information, elle freine indirectement l'accès aux prestations. Beaucoup ne demanderont aucune inform</w:t>
      </w:r>
      <w:r w:rsidRPr="00002CFA">
        <w:t>a</w:t>
      </w:r>
      <w:r w:rsidRPr="00002CFA">
        <w:t>tion et seront privés de bénéfices faute de connaître leurs droits. Retenir l'information jusqu'à ce qu'elle soit demandée est une forme de restriction mentale. La droiture exige plutôt de dire toute la vérité sans rien cacher.</w:t>
      </w:r>
    </w:p>
    <w:p w14:paraId="4B9BB52D" w14:textId="77777777" w:rsidR="00066FEE" w:rsidRDefault="00066FEE" w:rsidP="00066FEE">
      <w:r w:rsidRPr="00002CFA">
        <w:t>Cette politique devrait être remplacée par une autre qui se soucierait d'informer les citoyens des avantages auxquels ils ont droit afin qu'ils puissent en profiter pleinement.</w:t>
      </w:r>
    </w:p>
    <w:p w14:paraId="2F825990" w14:textId="77777777" w:rsidR="00066FEE" w:rsidRDefault="00066FEE" w:rsidP="00066FEE">
      <w:pPr>
        <w:pStyle w:val="retrait"/>
      </w:pPr>
    </w:p>
    <w:p w14:paraId="36B2B777" w14:textId="77777777" w:rsidR="00066FEE" w:rsidRDefault="00066FEE" w:rsidP="00066FEE">
      <w:pPr>
        <w:pStyle w:val="retrait"/>
        <w:rPr>
          <w:szCs w:val="18"/>
        </w:rPr>
      </w:pPr>
      <w:r w:rsidRPr="00002CFA">
        <w:t>« Vous avez utilisé à d'autres fins l'argent que vous aviez mis de côté pour payer votre électricité. Nous n'y pouvons rien. Ce n'est pas à nous de négocier une entente avec Éne</w:t>
      </w:r>
      <w:r w:rsidRPr="00002CFA">
        <w:t>r</w:t>
      </w:r>
      <w:r w:rsidRPr="00002CFA">
        <w:t>gie NB. »</w:t>
      </w:r>
      <w:r>
        <w:rPr>
          <w:szCs w:val="18"/>
        </w:rPr>
        <w:t> </w:t>
      </w:r>
      <w:r w:rsidRPr="00413871">
        <w:rPr>
          <w:rStyle w:val="Appelnotedebasdep"/>
          <w:bCs w:val="0"/>
          <w:i w:val="0"/>
          <w:iCs w:val="0"/>
          <w:szCs w:val="18"/>
        </w:rPr>
        <w:footnoteReference w:id="42"/>
      </w:r>
    </w:p>
    <w:p w14:paraId="01351505" w14:textId="77777777" w:rsidR="00066FEE" w:rsidRPr="00002CFA" w:rsidRDefault="00066FEE" w:rsidP="00066FEE">
      <w:pPr>
        <w:ind w:left="2880"/>
        <w:rPr>
          <w:szCs w:val="18"/>
        </w:rPr>
      </w:pPr>
    </w:p>
    <w:p w14:paraId="6C740A8D" w14:textId="77777777" w:rsidR="00066FEE" w:rsidRPr="00002CFA" w:rsidRDefault="00066FEE" w:rsidP="00066FEE">
      <w:r w:rsidRPr="00002CFA">
        <w:t>La non-ingérence ou l'interférence minimale est un bon principe, car il respecte la vie privée des individus. Cepe</w:t>
      </w:r>
      <w:r w:rsidRPr="00002CFA">
        <w:t>n</w:t>
      </w:r>
      <w:r w:rsidRPr="00002CFA">
        <w:t>dant, dans le cas d'une personne ayant des limitations</w:t>
      </w:r>
      <w:r>
        <w:t xml:space="preserve"> [59] </w:t>
      </w:r>
      <w:r w:rsidRPr="00002CFA">
        <w:t>fonctionnelles ou un empêchement quelconque d'agir, l'État doit intervenir pour lui porter secours. La diligence l'emporte alors sur l'autodétermination.</w:t>
      </w:r>
    </w:p>
    <w:p w14:paraId="3AC5A3BB" w14:textId="77777777" w:rsidR="00066FEE" w:rsidRPr="00002CFA" w:rsidRDefault="00066FEE" w:rsidP="00066FEE">
      <w:r w:rsidRPr="00002CFA">
        <w:t>Une politique qui interdit d'agir, quand cela est nécessaire, est déresponsabilisante. C'est aussi le cas lorsque l'État refuse d’effectuer des prélèvements directs en faveur des créanciers en guise de garantie. Affirmer que l’État n’a pas à intervenir en cas de litige, puisqu'il s'agit de questions strictement pr</w:t>
      </w:r>
      <w:r w:rsidRPr="00002CFA">
        <w:t>i</w:t>
      </w:r>
      <w:r w:rsidRPr="00002CFA">
        <w:t>vées, constitue un désengagement pur et simple de sa part.</w:t>
      </w:r>
    </w:p>
    <w:p w14:paraId="4B272083" w14:textId="77777777" w:rsidR="00066FEE" w:rsidRPr="00002CFA" w:rsidRDefault="00066FEE" w:rsidP="00066FEE">
      <w:r w:rsidRPr="00002CFA">
        <w:t>Or, des situations d'urgence surviennent parfois où les c</w:t>
      </w:r>
      <w:r w:rsidRPr="00002CFA">
        <w:t>i</w:t>
      </w:r>
      <w:r w:rsidRPr="00002CFA">
        <w:t>toyens utilisent à d’autres fins l'argent mis de côté pour payer leurs créanciers, par exemple lorsqu'un enfant est malade et qu'il nécessite des soins coûteux à l'extérieur. Selon l'esprit de la loi, ces personnes doivent être secourues. Un bon moyen est de les aider à parvenir à un accord avec leurs créanciers. Cela évite que les problèmes ne s'aggravent et qu'ils conduisent à des situations de crise causées par la perte de services essentiels.</w:t>
      </w:r>
    </w:p>
    <w:p w14:paraId="37172ACA" w14:textId="77777777" w:rsidR="00066FEE" w:rsidRPr="00002CFA" w:rsidRDefault="00066FEE" w:rsidP="00066FEE">
      <w:r w:rsidRPr="00002CFA">
        <w:t>Une politique diligente permettrait au ministre d'agir comme intermédiaire dans de tels cas et de négocier des e</w:t>
      </w:r>
      <w:r w:rsidRPr="00002CFA">
        <w:t>n</w:t>
      </w:r>
      <w:r w:rsidRPr="00002CFA">
        <w:t>tentes avec les créanciers au nom de ceux qui en ont besoin. La retenue à la source, c'est-à-dire directement du chèque d'aide sociale, est l'un des moyens qui peuvent être utilisés pour sortir de l’impasse et éviter la perte de services.</w:t>
      </w:r>
    </w:p>
    <w:p w14:paraId="0ED16220" w14:textId="77777777" w:rsidR="00066FEE" w:rsidRPr="00002CFA" w:rsidRDefault="00066FEE" w:rsidP="00066FEE">
      <w:r>
        <w:t>[60]</w:t>
      </w:r>
    </w:p>
    <w:p w14:paraId="11AE17D5" w14:textId="77777777" w:rsidR="00066FEE" w:rsidRDefault="00066FEE" w:rsidP="00066FEE">
      <w:r w:rsidRPr="00002CFA">
        <w:t>La politique devrait aussi prévoir des rencontres conjoi</w:t>
      </w:r>
      <w:r w:rsidRPr="00002CFA">
        <w:t>n</w:t>
      </w:r>
      <w:r w:rsidRPr="00002CFA">
        <w:t>tes dans les cas complexes dans le but de tenter de trouver ensemble une solution au problème.</w:t>
      </w:r>
    </w:p>
    <w:p w14:paraId="5ED4EE50" w14:textId="77777777" w:rsidR="00066FEE" w:rsidRPr="00002CFA" w:rsidRDefault="00066FEE" w:rsidP="00066FEE"/>
    <w:p w14:paraId="29C76C26" w14:textId="77777777" w:rsidR="00066FEE" w:rsidRDefault="00066FEE" w:rsidP="00066FEE">
      <w:pPr>
        <w:pStyle w:val="retrait"/>
        <w:rPr>
          <w:szCs w:val="18"/>
        </w:rPr>
      </w:pPr>
      <w:r w:rsidRPr="00002CFA">
        <w:t>« Je vous réponds depuis la région ouest. Je transmets v</w:t>
      </w:r>
      <w:r w:rsidRPr="00002CFA">
        <w:t>o</w:t>
      </w:r>
      <w:r w:rsidRPr="00002CFA">
        <w:t>tre demande à la région nord, qui la redirigera vers que</w:t>
      </w:r>
      <w:r w:rsidRPr="00002CFA">
        <w:t>l</w:t>
      </w:r>
      <w:r w:rsidRPr="00002CFA">
        <w:t>qu'un de la région est. »</w:t>
      </w:r>
      <w:r>
        <w:rPr>
          <w:szCs w:val="18"/>
        </w:rPr>
        <w:t> </w:t>
      </w:r>
      <w:r w:rsidRPr="00413871">
        <w:rPr>
          <w:rStyle w:val="Appelnotedebasdep"/>
          <w:bCs w:val="0"/>
          <w:i w:val="0"/>
          <w:iCs w:val="0"/>
          <w:szCs w:val="18"/>
        </w:rPr>
        <w:footnoteReference w:id="43"/>
      </w:r>
    </w:p>
    <w:p w14:paraId="628CB5A9" w14:textId="77777777" w:rsidR="00066FEE" w:rsidRPr="00002CFA" w:rsidRDefault="00066FEE" w:rsidP="00066FEE">
      <w:pPr>
        <w:ind w:left="2880"/>
        <w:rPr>
          <w:szCs w:val="18"/>
        </w:rPr>
      </w:pPr>
    </w:p>
    <w:p w14:paraId="4B21F5A7" w14:textId="77777777" w:rsidR="00066FEE" w:rsidRPr="00002CFA" w:rsidRDefault="00066FEE" w:rsidP="00066FEE">
      <w:r w:rsidRPr="00002CFA">
        <w:t>L'État favorise un modèle où le pouvoir de décision est fortement centralisé. En ajoutant à la concentration du po</w:t>
      </w:r>
      <w:r w:rsidRPr="00002CFA">
        <w:t>u</w:t>
      </w:r>
      <w:r w:rsidRPr="00002CFA">
        <w:t>voir les problèmes liés à l'informatisation et la perte du contact personnel, il en résulte que l'accès aux services est considérablement réduit.</w:t>
      </w:r>
    </w:p>
    <w:p w14:paraId="70D9D8AA" w14:textId="77777777" w:rsidR="00066FEE" w:rsidRPr="00002CFA" w:rsidRDefault="00066FEE" w:rsidP="00066FEE">
      <w:r w:rsidRPr="00002CFA">
        <w:t>Le problème se pose surtout dans les situations particuli</w:t>
      </w:r>
      <w:r w:rsidRPr="00002CFA">
        <w:t>è</w:t>
      </w:r>
      <w:r w:rsidRPr="00002CFA">
        <w:t>res où l’examen des circonstances doit être effectué au cas par cas. Les cadres intermédiaires devraient revoir les cas di</w:t>
      </w:r>
      <w:r w:rsidRPr="00002CFA">
        <w:t>f</w:t>
      </w:r>
      <w:r w:rsidRPr="00002CFA">
        <w:t>ficiles et corriger les décisions, si nécessaire, pour garantir l'équité, mais cela se fait rarement.</w:t>
      </w:r>
    </w:p>
    <w:p w14:paraId="7059D928" w14:textId="77777777" w:rsidR="00066FEE" w:rsidRDefault="00066FEE" w:rsidP="00066FEE">
      <w:r w:rsidRPr="00002CFA">
        <w:t>Les cadres supérieurs sont éloignés et en général, mal i</w:t>
      </w:r>
      <w:r w:rsidRPr="00002CFA">
        <w:t>n</w:t>
      </w:r>
      <w:r w:rsidRPr="00002CFA">
        <w:t>formés des problèmes spécifiques qui se posent lors de la m</w:t>
      </w:r>
      <w:r w:rsidRPr="00002CFA">
        <w:t>i</w:t>
      </w:r>
      <w:r w:rsidRPr="00002CFA">
        <w:t>se en œuvre des politiques. Les cadres intermédiaires, quant à eux, sont sur le terrain, mais ils renoncent à leur pouvoir d'accorder des dérogations dans les cas particuliers en lai</w:t>
      </w:r>
      <w:r w:rsidRPr="00002CFA">
        <w:t>s</w:t>
      </w:r>
      <w:r w:rsidRPr="00002CFA">
        <w:t>sant aux agents la possibilité de prendre la décision finale. Les cadres ont cependant le pouvoir de revoir et de corriger les décisions, mais ils préfèrent s'abstenir d'intervenir.</w:t>
      </w:r>
    </w:p>
    <w:p w14:paraId="41ECC6D9" w14:textId="77777777" w:rsidR="00066FEE" w:rsidRPr="00002CFA" w:rsidRDefault="00066FEE" w:rsidP="00066FEE">
      <w:r>
        <w:t>[61]</w:t>
      </w:r>
    </w:p>
    <w:p w14:paraId="33953B4A" w14:textId="77777777" w:rsidR="00066FEE" w:rsidRPr="00002CFA" w:rsidRDefault="00066FEE" w:rsidP="00066FEE">
      <w:r w:rsidRPr="00002CFA">
        <w:t>Par rapport aux agents, lorsqu'ils sont disperses sur un va</w:t>
      </w:r>
      <w:r w:rsidRPr="00002CFA">
        <w:t>s</w:t>
      </w:r>
      <w:r w:rsidRPr="00002CFA">
        <w:t>te territoire et que le téléphone est leur seul outil de travail, ils ne sont pas bien équipés pour analyser les problèmes et trouver des solutions, surtout quand les situations sont co</w:t>
      </w:r>
      <w:r w:rsidRPr="00002CFA">
        <w:t>m</w:t>
      </w:r>
      <w:r w:rsidRPr="00002CFA">
        <w:t>plexes. La communication téléphonique conduit souvent à des malentendus et à de mauvaises décisions qui doivent e</w:t>
      </w:r>
      <w:r w:rsidRPr="00002CFA">
        <w:t>n</w:t>
      </w:r>
      <w:r w:rsidRPr="00002CFA">
        <w:t>suite être corrigées. De plus, la distance érode la confiance et dissuade la demande de services. Les rencontres en face à f</w:t>
      </w:r>
      <w:r w:rsidRPr="00002CFA">
        <w:t>a</w:t>
      </w:r>
      <w:r w:rsidRPr="00002CFA">
        <w:t>ce permettent une collecte et une analyse plus complètes des renseignements.</w:t>
      </w:r>
    </w:p>
    <w:p w14:paraId="7F105228" w14:textId="77777777" w:rsidR="00066FEE" w:rsidRPr="00002CFA" w:rsidRDefault="00066FEE" w:rsidP="00066FEE">
      <w:r w:rsidRPr="00002CFA">
        <w:t>L'État ferait bien de revoir sa politique « Au loin, au tél</w:t>
      </w:r>
      <w:r w:rsidRPr="00002CFA">
        <w:t>é</w:t>
      </w:r>
      <w:r w:rsidRPr="00002CFA">
        <w:t>phone ». Une politique bienveillante et efficace consisterait à rapprocher les services des citoyens et à déléguer le pouvoir de décision au niveau le plus bas possible. Un agent qui commence à traiter le cas d'un citoyen devrait être chargé de s'en occuper jusqu'à la fin, plutôt que de confier le dossier à un autre, obligeant le citoyen à recommencer.</w:t>
      </w:r>
    </w:p>
    <w:p w14:paraId="302CC54A" w14:textId="77777777" w:rsidR="00066FEE" w:rsidRPr="00002CFA" w:rsidRDefault="00066FEE" w:rsidP="00066FEE">
      <w:r w:rsidRPr="00002CFA">
        <w:t>Les personnes assistées préfèrent avoir un service le plus près possible de leur lieu de résidence, avoir un contact direct avec les responsables de leur dossier et parler à de vraies pe</w:t>
      </w:r>
      <w:r w:rsidRPr="00002CFA">
        <w:t>r</w:t>
      </w:r>
      <w:r w:rsidRPr="00002CFA">
        <w:t>sonnes. La grande majorité d'entre elles ne se sentent pas à l’aise de parler au téléphone avec quelqu'un qu'elles ne connaissent pas.</w:t>
      </w:r>
    </w:p>
    <w:p w14:paraId="40996BFE" w14:textId="77777777" w:rsidR="00066FEE" w:rsidRPr="00002CFA" w:rsidRDefault="00066FEE" w:rsidP="00066FEE">
      <w:r w:rsidRPr="00002CFA">
        <w:t>L'un des principes fondamentaux du droit administratif est que le ministre est toujours responsable en dernier ressort</w:t>
      </w:r>
      <w:r>
        <w:t xml:space="preserve"> [62] </w:t>
      </w:r>
      <w:r w:rsidRPr="00002CFA">
        <w:t>de ce que font les agents. La loi lui donne toute l'autorité dont il a besoin pour l'appliquer, puis il en délègue une partie à ses subordonnés par le biais de politiques. Le personnel de première ligne jouit d'une certaine latitude dans la mise en œuvre des politiques, les cadres intermédiaires d'un peu plus, et les cadres supérieurs encore davantage.</w:t>
      </w:r>
    </w:p>
    <w:p w14:paraId="58D0CD62" w14:textId="77777777" w:rsidR="00066FEE" w:rsidRDefault="00066FEE" w:rsidP="00066FEE">
      <w:pPr>
        <w:ind w:left="2880"/>
        <w:rPr>
          <w:bCs/>
          <w:i/>
          <w:iCs/>
        </w:rPr>
      </w:pPr>
    </w:p>
    <w:p w14:paraId="5D6407D5" w14:textId="77777777" w:rsidR="00066FEE" w:rsidRDefault="00066FEE" w:rsidP="00066FEE">
      <w:pPr>
        <w:pStyle w:val="retrait"/>
        <w:rPr>
          <w:szCs w:val="18"/>
        </w:rPr>
      </w:pPr>
      <w:r w:rsidRPr="00002CFA">
        <w:t>« Nous ne joignons pas à l'avis de déc</w:t>
      </w:r>
      <w:r w:rsidRPr="00002CFA">
        <w:t>i</w:t>
      </w:r>
      <w:r w:rsidRPr="00002CFA">
        <w:t>sion le formulaire requis pour fa</w:t>
      </w:r>
      <w:r w:rsidRPr="00002CFA">
        <w:t>i</w:t>
      </w:r>
      <w:r w:rsidRPr="00002CFA">
        <w:t>re appel de la décision, comme le font d'autres organi</w:t>
      </w:r>
      <w:r w:rsidRPr="00002CFA">
        <w:t>s</w:t>
      </w:r>
      <w:r w:rsidRPr="00002CFA">
        <w:t>mes. Si vous voulez faire appel, vous n'avez qu'à nous a</w:t>
      </w:r>
      <w:r w:rsidRPr="00002CFA">
        <w:t>p</w:t>
      </w:r>
      <w:r w:rsidRPr="00002CFA">
        <w:t>peler. »</w:t>
      </w:r>
      <w:r>
        <w:rPr>
          <w:szCs w:val="18"/>
        </w:rPr>
        <w:t> </w:t>
      </w:r>
      <w:r w:rsidRPr="000C2879">
        <w:rPr>
          <w:rStyle w:val="Appelnotedebasdep"/>
          <w:bCs w:val="0"/>
          <w:i w:val="0"/>
          <w:iCs w:val="0"/>
          <w:szCs w:val="18"/>
        </w:rPr>
        <w:footnoteReference w:id="44"/>
      </w:r>
    </w:p>
    <w:p w14:paraId="618D7169" w14:textId="77777777" w:rsidR="00066FEE" w:rsidRPr="00002CFA" w:rsidRDefault="00066FEE" w:rsidP="00066FEE">
      <w:pPr>
        <w:ind w:left="2880"/>
        <w:rPr>
          <w:szCs w:val="18"/>
        </w:rPr>
      </w:pPr>
    </w:p>
    <w:p w14:paraId="0A44ACBA" w14:textId="77777777" w:rsidR="00066FEE" w:rsidRPr="00002CFA" w:rsidRDefault="00066FEE" w:rsidP="00066FEE">
      <w:r w:rsidRPr="00002CFA">
        <w:t>Lorsqu'une demande de prestations est refusée, il est de bonne guerre de fournir au demandeur un formulaire lui pe</w:t>
      </w:r>
      <w:r w:rsidRPr="00002CFA">
        <w:t>r</w:t>
      </w:r>
      <w:r w:rsidRPr="00002CFA">
        <w:t>mettant de faire appel de la décision.</w:t>
      </w:r>
    </w:p>
    <w:p w14:paraId="07A31E69" w14:textId="77777777" w:rsidR="00066FEE" w:rsidRPr="00002CFA" w:rsidRDefault="00066FEE" w:rsidP="00066FEE">
      <w:r w:rsidRPr="00002CFA">
        <w:t>Lui donner les moyens d'agir n'est pas seulement un geste courtois, mais un acte qui démontre le souci de lui faire bén</w:t>
      </w:r>
      <w:r w:rsidRPr="00002CFA">
        <w:t>é</w:t>
      </w:r>
      <w:r w:rsidRPr="00002CFA">
        <w:t>ficier des avantages de la loi. L'ordre moral exige que l'État soutienne les plus faibles et les aide à exercer leurs droits.</w:t>
      </w:r>
    </w:p>
    <w:p w14:paraId="17D25686" w14:textId="77777777" w:rsidR="00066FEE" w:rsidRPr="00002CFA" w:rsidRDefault="00066FEE" w:rsidP="00066FEE">
      <w:r w:rsidRPr="00002CFA">
        <w:t>Or, la politique, dans le cas présent, va dans le sens contraire. Au lieu d’inclure le formulaire d’appel à l'avis de décision, elle attend que le citoyen en fasse la demande. Il s'agit donc d’une politique passive et réactive, plutôt que f</w:t>
      </w:r>
      <w:r w:rsidRPr="00002CFA">
        <w:t>a</w:t>
      </w:r>
      <w:r w:rsidRPr="00002CFA">
        <w:t>cilitante.</w:t>
      </w:r>
    </w:p>
    <w:p w14:paraId="7B4E04E1" w14:textId="77777777" w:rsidR="00066FEE" w:rsidRDefault="00066FEE" w:rsidP="00066FEE">
      <w:r>
        <w:t>[63]</w:t>
      </w:r>
    </w:p>
    <w:p w14:paraId="7B1E2066" w14:textId="77777777" w:rsidR="00066FEE" w:rsidRDefault="00066FEE" w:rsidP="00066FEE">
      <w:pPr>
        <w:pStyle w:val="retrait"/>
        <w:rPr>
          <w:szCs w:val="18"/>
        </w:rPr>
      </w:pPr>
      <w:r w:rsidRPr="00002CFA">
        <w:t>« Nous avons approuvé le paiement de votre prothèse de</w:t>
      </w:r>
      <w:r w:rsidRPr="00002CFA">
        <w:t>n</w:t>
      </w:r>
      <w:r w:rsidRPr="00002CFA">
        <w:t>taire. Envoyez-nous la facture une fois les travaux term</w:t>
      </w:r>
      <w:r w:rsidRPr="00002CFA">
        <w:t>i</w:t>
      </w:r>
      <w:r w:rsidRPr="00002CFA">
        <w:t>nés. »</w:t>
      </w:r>
      <w:r>
        <w:rPr>
          <w:szCs w:val="18"/>
        </w:rPr>
        <w:t> </w:t>
      </w:r>
      <w:r w:rsidRPr="000C2879">
        <w:rPr>
          <w:rStyle w:val="Appelnotedebasdep"/>
          <w:bCs w:val="0"/>
          <w:i w:val="0"/>
          <w:iCs w:val="0"/>
          <w:szCs w:val="18"/>
        </w:rPr>
        <w:footnoteReference w:id="45"/>
      </w:r>
    </w:p>
    <w:p w14:paraId="4DCDE237" w14:textId="77777777" w:rsidR="00066FEE" w:rsidRPr="00002CFA" w:rsidRDefault="00066FEE" w:rsidP="00066FEE">
      <w:pPr>
        <w:ind w:left="2880"/>
        <w:rPr>
          <w:szCs w:val="18"/>
        </w:rPr>
      </w:pPr>
    </w:p>
    <w:p w14:paraId="6E6C26E1" w14:textId="77777777" w:rsidR="00066FEE" w:rsidRPr="00002CFA" w:rsidRDefault="00066FEE" w:rsidP="00066FEE">
      <w:r w:rsidRPr="00002CFA">
        <w:t>Certains se réjouiront que l'État fournisse des prothèses dentaires à ceux qui sont à faible revenu, sans se douter le moins du monde qu'il puisse y avoir anguille sous roche.</w:t>
      </w:r>
    </w:p>
    <w:p w14:paraId="461C69D8" w14:textId="77777777" w:rsidR="00066FEE" w:rsidRPr="00002CFA" w:rsidRDefault="00066FEE" w:rsidP="00066FEE">
      <w:r w:rsidRPr="00002CFA">
        <w:t>En fait, à première vue, cette politique semble raisonnable et bienveillante, puisqu'elle permet de payer les soins denta</w:t>
      </w:r>
      <w:r w:rsidRPr="00002CFA">
        <w:t>i</w:t>
      </w:r>
      <w:r w:rsidRPr="00002CFA">
        <w:t>res, sauf qu'il existe un imbroglio. En l'examinant de plus près, on remarquera qu'une ficelle y est attachée. Pour proc</w:t>
      </w:r>
      <w:r w:rsidRPr="00002CFA">
        <w:t>é</w:t>
      </w:r>
      <w:r w:rsidRPr="00002CFA">
        <w:t>der, le dentiste doit d'abord prendre une empreinte, mais comme le ministère refuse de payer le coût de cette procéd</w:t>
      </w:r>
      <w:r w:rsidRPr="00002CFA">
        <w:t>u</w:t>
      </w:r>
      <w:r w:rsidRPr="00002CFA">
        <w:t>re préliminaire, cela mène à une impasse. Le service qui avait été accordé est annulé, car les conditions requises pour y a</w:t>
      </w:r>
      <w:r w:rsidRPr="00002CFA">
        <w:t>c</w:t>
      </w:r>
      <w:r w:rsidRPr="00002CFA">
        <w:t>céder ne peuvent être remplies.</w:t>
      </w:r>
    </w:p>
    <w:p w14:paraId="4B1550B8" w14:textId="77777777" w:rsidR="00066FEE" w:rsidRDefault="00066FEE" w:rsidP="00066FEE">
      <w:r w:rsidRPr="00002CFA">
        <w:t>Soulignons que l’exigence du dentiste échappe totalement au contrôle de l’utilisateur. Celui-ci n'a absolument aucun mot à dire sur la manière dont le dentiste procède. La seule façon de résoudre ce problème est d'assouplir la politique. Tous les frais, y compris les travaux préparatoires devraient être couverts.</w:t>
      </w:r>
    </w:p>
    <w:p w14:paraId="0BC6871A" w14:textId="77777777" w:rsidR="00066FEE" w:rsidRPr="00002CFA" w:rsidRDefault="00066FEE" w:rsidP="00066FEE"/>
    <w:p w14:paraId="5A39A545" w14:textId="77777777" w:rsidR="00066FEE" w:rsidRPr="00002CFA" w:rsidRDefault="00066FEE" w:rsidP="00066FEE">
      <w:pPr>
        <w:pStyle w:val="retrait"/>
      </w:pPr>
      <w:r w:rsidRPr="00002CFA">
        <w:t>« Nous sommes ravis de vous offrir un service de régie des loyers. Pour y accéder, vous devrez passer par deux interm</w:t>
      </w:r>
      <w:r w:rsidRPr="00002CFA">
        <w:t>é</w:t>
      </w:r>
      <w:r w:rsidRPr="00002CFA">
        <w:t>diaires chargés de filtrer les demandes</w:t>
      </w:r>
      <w:r>
        <w:t xml:space="preserve"> </w:t>
      </w:r>
      <w:r w:rsidRPr="00002CFA">
        <w:t xml:space="preserve"> d'aide. »</w:t>
      </w:r>
      <w:r>
        <w:rPr>
          <w:szCs w:val="18"/>
        </w:rPr>
        <w:t> </w:t>
      </w:r>
      <w:r w:rsidRPr="000C2879">
        <w:rPr>
          <w:rStyle w:val="Appelnotedebasdep"/>
          <w:bCs w:val="0"/>
          <w:i w:val="0"/>
          <w:iCs w:val="0"/>
          <w:szCs w:val="18"/>
        </w:rPr>
        <w:footnoteReference w:id="46"/>
      </w:r>
    </w:p>
    <w:p w14:paraId="70862413" w14:textId="77777777" w:rsidR="00066FEE" w:rsidRDefault="00066FEE" w:rsidP="00066FEE"/>
    <w:p w14:paraId="6522EF33" w14:textId="77777777" w:rsidR="00066FEE" w:rsidRPr="00002CFA" w:rsidRDefault="00066FEE" w:rsidP="00066FEE">
      <w:pPr>
        <w:rPr>
          <w:szCs w:val="18"/>
        </w:rPr>
      </w:pPr>
      <w:r>
        <w:t>[64]</w:t>
      </w:r>
    </w:p>
    <w:p w14:paraId="083F72F0" w14:textId="77777777" w:rsidR="00066FEE" w:rsidRPr="00002CFA" w:rsidRDefault="00066FEE" w:rsidP="00066FEE">
      <w:r w:rsidRPr="00002CFA">
        <w:t>Certaines politiques rendent l'accès à l'aide difficile, co</w:t>
      </w:r>
      <w:r w:rsidRPr="00002CFA">
        <w:t>m</w:t>
      </w:r>
      <w:r w:rsidRPr="00002CFA">
        <w:t>me si l'intention était de décourager les citoyens d'en profiter. L'érection de murailles bureaucratiques n'est peut-être pas intentionnelle de la part de l'État, mais le résultat est le même pour les citoyens qui se sentent rejetés. Il suffit d'ajouter quelques dédales de plus au processus d'accès et le tour est joué. Beaucoup abandonneront, estimant que les étapes à su</w:t>
      </w:r>
      <w:r w:rsidRPr="00002CFA">
        <w:t>i</w:t>
      </w:r>
      <w:r w:rsidRPr="00002CFA">
        <w:t>vre sont trop compliquées.</w:t>
      </w:r>
    </w:p>
    <w:p w14:paraId="05291AE3" w14:textId="77777777" w:rsidR="00066FEE" w:rsidRPr="00002CFA" w:rsidRDefault="00066FEE" w:rsidP="00066FEE">
      <w:r w:rsidRPr="00002CFA">
        <w:t>La politique ci-dessus est un exemple typique. Au lieu de garantir un accès direct, elle nécessite le recours à des inte</w:t>
      </w:r>
      <w:r w:rsidRPr="00002CFA">
        <w:t>r</w:t>
      </w:r>
      <w:r w:rsidRPr="00002CFA">
        <w:t>médiaires pour être entendu. Elle oblige à franchir deux ba</w:t>
      </w:r>
      <w:r w:rsidRPr="00002CFA">
        <w:t>r</w:t>
      </w:r>
      <w:r w:rsidRPr="00002CFA">
        <w:t>rières avant de parvenir à la régie des loyers.</w:t>
      </w:r>
    </w:p>
    <w:p w14:paraId="14F924B3" w14:textId="77777777" w:rsidR="00066FEE" w:rsidRPr="00002CFA" w:rsidRDefault="00066FEE" w:rsidP="00066FEE">
      <w:r w:rsidRPr="00002CFA">
        <w:t>Les personnes en détresse psychologique font face au même problème. Elles doivent naviguer dans deux systèmes de triage à l'urgence avant d'accéder au psychiatre de garde. D'autres se plaignent de devoir appuyer sur une série de bo</w:t>
      </w:r>
      <w:r w:rsidRPr="00002CFA">
        <w:t>u</w:t>
      </w:r>
      <w:r w:rsidRPr="00002CFA">
        <w:t>tons avant de pouvoir parler à la bonne personne.</w:t>
      </w:r>
    </w:p>
    <w:p w14:paraId="35019D47" w14:textId="77777777" w:rsidR="00066FEE" w:rsidRPr="00002CFA" w:rsidRDefault="00066FEE" w:rsidP="00066FEE">
      <w:r w:rsidRPr="00002CFA">
        <w:t>Autant de mécanismes qui ont pour effet de surcharger, de ralentir et d'exclure un certain nombre de bénéficiaires pote</w:t>
      </w:r>
      <w:r w:rsidRPr="00002CFA">
        <w:t>n</w:t>
      </w:r>
      <w:r w:rsidRPr="00002CFA">
        <w:t>tiels.</w:t>
      </w:r>
    </w:p>
    <w:p w14:paraId="19FB73C1" w14:textId="77777777" w:rsidR="00066FEE" w:rsidRPr="00002CFA" w:rsidRDefault="00066FEE" w:rsidP="00066FEE">
      <w:r w:rsidRPr="00002CFA">
        <w:t>La meilleure politique en matière d'accès est celle qui r</w:t>
      </w:r>
      <w:r w:rsidRPr="00002CFA">
        <w:t>é</w:t>
      </w:r>
      <w:r w:rsidRPr="00002CFA">
        <w:t>duit les obstacles administratifs. Un guichet unique et un se</w:t>
      </w:r>
      <w:r w:rsidRPr="00002CFA">
        <w:t>r</w:t>
      </w:r>
      <w:r w:rsidRPr="00002CFA">
        <w:t>vice direct et accueillant conviennent mieux à ceux qui ont besoin d'aide et qui ont des difficultés à communiquer.</w:t>
      </w:r>
    </w:p>
    <w:p w14:paraId="5E94671D" w14:textId="77777777" w:rsidR="00066FEE" w:rsidRDefault="00066FEE" w:rsidP="00066FEE">
      <w:r>
        <w:t>[65]</w:t>
      </w:r>
    </w:p>
    <w:p w14:paraId="7E449F9E" w14:textId="77777777" w:rsidR="00066FEE" w:rsidRPr="00002CFA" w:rsidRDefault="00066FEE" w:rsidP="00066FEE"/>
    <w:p w14:paraId="29AC79AB" w14:textId="77777777" w:rsidR="00066FEE" w:rsidRDefault="00066FEE" w:rsidP="00066FEE">
      <w:pPr>
        <w:pStyle w:val="retrait"/>
        <w:rPr>
          <w:szCs w:val="18"/>
        </w:rPr>
      </w:pPr>
      <w:r w:rsidRPr="00002CFA">
        <w:t>« Vous faites une demande d'aide soci</w:t>
      </w:r>
      <w:r w:rsidRPr="00002CFA">
        <w:t>a</w:t>
      </w:r>
      <w:r w:rsidRPr="00002CFA">
        <w:t>le ? Vous devez nous permettre d'appeler vos institutions financières et vos anciens employeurs. »</w:t>
      </w:r>
      <w:r>
        <w:rPr>
          <w:szCs w:val="18"/>
        </w:rPr>
        <w:t> </w:t>
      </w:r>
      <w:r w:rsidRPr="000C2879">
        <w:rPr>
          <w:rStyle w:val="Appelnotedebasdep"/>
          <w:bCs w:val="0"/>
          <w:i w:val="0"/>
          <w:iCs w:val="0"/>
          <w:szCs w:val="18"/>
        </w:rPr>
        <w:footnoteReference w:id="47"/>
      </w:r>
    </w:p>
    <w:p w14:paraId="58C465F8" w14:textId="77777777" w:rsidR="00066FEE" w:rsidRPr="00002CFA" w:rsidRDefault="00066FEE" w:rsidP="00066FEE">
      <w:pPr>
        <w:rPr>
          <w:szCs w:val="18"/>
        </w:rPr>
      </w:pPr>
    </w:p>
    <w:p w14:paraId="0188B490" w14:textId="77777777" w:rsidR="00066FEE" w:rsidRPr="00002CFA" w:rsidRDefault="00066FEE" w:rsidP="00066FEE">
      <w:r w:rsidRPr="00002CFA">
        <w:t>Jusqu’où peut aller l’ingérence sans dépasser les limites du raisonnable ? Une politique qui oblige le citoyen à renoncer à sa vie privée, à révéler l'ensemble de sa situation personnelle et à consentir à ce que d'autres personnes soient consultées à son sujet ne dépasse-t-elle pas le seuil de l'acceptabilité ?</w:t>
      </w:r>
    </w:p>
    <w:p w14:paraId="7483A724" w14:textId="77777777" w:rsidR="00066FEE" w:rsidRPr="00002CFA" w:rsidRDefault="00066FEE" w:rsidP="00066FEE">
      <w:r w:rsidRPr="00002CFA">
        <w:t>L’État a adopté cette politique afin d'obtenir le plus d’information possible avant qu'une personne ne soit admi</w:t>
      </w:r>
      <w:r w:rsidRPr="00002CFA">
        <w:t>s</w:t>
      </w:r>
      <w:r w:rsidRPr="00002CFA">
        <w:t>sible à l’aide sociale. Il justifie cette ingérence dans la vie privée en arguant que le versement de fonds publics impose des limites et qu’il a un devoir de contrôle. Il existe cepe</w:t>
      </w:r>
      <w:r w:rsidRPr="00002CFA">
        <w:t>n</w:t>
      </w:r>
      <w:r w:rsidRPr="00002CFA">
        <w:t>dant un seuil au-delà duquel le besoin de tout savoir sur les citoyens devient un acte déraisonnable et malveillant de la</w:t>
      </w:r>
      <w:r>
        <w:t xml:space="preserve"> part de l’</w:t>
      </w:r>
      <w:r w:rsidRPr="00002CFA">
        <w:t>État.</w:t>
      </w:r>
    </w:p>
    <w:p w14:paraId="79AFFE12" w14:textId="77777777" w:rsidR="00066FEE" w:rsidRPr="00002CFA" w:rsidRDefault="00066FEE" w:rsidP="00066FEE">
      <w:r w:rsidRPr="00002CFA">
        <w:t>Pour certains demandeurs d'aide, la tactique est intimida</w:t>
      </w:r>
      <w:r w:rsidRPr="00002CFA">
        <w:t>n</w:t>
      </w:r>
      <w:r w:rsidRPr="00002CFA">
        <w:t>te. Le simple fait d’être soumis à un interrogatoire vigoureux, alimenté par une présomption de fraude, nuit d'emblée aux bonnes relations entre les décideurs et les citoyens. La polit</w:t>
      </w:r>
      <w:r w:rsidRPr="00002CFA">
        <w:t>i</w:t>
      </w:r>
      <w:r w:rsidRPr="00002CFA">
        <w:t>que en question crée un environnement hostile qui alimente la tension au lieu de l'atténuer.</w:t>
      </w:r>
    </w:p>
    <w:p w14:paraId="6FB2F6CA" w14:textId="77777777" w:rsidR="00066FEE" w:rsidRDefault="00066FEE" w:rsidP="00066FEE">
      <w:r>
        <w:t>[66]</w:t>
      </w:r>
    </w:p>
    <w:p w14:paraId="3FB2A622" w14:textId="77777777" w:rsidR="00066FEE" w:rsidRPr="00002CFA" w:rsidRDefault="00066FEE" w:rsidP="00066FEE"/>
    <w:p w14:paraId="439C3ED8" w14:textId="77777777" w:rsidR="00066FEE" w:rsidRDefault="00066FEE" w:rsidP="00066FEE">
      <w:pPr>
        <w:pStyle w:val="retrait"/>
        <w:rPr>
          <w:szCs w:val="18"/>
        </w:rPr>
      </w:pPr>
      <w:r w:rsidRPr="00002CFA">
        <w:t>« </w:t>
      </w:r>
      <w:r w:rsidRPr="00D5100F">
        <w:t>Nous ne pouvons pas vous aider parce que votre dossier est inactif</w:t>
      </w:r>
      <w:r w:rsidRPr="00002CFA">
        <w:t>. »</w:t>
      </w:r>
      <w:r>
        <w:rPr>
          <w:szCs w:val="18"/>
        </w:rPr>
        <w:t> </w:t>
      </w:r>
      <w:r w:rsidRPr="00413871">
        <w:rPr>
          <w:rStyle w:val="Appelnotedebasdep"/>
          <w:bCs w:val="0"/>
          <w:i w:val="0"/>
          <w:iCs w:val="0"/>
          <w:szCs w:val="18"/>
        </w:rPr>
        <w:footnoteReference w:id="48"/>
      </w:r>
    </w:p>
    <w:p w14:paraId="5C23ABCD" w14:textId="77777777" w:rsidR="00066FEE" w:rsidRPr="00002CFA" w:rsidRDefault="00066FEE" w:rsidP="00066FEE">
      <w:pPr>
        <w:ind w:left="2880"/>
        <w:rPr>
          <w:szCs w:val="18"/>
        </w:rPr>
      </w:pPr>
    </w:p>
    <w:p w14:paraId="5F82AE50" w14:textId="77777777" w:rsidR="00066FEE" w:rsidRPr="00002CFA" w:rsidRDefault="00066FEE" w:rsidP="00066FEE">
      <w:r w:rsidRPr="00002CFA">
        <w:t>Cette politique est un bon exemple d'un raisonnement ci</w:t>
      </w:r>
      <w:r w:rsidRPr="00002CFA">
        <w:t>r</w:t>
      </w:r>
      <w:r w:rsidRPr="00002CFA">
        <w:t>culaire, celui du serpent qui se mange la queue. La politique empêche d'assister un individu en disant qu'il n'a pas de do</w:t>
      </w:r>
      <w:r w:rsidRPr="00002CFA">
        <w:t>s</w:t>
      </w:r>
      <w:r w:rsidRPr="00002CFA">
        <w:t>sier, alors qu'il demande justement qu'on lui ouvre un dossier pour qu'il puisse obtenir de l'aide.</w:t>
      </w:r>
    </w:p>
    <w:p w14:paraId="336620E9" w14:textId="77777777" w:rsidR="00066FEE" w:rsidRPr="00002CFA" w:rsidRDefault="00066FEE" w:rsidP="00066FEE">
      <w:r w:rsidRPr="00002CFA">
        <w:t>La situation est sans issue. Il sera laissé sans assistance à perpétuité. S'il demande une aide en nourriture, il sera dirigé vers une banque alimentaire, une autre politique qui emp</w:t>
      </w:r>
      <w:r w:rsidRPr="00002CFA">
        <w:t>ê</w:t>
      </w:r>
      <w:r w:rsidRPr="00002CFA">
        <w:t>chera l'ouverture d'un dossier.</w:t>
      </w:r>
    </w:p>
    <w:p w14:paraId="7009490F" w14:textId="77777777" w:rsidR="00066FEE" w:rsidRPr="00002CFA" w:rsidRDefault="00066FEE" w:rsidP="00066FEE">
      <w:r w:rsidRPr="00002CFA">
        <w:t>Même s'il s'adresse au service d'urgence — qui entre en fonction après les heures de bureau —, on lui dira que son dossier est inactif et qu'il n'a pas droit à de l'aide.</w:t>
      </w:r>
    </w:p>
    <w:p w14:paraId="2F44AA0E" w14:textId="77777777" w:rsidR="00066FEE" w:rsidRPr="00002CFA" w:rsidRDefault="00066FEE" w:rsidP="00066FEE">
      <w:r w:rsidRPr="00002CFA">
        <w:t>Cette politique remet en cause le système d'accueil mis en place par l'État</w:t>
      </w:r>
      <w:r>
        <w:t> :</w:t>
      </w:r>
      <w:r w:rsidRPr="00002CFA">
        <w:t xml:space="preserve"> le demandeur se voit refuser une aide en lui disant qu'il n'a pas de dossier actif. La réponse semble log</w:t>
      </w:r>
      <w:r w:rsidRPr="00002CFA">
        <w:t>i</w:t>
      </w:r>
      <w:r w:rsidRPr="00002CFA">
        <w:t>que, mais elle est laconique et astucieuse.</w:t>
      </w:r>
    </w:p>
    <w:p w14:paraId="783C9A3F" w14:textId="77777777" w:rsidR="00066FEE" w:rsidRPr="00002CFA" w:rsidRDefault="00066FEE" w:rsidP="00066FEE">
      <w:r w:rsidRPr="00002CFA">
        <w:t>Au final, il est vrai que l'individu doit avoir un dossier o</w:t>
      </w:r>
      <w:r w:rsidRPr="00002CFA">
        <w:t>u</w:t>
      </w:r>
      <w:r w:rsidRPr="00002CFA">
        <w:t>vert pour faire une demande d'aide, mais rien n'empêche l'État de lui en ouvrir un. L'argument du dossier inactif d</w:t>
      </w:r>
      <w:r w:rsidRPr="00002CFA">
        <w:t>e</w:t>
      </w:r>
      <w:r w:rsidRPr="00002CFA">
        <w:t>vient un prétexte pour justifier l'inaction.</w:t>
      </w:r>
    </w:p>
    <w:p w14:paraId="47F667CF" w14:textId="77777777" w:rsidR="00066FEE" w:rsidRPr="00002CFA" w:rsidRDefault="00066FEE" w:rsidP="00066FEE">
      <w:r>
        <w:t>[67]</w:t>
      </w:r>
    </w:p>
    <w:p w14:paraId="52F95307" w14:textId="77777777" w:rsidR="00066FEE" w:rsidRDefault="00066FEE" w:rsidP="00066FEE">
      <w:r w:rsidRPr="00002CFA">
        <w:t>Une telle politique viole l'esprit de la loi qui traite du d</w:t>
      </w:r>
      <w:r w:rsidRPr="00002CFA">
        <w:t>e</w:t>
      </w:r>
      <w:r w:rsidRPr="00002CFA">
        <w:t>voir d'aider ceux qui sont dans le besoin.</w:t>
      </w:r>
    </w:p>
    <w:p w14:paraId="41F323C9" w14:textId="77777777" w:rsidR="00066FEE" w:rsidRPr="00002CFA" w:rsidRDefault="00066FEE" w:rsidP="00066FEE"/>
    <w:p w14:paraId="27B0B39B" w14:textId="77777777" w:rsidR="00066FEE" w:rsidRDefault="00066FEE" w:rsidP="00066FEE">
      <w:pPr>
        <w:pStyle w:val="retrait"/>
        <w:rPr>
          <w:szCs w:val="18"/>
        </w:rPr>
      </w:pPr>
      <w:r w:rsidRPr="00002CFA">
        <w:t>« Vous devrez vous présenter au b</w:t>
      </w:r>
      <w:r w:rsidRPr="00002CFA">
        <w:t>u</w:t>
      </w:r>
      <w:r w:rsidRPr="00002CFA">
        <w:t>reau en personne pour recevoir votre chèque d’assistance. »</w:t>
      </w:r>
      <w:r>
        <w:rPr>
          <w:szCs w:val="18"/>
        </w:rPr>
        <w:t> </w:t>
      </w:r>
      <w:r w:rsidRPr="00413871">
        <w:rPr>
          <w:rStyle w:val="Appelnotedebasdep"/>
          <w:bCs w:val="0"/>
          <w:i w:val="0"/>
          <w:iCs w:val="0"/>
          <w:szCs w:val="18"/>
        </w:rPr>
        <w:footnoteReference w:id="49"/>
      </w:r>
    </w:p>
    <w:p w14:paraId="40E71621" w14:textId="77777777" w:rsidR="00066FEE" w:rsidRPr="00002CFA" w:rsidRDefault="00066FEE" w:rsidP="00066FEE">
      <w:pPr>
        <w:ind w:left="2880"/>
        <w:rPr>
          <w:szCs w:val="18"/>
        </w:rPr>
      </w:pPr>
    </w:p>
    <w:p w14:paraId="7C48BB23" w14:textId="77777777" w:rsidR="00066FEE" w:rsidRPr="00002CFA" w:rsidRDefault="00066FEE" w:rsidP="00066FEE">
      <w:r w:rsidRPr="00002CFA">
        <w:t>Obliger un citoyen à se rendre au bureau pour récupérer son chèque d'aide sociale peut sembler, à première vue, une pratique tout à fait normale. L'État se donne bonne conscie</w:t>
      </w:r>
      <w:r w:rsidRPr="00002CFA">
        <w:t>n</w:t>
      </w:r>
      <w:r w:rsidRPr="00002CFA">
        <w:t>ce en affirmant que cette politique lui permet de vérifier l’identité et le lieu de résidence, mais derrière elle se cache une manœuvre déguisée visant à déceler les cas de fraude.</w:t>
      </w:r>
    </w:p>
    <w:p w14:paraId="0D40350A" w14:textId="77777777" w:rsidR="00066FEE" w:rsidRPr="00002CFA" w:rsidRDefault="00066FEE" w:rsidP="00066FEE">
      <w:r w:rsidRPr="00002CFA">
        <w:t>Cette politique impose des conditions humiliantes aux b</w:t>
      </w:r>
      <w:r w:rsidRPr="00002CFA">
        <w:t>é</w:t>
      </w:r>
      <w:r w:rsidRPr="00002CFA">
        <w:t>néficiaires de l’aide publique. Il va de soi que l'État se donne des moyens de contrôle, mais la mesure doit être raisonnable et le système d'aide, dans son ensemble, doit rester bienvei</w:t>
      </w:r>
      <w:r w:rsidRPr="00002CFA">
        <w:t>l</w:t>
      </w:r>
      <w:r w:rsidRPr="00002CFA">
        <w:t xml:space="preserve">lant et soigneux. </w:t>
      </w:r>
      <w:r>
        <w:t>Il</w:t>
      </w:r>
      <w:r w:rsidRPr="00002CFA">
        <w:t xml:space="preserve"> n'y a donc pas de place pour l'humiliation sociale.</w:t>
      </w:r>
    </w:p>
    <w:p w14:paraId="733F75E7" w14:textId="77777777" w:rsidR="00066FEE" w:rsidRPr="00002CFA" w:rsidRDefault="00066FEE" w:rsidP="00066FEE">
      <w:r w:rsidRPr="00002CFA">
        <w:t>Cette politique est également malveillante, car elle prête de mauvaises intentions à la majorité des individus qui sont d'honnêtes citoyens. Elle ne fait certainement rien pour les aider à retrouver leur dignité.</w:t>
      </w:r>
    </w:p>
    <w:p w14:paraId="649B24BD" w14:textId="77777777" w:rsidR="00066FEE" w:rsidRDefault="00066FEE" w:rsidP="00066FEE">
      <w:r w:rsidRPr="00002CFA">
        <w:t>Elle exerce sur eux une surveillance excessive et leur i</w:t>
      </w:r>
      <w:r w:rsidRPr="00002CFA">
        <w:t>m</w:t>
      </w:r>
      <w:r w:rsidRPr="00002CFA">
        <w:t>pose une contrainte pénible. Elle permet en réalité d'écon</w:t>
      </w:r>
      <w:r w:rsidRPr="00002CFA">
        <w:t>o</w:t>
      </w:r>
      <w:r w:rsidRPr="00002CFA">
        <w:t>miser de l'argent à l'État, car il y a toujours des gens</w:t>
      </w:r>
      <w:r>
        <w:t xml:space="preserve"> [68] </w:t>
      </w:r>
      <w:r w:rsidRPr="00002CFA">
        <w:t>qui se sentiront abaissés et qui ne viendront pas au bureau che</w:t>
      </w:r>
      <w:r w:rsidRPr="00002CFA">
        <w:t>r</w:t>
      </w:r>
      <w:r w:rsidRPr="00002CFA">
        <w:t>cher leur chèque, mais leur besoin d'aide n'est pas résolu pour autant. Compter sur l'abandon n'est qu'une forme de déseng</w:t>
      </w:r>
      <w:r w:rsidRPr="00002CFA">
        <w:t>a</w:t>
      </w:r>
      <w:r w:rsidRPr="00002CFA">
        <w:t>gement.</w:t>
      </w:r>
    </w:p>
    <w:p w14:paraId="2EDD5063" w14:textId="77777777" w:rsidR="00066FEE" w:rsidRPr="00002CFA" w:rsidRDefault="00066FEE" w:rsidP="00066FEE"/>
    <w:p w14:paraId="7B61A4C0" w14:textId="77777777" w:rsidR="00066FEE" w:rsidRDefault="00066FEE" w:rsidP="00066FEE">
      <w:pPr>
        <w:pStyle w:val="retrait"/>
        <w:rPr>
          <w:szCs w:val="18"/>
        </w:rPr>
      </w:pPr>
      <w:r w:rsidRPr="00002CFA">
        <w:t>« Vous et une autre personne vivez e</w:t>
      </w:r>
      <w:r w:rsidRPr="00002CFA">
        <w:t>n</w:t>
      </w:r>
      <w:r w:rsidRPr="00002CFA">
        <w:t>semble pour part</w:t>
      </w:r>
      <w:r w:rsidRPr="00002CFA">
        <w:t>a</w:t>
      </w:r>
      <w:r w:rsidRPr="00002CFA">
        <w:t>ger les dépenses et vous demandez de l'aide. Vous fo</w:t>
      </w:r>
      <w:r w:rsidRPr="00002CFA">
        <w:t>r</w:t>
      </w:r>
      <w:r w:rsidRPr="00002CFA">
        <w:t>mez une unité économique. Nous vous traiterons comme un couple. »</w:t>
      </w:r>
      <w:r>
        <w:rPr>
          <w:szCs w:val="18"/>
        </w:rPr>
        <w:t> </w:t>
      </w:r>
      <w:r w:rsidRPr="00413871">
        <w:rPr>
          <w:rStyle w:val="Appelnotedebasdep"/>
          <w:bCs w:val="0"/>
          <w:i w:val="0"/>
          <w:iCs w:val="0"/>
          <w:szCs w:val="18"/>
        </w:rPr>
        <w:footnoteReference w:id="50"/>
      </w:r>
    </w:p>
    <w:p w14:paraId="6BFA6231" w14:textId="77777777" w:rsidR="00066FEE" w:rsidRPr="00002CFA" w:rsidRDefault="00066FEE" w:rsidP="00066FEE">
      <w:pPr>
        <w:ind w:left="2880"/>
        <w:rPr>
          <w:szCs w:val="18"/>
        </w:rPr>
      </w:pPr>
    </w:p>
    <w:p w14:paraId="7F95E928" w14:textId="77777777" w:rsidR="00066FEE" w:rsidRPr="00002CFA" w:rsidRDefault="00066FEE" w:rsidP="00066FEE">
      <w:r w:rsidRPr="00002CFA">
        <w:t>Il n'y a rien de plus normal, pourrait-on dire, que deux pe</w:t>
      </w:r>
      <w:r w:rsidRPr="00002CFA">
        <w:t>r</w:t>
      </w:r>
      <w:r w:rsidRPr="00002CFA">
        <w:t>sonnes qui décident de réduire leurs frais de logement en louant un seul appartement. La politique ci-dessus réprime toutefois ce type d'arrangement en pénalisant ceux qui le font. Elle considère qu'ils forment un seul ménage et que les deux dossiers doivent être fusionnés pour n'en faire qu'un. Autrement dit, l'État refuse de traiter séparément les revenus et dépenses de chacun et d’ouvrir des dossiers distincts.</w:t>
      </w:r>
    </w:p>
    <w:p w14:paraId="351EB15F" w14:textId="77777777" w:rsidR="00066FEE" w:rsidRDefault="00066FEE" w:rsidP="00066FEE">
      <w:r w:rsidRPr="00002CFA">
        <w:t>L'État a beau dire que c'est la seule manière de résoudre le problème de ceux qui vivent ensemble et qui invoquent à tort le statut de célibataires vivant en colocataires. Il dit que sa politique évite d'entrer dans leur intimité. Cela dit, comment peut-il prétendre encourager les gens à s'entraider et à com</w:t>
      </w:r>
      <w:r w:rsidRPr="00002CFA">
        <w:t>p</w:t>
      </w:r>
      <w:r w:rsidRPr="00002CFA">
        <w:t>ter les uns sur les autres et adopter par ailleurs une mesure qui pénalise ceux qui, pour économiser, partagent un log</w:t>
      </w:r>
      <w:r w:rsidRPr="00002CFA">
        <w:t>e</w:t>
      </w:r>
      <w:r w:rsidRPr="00002CFA">
        <w:t>ment ou une boîte aux lettres ?</w:t>
      </w:r>
    </w:p>
    <w:p w14:paraId="75875D81" w14:textId="77777777" w:rsidR="00066FEE" w:rsidRPr="00002CFA" w:rsidRDefault="00066FEE" w:rsidP="00066FEE">
      <w:r>
        <w:t>[69]</w:t>
      </w:r>
    </w:p>
    <w:p w14:paraId="651B0F74" w14:textId="77777777" w:rsidR="00066FEE" w:rsidRDefault="00066FEE" w:rsidP="00066FEE">
      <w:r w:rsidRPr="00002CFA">
        <w:t>En imposant de si lourdes restrictions, cette politique a pour effet de réduire l’accès aux prestations. Elle rend les pauvres encore plus pauvres. Une politique plus équilibrée mettrait en œuvre un moyen de distinguer les célibataires et les conjoints de fait afin de protéger le droit de chacun de s'associer avec les personnes de son choix. Une telle politique serait plus conforme à l'esprit de la Charte canadienne des droits et libertés.</w:t>
      </w:r>
    </w:p>
    <w:p w14:paraId="5A2CBD11" w14:textId="77777777" w:rsidR="00066FEE" w:rsidRDefault="00066FEE" w:rsidP="00066FEE">
      <w:pPr>
        <w:pStyle w:val="retrait"/>
        <w:rPr>
          <w:szCs w:val="18"/>
        </w:rPr>
      </w:pPr>
      <w:r w:rsidRPr="00002CFA">
        <w:t>« Pour continuer à vous aider, nous avons besoin d'une preuve tous les six mois que vous souffrez toujours de diab</w:t>
      </w:r>
      <w:r w:rsidRPr="00002CFA">
        <w:t>è</w:t>
      </w:r>
      <w:r w:rsidRPr="00002CFA">
        <w:t>te. »</w:t>
      </w:r>
      <w:r>
        <w:t> </w:t>
      </w:r>
      <w:r w:rsidRPr="00413871">
        <w:rPr>
          <w:rStyle w:val="Appelnotedebasdep"/>
          <w:bCs w:val="0"/>
          <w:i w:val="0"/>
          <w:iCs w:val="0"/>
        </w:rPr>
        <w:footnoteReference w:id="51"/>
      </w:r>
    </w:p>
    <w:p w14:paraId="015E0C8C" w14:textId="77777777" w:rsidR="00066FEE" w:rsidRPr="00002CFA" w:rsidRDefault="00066FEE" w:rsidP="00066FEE">
      <w:pPr>
        <w:ind w:left="2880"/>
        <w:rPr>
          <w:szCs w:val="18"/>
        </w:rPr>
      </w:pPr>
    </w:p>
    <w:p w14:paraId="10140265" w14:textId="77777777" w:rsidR="00066FEE" w:rsidRPr="00002CFA" w:rsidRDefault="00066FEE" w:rsidP="00066FEE">
      <w:r w:rsidRPr="00002CFA">
        <w:t>Une politique qui oblige ceux qui ont des limitations pe</w:t>
      </w:r>
      <w:r w:rsidRPr="00002CFA">
        <w:t>r</w:t>
      </w:r>
      <w:r w:rsidRPr="00002CFA">
        <w:t>manentes à démontrer continuellement leur incapacité afin d'avoir de l'aide est excessive et insoutenable. Exiger con</w:t>
      </w:r>
      <w:r w:rsidRPr="00002CFA">
        <w:t>s</w:t>
      </w:r>
      <w:r w:rsidRPr="00002CFA">
        <w:t>tamment des preuves pour justifier l’assistance impose une contrainte trop lourde qui aggrave la détresse psychologique.</w:t>
      </w:r>
    </w:p>
    <w:p w14:paraId="6AACA49F" w14:textId="77777777" w:rsidR="00066FEE" w:rsidRPr="00002CFA" w:rsidRDefault="00066FEE" w:rsidP="00066FEE">
      <w:r w:rsidRPr="00002CFA">
        <w:t>Il est normal dans la sphère publique d'exiger des attest</w:t>
      </w:r>
      <w:r w:rsidRPr="00002CFA">
        <w:t>a</w:t>
      </w:r>
      <w:r w:rsidRPr="00002CFA">
        <w:t>tions médicales avant de verser certaines prestations, là n'est pas le problème, mais demander à tout bout de champ de fournir des preuves devient de l'acharnement bureaucratique. C'est vouloir gagner par l'usure en sachant que certains bai</w:t>
      </w:r>
      <w:r w:rsidRPr="00002CFA">
        <w:t>s</w:t>
      </w:r>
      <w:r w:rsidRPr="00002CFA">
        <w:t>seront les bras.</w:t>
      </w:r>
    </w:p>
    <w:p w14:paraId="7C345B7C" w14:textId="77777777" w:rsidR="00066FEE" w:rsidRDefault="00066FEE" w:rsidP="00066FEE">
      <w:r w:rsidRPr="00002CFA">
        <w:t>La politique devrait être modifiée pour diminuer les contraintes et réduire du même coup la consommation</w:t>
      </w:r>
      <w:r>
        <w:t xml:space="preserve"> [70] </w:t>
      </w:r>
      <w:r w:rsidRPr="00002CFA">
        <w:t>excessive de services de santé qui conduit à une su</w:t>
      </w:r>
      <w:r w:rsidRPr="00002CFA">
        <w:t>r</w:t>
      </w:r>
      <w:r w:rsidRPr="00002CFA">
        <w:t>charge de travail pour les professionnels de la santé.</w:t>
      </w:r>
    </w:p>
    <w:p w14:paraId="7FA6A5F8" w14:textId="77777777" w:rsidR="00066FEE" w:rsidRPr="00002CFA" w:rsidRDefault="00066FEE" w:rsidP="00066FEE"/>
    <w:p w14:paraId="373A1A19" w14:textId="77777777" w:rsidR="00066FEE" w:rsidRDefault="00066FEE" w:rsidP="00066FEE">
      <w:pPr>
        <w:pStyle w:val="retrait"/>
        <w:rPr>
          <w:szCs w:val="18"/>
        </w:rPr>
      </w:pPr>
      <w:r w:rsidRPr="00002CFA">
        <w:t>« Vous avez reçu de raide en début de mois, pour le mois. Vous vous êtes séparée le 20. Vous devez nous re</w:t>
      </w:r>
      <w:r w:rsidRPr="00002CFA">
        <w:t>m</w:t>
      </w:r>
      <w:r w:rsidRPr="00002CFA">
        <w:t>bourser l'aide que vous avez reçue pour les 10 derniers jours du mois. »</w:t>
      </w:r>
      <w:r>
        <w:t> </w:t>
      </w:r>
      <w:r w:rsidRPr="00413871">
        <w:rPr>
          <w:rStyle w:val="Appelnotedebasdep"/>
          <w:bCs w:val="0"/>
          <w:i w:val="0"/>
          <w:iCs w:val="0"/>
        </w:rPr>
        <w:footnoteReference w:id="52"/>
      </w:r>
    </w:p>
    <w:p w14:paraId="4B08066D" w14:textId="77777777" w:rsidR="00066FEE" w:rsidRPr="00002CFA" w:rsidRDefault="00066FEE" w:rsidP="00066FEE">
      <w:pPr>
        <w:ind w:left="2880"/>
        <w:rPr>
          <w:szCs w:val="18"/>
        </w:rPr>
      </w:pPr>
    </w:p>
    <w:p w14:paraId="0DEB592B" w14:textId="77777777" w:rsidR="00066FEE" w:rsidRPr="00002CFA" w:rsidRDefault="00066FEE" w:rsidP="00066FEE">
      <w:r w:rsidRPr="00002CFA">
        <w:t>À proprement parler, et pour que le système informatique soit quitte, la demande de remboursement ci-dessus a du sens. Il va de soi que les trop-perçus sont remboursés, mais en appliquant cette consigne à la lettre, sans tenir compte des circonstances, dans un cas comme celui ci-dessus, la réaction est choquante sur le plan humain. Le manque d'empathie est flagrant. Exiger un remboursement en pleine crise familiale est une mesure insensible et incompatissante.</w:t>
      </w:r>
    </w:p>
    <w:p w14:paraId="18C88ABC" w14:textId="77777777" w:rsidR="00066FEE" w:rsidRPr="00002CFA" w:rsidRDefault="00066FEE" w:rsidP="00066FEE">
      <w:r w:rsidRPr="00002CFA">
        <w:t>L'application aveugle d'une politique ne peut jamais se justifier. L'aide sociale reçue en début de mois sert général</w:t>
      </w:r>
      <w:r w:rsidRPr="00002CFA">
        <w:t>e</w:t>
      </w:r>
      <w:r w:rsidRPr="00002CFA">
        <w:t>ment à payer les dépenses du mois entier, bien entendu, mais si une séparation survient au cours du mois, cet événement engendre des dépenses supplémentaires. Une dérogation de la politique peut alors se justifier pour éviter que la personne ne soit privée de moyens essentiels après sa séparation.</w:t>
      </w:r>
    </w:p>
    <w:p w14:paraId="607F060B" w14:textId="77777777" w:rsidR="00066FEE" w:rsidRPr="00002CFA" w:rsidRDefault="00066FEE" w:rsidP="00066FEE">
      <w:r w:rsidRPr="00002CFA">
        <w:t>Bref, le calcul peut être impeccable, mais la règle du di</w:t>
      </w:r>
      <w:r w:rsidRPr="00002CFA">
        <w:t>s</w:t>
      </w:r>
      <w:r w:rsidRPr="00002CFA">
        <w:t>cernement et la juste mesure doivent prévaloir. Une</w:t>
      </w:r>
      <w:r>
        <w:t xml:space="preserve"> [71] </w:t>
      </w:r>
      <w:r w:rsidRPr="00002CFA">
        <w:t>pol</w:t>
      </w:r>
      <w:r w:rsidRPr="00002CFA">
        <w:t>i</w:t>
      </w:r>
      <w:r w:rsidRPr="00002CFA">
        <w:t>tique trop stricte doit être modérée, car l'observance littérale devient excessive.</w:t>
      </w:r>
    </w:p>
    <w:p w14:paraId="0417B33C" w14:textId="77777777" w:rsidR="00066FEE" w:rsidRPr="00002CFA" w:rsidRDefault="00066FEE" w:rsidP="00066FEE">
      <w:r w:rsidRPr="00002CFA">
        <w:t>L'exercice du bon jugement nécessite de traiter les situ</w:t>
      </w:r>
      <w:r w:rsidRPr="00002CFA">
        <w:t>a</w:t>
      </w:r>
      <w:r w:rsidRPr="00002CFA">
        <w:t>tions particulières au cas par cas, en tenant compte du conte</w:t>
      </w:r>
      <w:r w:rsidRPr="00002CFA">
        <w:t>x</w:t>
      </w:r>
      <w:r w:rsidRPr="00002CFA">
        <w:t>te, des besoins et des circonstances spécifiques.</w:t>
      </w:r>
    </w:p>
    <w:p w14:paraId="1C43B31B" w14:textId="77777777" w:rsidR="00066FEE" w:rsidRDefault="00066FEE" w:rsidP="00066FEE">
      <w:pPr>
        <w:ind w:left="2880"/>
        <w:rPr>
          <w:bCs/>
          <w:i/>
          <w:iCs/>
        </w:rPr>
      </w:pPr>
    </w:p>
    <w:p w14:paraId="6C3AD006" w14:textId="77777777" w:rsidR="00066FEE" w:rsidRDefault="00066FEE" w:rsidP="00066FEE">
      <w:pPr>
        <w:pStyle w:val="retrait"/>
        <w:rPr>
          <w:szCs w:val="18"/>
        </w:rPr>
      </w:pPr>
      <w:r w:rsidRPr="00002CFA">
        <w:t>« Vous et votre fils avez déménagé dans des logements séparés, mais vo</w:t>
      </w:r>
      <w:r w:rsidRPr="00002CFA">
        <w:t>i</w:t>
      </w:r>
      <w:r w:rsidRPr="00002CFA">
        <w:t>sins, où il n'y a qu'un seul compteur pour vous deux. C'est pour nous la preuve que vous formez une seule un</w:t>
      </w:r>
      <w:r w:rsidRPr="00002CFA">
        <w:t>i</w:t>
      </w:r>
      <w:r w:rsidRPr="00002CFA">
        <w:t>té. Nous allons réduire votre assista</w:t>
      </w:r>
      <w:r w:rsidRPr="00002CFA">
        <w:t>n</w:t>
      </w:r>
      <w:r w:rsidRPr="00002CFA">
        <w:t>ce en conséquence. »</w:t>
      </w:r>
      <w:r>
        <w:t> </w:t>
      </w:r>
      <w:r w:rsidRPr="00413871">
        <w:rPr>
          <w:rStyle w:val="Appelnotedebasdep"/>
          <w:bCs w:val="0"/>
          <w:i w:val="0"/>
          <w:iCs w:val="0"/>
        </w:rPr>
        <w:footnoteReference w:id="53"/>
      </w:r>
    </w:p>
    <w:p w14:paraId="274B5F61" w14:textId="77777777" w:rsidR="00066FEE" w:rsidRPr="00002CFA" w:rsidRDefault="00066FEE" w:rsidP="00066FEE">
      <w:pPr>
        <w:ind w:left="2880"/>
        <w:rPr>
          <w:szCs w:val="18"/>
        </w:rPr>
      </w:pPr>
    </w:p>
    <w:p w14:paraId="1196E6FB" w14:textId="77777777" w:rsidR="00066FEE" w:rsidRPr="00002CFA" w:rsidRDefault="00066FEE" w:rsidP="00066FEE">
      <w:r w:rsidRPr="00002CFA">
        <w:t>Une politique appliquée aveuglément et basée uniquement sur les apparences peut conduire à l'injustice. La politique ci-dessus en est un exemple. Un père et son fils possédaient chacun leur propre logement dans un immeuble, mais le pr</w:t>
      </w:r>
      <w:r w:rsidRPr="00002CFA">
        <w:t>o</w:t>
      </w:r>
      <w:r w:rsidRPr="00002CFA">
        <w:t>priétaire avait installé un seul compteur électrique pour les deux. L'État y voyait là un lien de dépendance et l'assistance des deux a été réduite.</w:t>
      </w:r>
    </w:p>
    <w:p w14:paraId="6527DD62" w14:textId="77777777" w:rsidR="00066FEE" w:rsidRPr="00002CFA" w:rsidRDefault="00066FEE" w:rsidP="00066FEE">
      <w:r w:rsidRPr="00002CFA">
        <w:t>Or, le partage d’un compteur électrique ne peut pas, en soi, constituer une preuve de cohabitation. Dans ce cas-ci, la décision d'installer un seul compteur était celle du propriéta</w:t>
      </w:r>
      <w:r w:rsidRPr="00002CFA">
        <w:t>i</w:t>
      </w:r>
      <w:r w:rsidRPr="00002CFA">
        <w:t>re et les locataires n'avaient eu aucun mot à dire.</w:t>
      </w:r>
    </w:p>
    <w:p w14:paraId="4564ED44" w14:textId="77777777" w:rsidR="00066FEE" w:rsidRPr="00002CFA" w:rsidRDefault="00066FEE" w:rsidP="00066FEE">
      <w:r w:rsidRPr="00002CFA">
        <w:t>Voilà ce qui se produit lorsqu'une politique est appliquée à la lettre, sans examiner les circonstances. Dans cette affaire, l'agent s'est fourvoyé. En fin de compte, l'État a dû</w:t>
      </w:r>
      <w:r>
        <w:t xml:space="preserve"> [72] </w:t>
      </w:r>
      <w:r w:rsidRPr="00002CFA">
        <w:t>r</w:t>
      </w:r>
      <w:r w:rsidRPr="00002CFA">
        <w:t>e</w:t>
      </w:r>
      <w:r w:rsidRPr="00002CFA">
        <w:t>connaître qu'il avait erré et qu'il n'existait aucun lien de d</w:t>
      </w:r>
      <w:r w:rsidRPr="00002CFA">
        <w:t>é</w:t>
      </w:r>
      <w:r w:rsidRPr="00002CFA">
        <w:t>pendance pouvant justifier une réduction de l'assistance.</w:t>
      </w:r>
    </w:p>
    <w:p w14:paraId="4BEF1C6C" w14:textId="77777777" w:rsidR="00066FEE" w:rsidRPr="00002CFA" w:rsidRDefault="00066FEE" w:rsidP="00066FEE">
      <w:r w:rsidRPr="00002CFA">
        <w:t>Cette situation démontre clairement l'importance d'avoir des politiques flexibles permettant de traiter les situations spécifiques individuellement.</w:t>
      </w:r>
    </w:p>
    <w:p w14:paraId="2F224975" w14:textId="77777777" w:rsidR="00066FEE" w:rsidRDefault="00066FEE" w:rsidP="00066FEE">
      <w:pPr>
        <w:ind w:left="2880"/>
        <w:rPr>
          <w:bCs/>
          <w:i/>
          <w:iCs/>
        </w:rPr>
      </w:pPr>
    </w:p>
    <w:p w14:paraId="5168C866" w14:textId="77777777" w:rsidR="00066FEE" w:rsidRDefault="00066FEE" w:rsidP="00066FEE">
      <w:pPr>
        <w:pStyle w:val="retrait"/>
        <w:rPr>
          <w:szCs w:val="18"/>
        </w:rPr>
      </w:pPr>
      <w:r w:rsidRPr="00002CFA">
        <w:t>« Tu es un jeune sans emploi ? N</w:t>
      </w:r>
      <w:r w:rsidRPr="00002CFA">
        <w:t>o</w:t>
      </w:r>
      <w:r w:rsidRPr="00002CFA">
        <w:t>tre camp de rééducation</w:t>
      </w:r>
      <w:r>
        <w:t xml:space="preserve"> te fera goûter la r</w:t>
      </w:r>
      <w:r>
        <w:t>i</w:t>
      </w:r>
      <w:r>
        <w:t>gueur de l’</w:t>
      </w:r>
      <w:r w:rsidRPr="00002CFA">
        <w:t>entraînement milita</w:t>
      </w:r>
      <w:r w:rsidRPr="00002CFA">
        <w:t>i</w:t>
      </w:r>
      <w:r w:rsidRPr="00002CFA">
        <w:t>re. »</w:t>
      </w:r>
      <w:r>
        <w:t> </w:t>
      </w:r>
      <w:r w:rsidRPr="00413871">
        <w:rPr>
          <w:rStyle w:val="Appelnotedebasdep"/>
          <w:bCs w:val="0"/>
          <w:i w:val="0"/>
          <w:iCs w:val="0"/>
        </w:rPr>
        <w:footnoteReference w:id="54"/>
      </w:r>
    </w:p>
    <w:p w14:paraId="3BDCC20E" w14:textId="77777777" w:rsidR="00066FEE" w:rsidRPr="00002CFA" w:rsidRDefault="00066FEE" w:rsidP="00066FEE">
      <w:pPr>
        <w:ind w:left="2880"/>
        <w:rPr>
          <w:szCs w:val="18"/>
        </w:rPr>
      </w:pPr>
    </w:p>
    <w:p w14:paraId="1F0D5420" w14:textId="77777777" w:rsidR="00066FEE" w:rsidRPr="00002CFA" w:rsidRDefault="00066FEE" w:rsidP="00066FEE">
      <w:r w:rsidRPr="00002CFA">
        <w:t>La politique ci-dessus est un exemple de mesure rétrogr</w:t>
      </w:r>
      <w:r w:rsidRPr="00002CFA">
        <w:t>a</w:t>
      </w:r>
      <w:r w:rsidRPr="00002CFA">
        <w:t>de et aversive. Elle découle d'une doctrine archaïque qui ut</w:t>
      </w:r>
      <w:r w:rsidRPr="00002CFA">
        <w:t>i</w:t>
      </w:r>
      <w:r w:rsidRPr="00002CFA">
        <w:t>lise la punition pour amener les gens à modifier leur compo</w:t>
      </w:r>
      <w:r w:rsidRPr="00002CFA">
        <w:t>r</w:t>
      </w:r>
      <w:r w:rsidRPr="00002CFA">
        <w:t>tement. Elle rappelle une époque où l'on mettait les enfants à genoux dans un coin pour les faire réfléchir.</w:t>
      </w:r>
    </w:p>
    <w:p w14:paraId="5D611C93" w14:textId="77777777" w:rsidR="00066FEE" w:rsidRPr="00002CFA" w:rsidRDefault="00066FEE" w:rsidP="00066FEE">
      <w:r w:rsidRPr="00002CFA">
        <w:t>Les politiques de ce genre, qui prônent la méthode forte, sont aujourd'hui obsolètes et mettent à mal l’acceptabilité s</w:t>
      </w:r>
      <w:r w:rsidRPr="00002CFA">
        <w:t>o</w:t>
      </w:r>
      <w:r w:rsidRPr="00002CFA">
        <w:t>ciale. L'intransigeance peut facilement conduire à des dér</w:t>
      </w:r>
      <w:r w:rsidRPr="00002CFA">
        <w:t>a</w:t>
      </w:r>
      <w:r w:rsidRPr="00002CFA">
        <w:t>pages.</w:t>
      </w:r>
    </w:p>
    <w:p w14:paraId="71922225" w14:textId="77777777" w:rsidR="00066FEE" w:rsidRPr="00002CFA" w:rsidRDefault="00066FEE" w:rsidP="00066FEE">
      <w:r w:rsidRPr="00002CFA">
        <w:t>Cette politique rejette du même coup les avancées en ps</w:t>
      </w:r>
      <w:r w:rsidRPr="00002CFA">
        <w:t>y</w:t>
      </w:r>
      <w:r w:rsidRPr="00002CFA">
        <w:t>chologie qui révèlent que pour stimuler la motivation, il faut prendre en compte les interactions et les conditions de vie et recourir aux renforcements positifs. La société a compris, grâce à la psychologie, qu’il existe de meilleurs moyens que les barbelés pour modifier le comportement humain.</w:t>
      </w:r>
    </w:p>
    <w:p w14:paraId="0E34D11E" w14:textId="77777777" w:rsidR="00066FEE" w:rsidRPr="00002CFA" w:rsidRDefault="00066FEE" w:rsidP="00066FEE">
      <w:r>
        <w:t>[73]</w:t>
      </w:r>
    </w:p>
    <w:p w14:paraId="1B472020" w14:textId="77777777" w:rsidR="00066FEE" w:rsidRDefault="00066FEE" w:rsidP="00066FEE">
      <w:r w:rsidRPr="00002CFA">
        <w:t>La politique ci-dessus, que l'État a surnommée par euph</w:t>
      </w:r>
      <w:r w:rsidRPr="00002CFA">
        <w:t>é</w:t>
      </w:r>
      <w:r w:rsidRPr="00002CFA">
        <w:t>misme la « programmation active », sent le mépris, même si telle n'était pas l'intention de l'auteur. Si elle avait fait l'objet d'une consultation avant son adoption, elle aurait sans doute été modifiée, et peut-être même entièrement supprimée.</w:t>
      </w:r>
    </w:p>
    <w:p w14:paraId="12A83642" w14:textId="77777777" w:rsidR="00066FEE" w:rsidRPr="00002CFA" w:rsidRDefault="00066FEE" w:rsidP="00066FEE"/>
    <w:p w14:paraId="5A363227" w14:textId="77777777" w:rsidR="00066FEE" w:rsidRDefault="00066FEE" w:rsidP="00066FEE">
      <w:pPr>
        <w:pStyle w:val="retrait"/>
        <w:rPr>
          <w:szCs w:val="18"/>
        </w:rPr>
      </w:pPr>
      <w:r w:rsidRPr="00002CFA">
        <w:t>« Vous déménagez dans une autre r</w:t>
      </w:r>
      <w:r w:rsidRPr="00002CFA">
        <w:t>é</w:t>
      </w:r>
      <w:r w:rsidRPr="00002CFA">
        <w:t>gion ? Nous fermons votre dossier. Vous n'aurez qu'à faire des démarches là où vous irez pour le rouvrir. »</w:t>
      </w:r>
      <w:r>
        <w:t> </w:t>
      </w:r>
      <w:r w:rsidRPr="00413871">
        <w:rPr>
          <w:rStyle w:val="Appelnotedebasdep"/>
          <w:bCs w:val="0"/>
          <w:i w:val="0"/>
          <w:iCs w:val="0"/>
        </w:rPr>
        <w:footnoteReference w:id="55"/>
      </w:r>
    </w:p>
    <w:p w14:paraId="6C2EFA80" w14:textId="77777777" w:rsidR="00066FEE" w:rsidRPr="00002CFA" w:rsidRDefault="00066FEE" w:rsidP="00066FEE">
      <w:pPr>
        <w:ind w:left="2880"/>
        <w:rPr>
          <w:szCs w:val="18"/>
        </w:rPr>
      </w:pPr>
    </w:p>
    <w:p w14:paraId="614CF5C3" w14:textId="77777777" w:rsidR="00066FEE" w:rsidRPr="00002CFA" w:rsidRDefault="00066FEE" w:rsidP="00066FEE">
      <w:r w:rsidRPr="00002CFA">
        <w:t>Techniquement, la fermeture d'un dossier se justifie lor</w:t>
      </w:r>
      <w:r w:rsidRPr="00002CFA">
        <w:t>s</w:t>
      </w:r>
      <w:r w:rsidRPr="00002CFA">
        <w:t>qu'un individu assisté change de lieu de résidence, mais enc</w:t>
      </w:r>
      <w:r w:rsidRPr="00002CFA">
        <w:t>o</w:t>
      </w:r>
      <w:r w:rsidRPr="00002CFA">
        <w:t>re faut-il faire preuve de compassion et prendre en compte les effets désorganisateurs d'un tel changement. En fermant son dossier, l'individu est obligé d'entreprendre de nombreuses démarches pour rétablir son assistance.</w:t>
      </w:r>
    </w:p>
    <w:p w14:paraId="607D1E04" w14:textId="77777777" w:rsidR="00066FEE" w:rsidRPr="00002CFA" w:rsidRDefault="00066FEE" w:rsidP="00066FEE">
      <w:r w:rsidRPr="00002CFA">
        <w:t>Un examen des circonstances est nécessaire. Dans le cas d'un déménagement vers une autre province, il va de soi que la fermeture du dossier est inévitable puisqu'il s'agit d'une a</w:t>
      </w:r>
      <w:r w:rsidRPr="00002CFA">
        <w:t>u</w:t>
      </w:r>
      <w:r w:rsidRPr="00002CFA">
        <w:t>tre juridiction, mais cela ne devrait pas se passer ainsi au sein d'une même province. Et puis, si l'individu reçoit d'autres formes de revenus, cela diffère d'un cas où l'aide sociale est sa seule source de revenus.</w:t>
      </w:r>
    </w:p>
    <w:p w14:paraId="3AF57A09" w14:textId="77777777" w:rsidR="00066FEE" w:rsidRDefault="00066FEE" w:rsidP="00066FEE">
      <w:r w:rsidRPr="00002CFA">
        <w:t>Voir son dossier fermé met sa subsistance en péril. Il faut plusieurs semaines pour rouvrir un dossier et pendant ce temps, l'individu est démuni, laissé sans moyen de survie.</w:t>
      </w:r>
    </w:p>
    <w:p w14:paraId="76578B66" w14:textId="77777777" w:rsidR="00066FEE" w:rsidRPr="00002CFA" w:rsidRDefault="00066FEE" w:rsidP="00066FEE">
      <w:r>
        <w:t>[74]</w:t>
      </w:r>
    </w:p>
    <w:p w14:paraId="178BC9FC" w14:textId="77777777" w:rsidR="00066FEE" w:rsidRDefault="00066FEE" w:rsidP="00066FEE">
      <w:r w:rsidRPr="00002CFA">
        <w:t>Une politique diligente permettrait le transfert du dossier d'une région à une autre tout en assurant la continuité de l'a</w:t>
      </w:r>
      <w:r w:rsidRPr="00002CFA">
        <w:t>i</w:t>
      </w:r>
      <w:r w:rsidRPr="00002CFA">
        <w:t>de financière. La transition se ferait alors en douceur et évit</w:t>
      </w:r>
      <w:r w:rsidRPr="00002CFA">
        <w:t>e</w:t>
      </w:r>
      <w:r w:rsidRPr="00002CFA">
        <w:t>rait la perte de bénéfices et un</w:t>
      </w:r>
      <w:r>
        <w:t>e montée d'angoisse qui préc</w:t>
      </w:r>
      <w:r>
        <w:t>a</w:t>
      </w:r>
      <w:r>
        <w:t>ri</w:t>
      </w:r>
      <w:r w:rsidRPr="00002CFA">
        <w:t>se et alimente l'insécurité.</w:t>
      </w:r>
    </w:p>
    <w:p w14:paraId="68D07AD2" w14:textId="77777777" w:rsidR="00066FEE" w:rsidRPr="00002CFA" w:rsidRDefault="00066FEE" w:rsidP="00066FEE"/>
    <w:p w14:paraId="2104C5EC" w14:textId="77777777" w:rsidR="00066FEE" w:rsidRDefault="00066FEE" w:rsidP="00066FEE">
      <w:pPr>
        <w:pStyle w:val="retrait"/>
        <w:rPr>
          <w:szCs w:val="18"/>
        </w:rPr>
      </w:pPr>
      <w:r w:rsidRPr="00002CFA">
        <w:t>« Votre conjoint a été placé dans une maison de retraite et vous dites que vous n'avez plus assez pour vivre. Vous pouvez toujours vous séparer et déclarer que vous êtes célibataire. »</w:t>
      </w:r>
      <w:r>
        <w:t> </w:t>
      </w:r>
      <w:r w:rsidRPr="00413871">
        <w:rPr>
          <w:rStyle w:val="Appelnotedebasdep"/>
          <w:bCs w:val="0"/>
          <w:i w:val="0"/>
          <w:iCs w:val="0"/>
        </w:rPr>
        <w:footnoteReference w:id="56"/>
      </w:r>
    </w:p>
    <w:p w14:paraId="4F29BD55" w14:textId="77777777" w:rsidR="00066FEE" w:rsidRPr="00002CFA" w:rsidRDefault="00066FEE" w:rsidP="00066FEE">
      <w:pPr>
        <w:ind w:left="2880"/>
        <w:rPr>
          <w:szCs w:val="18"/>
        </w:rPr>
      </w:pPr>
    </w:p>
    <w:p w14:paraId="0F51547A" w14:textId="77777777" w:rsidR="00066FEE" w:rsidRPr="00002CFA" w:rsidRDefault="00066FEE" w:rsidP="00066FEE">
      <w:r w:rsidRPr="00002CFA">
        <w:t>Une politique peut être adoptée avec les meilleures inte</w:t>
      </w:r>
      <w:r w:rsidRPr="00002CFA">
        <w:t>n</w:t>
      </w:r>
      <w:r w:rsidRPr="00002CFA">
        <w:t>tions, mais échouer magistralement en ne prenant pas en compte tous les éléments qui s’y rapportent.</w:t>
      </w:r>
    </w:p>
    <w:p w14:paraId="3E2283B1" w14:textId="77777777" w:rsidR="00066FEE" w:rsidRPr="00002CFA" w:rsidRDefault="00066FEE" w:rsidP="00066FEE">
      <w:r w:rsidRPr="00002CFA">
        <w:t>La politique ci-dessus est un bon exemple. Elle a été ado</w:t>
      </w:r>
      <w:r w:rsidRPr="00002CFA">
        <w:t>p</w:t>
      </w:r>
      <w:r w:rsidRPr="00002CFA">
        <w:t>tée pour assurer un peu plus de revenus aux couples dont l'un est placé en résidence. En leur proposant de se « séparer sur papier », cela permet à l'État de verser à chacun le montant attribué à une personne seule. (Le montant versé à deux pe</w:t>
      </w:r>
      <w:r w:rsidRPr="00002CFA">
        <w:t>r</w:t>
      </w:r>
      <w:r w:rsidRPr="00002CFA">
        <w:t>sonnes seules excède celui accordé à un couple.)</w:t>
      </w:r>
    </w:p>
    <w:p w14:paraId="4D23000E" w14:textId="77777777" w:rsidR="00066FEE" w:rsidRPr="00002CFA" w:rsidRDefault="00066FEE" w:rsidP="00066FEE">
      <w:r w:rsidRPr="00002CFA">
        <w:t>Sur le plan financier donc, la politique de séparation leur est profitable, puisque leur pension est plus généreuse et la personne qui demeure à domicile a un peu plus pour vivre que si elle était conjointe.</w:t>
      </w:r>
    </w:p>
    <w:p w14:paraId="52C6025C" w14:textId="77777777" w:rsidR="00066FEE" w:rsidRPr="00002CFA" w:rsidRDefault="00066FEE" w:rsidP="00066FEE">
      <w:r>
        <w:t>[75]</w:t>
      </w:r>
    </w:p>
    <w:p w14:paraId="11556522" w14:textId="77777777" w:rsidR="00066FEE" w:rsidRPr="00002CFA" w:rsidRDefault="00066FEE" w:rsidP="00066FEE">
      <w:r w:rsidRPr="00002CFA">
        <w:t>L'intention est louable, mais l'effet psychologique est pe</w:t>
      </w:r>
      <w:r w:rsidRPr="00002CFA">
        <w:t>r</w:t>
      </w:r>
      <w:r w:rsidRPr="00002CFA">
        <w:t>turbant. Sur le plan humain, cette politique a un effet pervers. Elle ne tient pas compte de ses effets sur la vie des gens. Se déclarer célibataires au terme d'une longue vie de couple d</w:t>
      </w:r>
      <w:r w:rsidRPr="00002CFA">
        <w:t>é</w:t>
      </w:r>
      <w:r w:rsidRPr="00002CFA">
        <w:t>plaît profondément à ceux qui n’ont jamais songé un seul in</w:t>
      </w:r>
      <w:r w:rsidRPr="00002CFA">
        <w:t>s</w:t>
      </w:r>
      <w:r w:rsidRPr="00002CFA">
        <w:t>tant à se séparer. C’est la dernière chose qu'ils souhaitent en raison de leurs valeurs morales et sociales et de leur loyauté mutuelle. Ils se sentent inséparables.</w:t>
      </w:r>
    </w:p>
    <w:p w14:paraId="1415776F" w14:textId="77777777" w:rsidR="00066FEE" w:rsidRDefault="00066FEE" w:rsidP="00066FEE">
      <w:r w:rsidRPr="00002CFA">
        <w:t>Un meilleur choix de mots, comme « les conjoints vivant dans des endroits différents » éliminerait la connotation nég</w:t>
      </w:r>
      <w:r w:rsidRPr="00002CFA">
        <w:t>a</w:t>
      </w:r>
      <w:r w:rsidRPr="00002CFA">
        <w:t>tive du terme « séparation involontaire » et serait plus respe</w:t>
      </w:r>
      <w:r w:rsidRPr="00002CFA">
        <w:t>c</w:t>
      </w:r>
      <w:r w:rsidRPr="00002CFA">
        <w:t>tueux de la sensibilité des gens à cet égard.</w:t>
      </w:r>
    </w:p>
    <w:p w14:paraId="1693AC00" w14:textId="77777777" w:rsidR="00066FEE" w:rsidRPr="00002CFA" w:rsidRDefault="00066FEE" w:rsidP="00066FEE"/>
    <w:p w14:paraId="3A3A4B33" w14:textId="77777777" w:rsidR="00066FEE" w:rsidRDefault="00066FEE" w:rsidP="00066FEE">
      <w:pPr>
        <w:pStyle w:val="retrait"/>
        <w:rPr>
          <w:szCs w:val="18"/>
        </w:rPr>
      </w:pPr>
      <w:r w:rsidRPr="00002CFA">
        <w:t>« Vous relevez d'une grave maladie et souhaitez faire a</w:t>
      </w:r>
      <w:r w:rsidRPr="00002CFA">
        <w:t>p</w:t>
      </w:r>
      <w:r w:rsidRPr="00002CFA">
        <w:t>pel d'une décision que nous avons prise il y a deux ans, mais le d</w:t>
      </w:r>
      <w:r w:rsidRPr="00002CFA">
        <w:t>é</w:t>
      </w:r>
      <w:r w:rsidRPr="00002CFA">
        <w:t>lai fixé est écoulé. »</w:t>
      </w:r>
      <w:r>
        <w:t> </w:t>
      </w:r>
      <w:r w:rsidRPr="00413871">
        <w:rPr>
          <w:rStyle w:val="Appelnotedebasdep"/>
          <w:bCs w:val="0"/>
          <w:i w:val="0"/>
          <w:iCs w:val="0"/>
        </w:rPr>
        <w:footnoteReference w:id="57"/>
      </w:r>
    </w:p>
    <w:p w14:paraId="6963BD24" w14:textId="77777777" w:rsidR="00066FEE" w:rsidRPr="00002CFA" w:rsidRDefault="00066FEE" w:rsidP="00066FEE">
      <w:pPr>
        <w:ind w:left="2880"/>
        <w:rPr>
          <w:szCs w:val="18"/>
        </w:rPr>
      </w:pPr>
    </w:p>
    <w:p w14:paraId="325BF136" w14:textId="77777777" w:rsidR="00066FEE" w:rsidRPr="00002CFA" w:rsidRDefault="00066FEE" w:rsidP="00066FEE">
      <w:r w:rsidRPr="00002CFA">
        <w:t>Le délai de prescription, en matière de services sociaux, est le délai pendant lequel un individu peut faire appel d'une décision administrative. La loi fixe un délai pour faire appel d'une décision après quoi le droit est supprimé, une pratique juridique courante. Cette limitation est logique, car après un certain temps, en raison de l'évolution de la situation, il d</w:t>
      </w:r>
      <w:r w:rsidRPr="00002CFA">
        <w:t>e</w:t>
      </w:r>
      <w:r w:rsidRPr="00002CFA">
        <w:t>vient inopportun de porter une décision en appel.</w:t>
      </w:r>
    </w:p>
    <w:p w14:paraId="0C416403" w14:textId="77777777" w:rsidR="00066FEE" w:rsidRPr="00002CFA" w:rsidRDefault="00066FEE" w:rsidP="00066FEE">
      <w:r w:rsidRPr="00002CFA">
        <w:t>Il existe toutefois des situations où la limite devrait être prolongée pour des raisons humanitaires, par exemple</w:t>
      </w:r>
      <w:r>
        <w:t xml:space="preserve"> [76] </w:t>
      </w:r>
      <w:r w:rsidRPr="00002CFA">
        <w:t>lorsqu'une personne souffre de troubles mentaux qui l'emp</w:t>
      </w:r>
      <w:r w:rsidRPr="00002CFA">
        <w:t>ê</w:t>
      </w:r>
      <w:r w:rsidRPr="00002CFA">
        <w:t>chent de s'occuper de ses affaires. Plusieurs provinces ont r</w:t>
      </w:r>
      <w:r w:rsidRPr="00002CFA">
        <w:t>e</w:t>
      </w:r>
      <w:r w:rsidRPr="00002CFA">
        <w:t>connu que dans l'intérêt de la justice, lorsqu'un individu est incapable d'agir, l'Etat doit lui accorder une période de grâce jusqu'à ce qu'il se rétablisse complètement.</w:t>
      </w:r>
    </w:p>
    <w:p w14:paraId="43A66DD4" w14:textId="77777777" w:rsidR="00066FEE" w:rsidRDefault="00066FEE" w:rsidP="00066FEE">
      <w:r w:rsidRPr="00002CFA">
        <w:t>Il est donc évident que la politique ci-dessus est inéquit</w:t>
      </w:r>
      <w:r w:rsidRPr="00002CFA">
        <w:t>a</w:t>
      </w:r>
      <w:r w:rsidRPr="00002CFA">
        <w:t>ble puisque l'individu ne peut faire appel une fois le délai prescrit expiré, quel que soit son état. En ne prenant pas en compte les facteurs en jeu, une injustice se produit. La polit</w:t>
      </w:r>
      <w:r w:rsidRPr="00002CFA">
        <w:t>i</w:t>
      </w:r>
      <w:r w:rsidRPr="00002CFA">
        <w:t>que devrait reconnaître l'impossibilité d'agir lorsque survient un cas d’instabilité ou une forme quelconque d'incapacité. Le délai devrait alors être prolongé.</w:t>
      </w:r>
    </w:p>
    <w:p w14:paraId="62D03455" w14:textId="77777777" w:rsidR="00066FEE" w:rsidRPr="00002CFA" w:rsidRDefault="00066FEE" w:rsidP="00066FEE"/>
    <w:p w14:paraId="6874844E" w14:textId="77777777" w:rsidR="00066FEE" w:rsidRDefault="00066FEE" w:rsidP="00066FEE">
      <w:pPr>
        <w:pStyle w:val="retrait"/>
        <w:rPr>
          <w:szCs w:val="18"/>
        </w:rPr>
      </w:pPr>
      <w:r w:rsidRPr="00002CFA">
        <w:t>« Lors d'une épidémie, les élèves doivent présenter une preuve de vacc</w:t>
      </w:r>
      <w:r w:rsidRPr="00002CFA">
        <w:t>i</w:t>
      </w:r>
      <w:r w:rsidRPr="00002CFA">
        <w:t>nation. Ceux qui ne l'ont pas sont e</w:t>
      </w:r>
      <w:r w:rsidRPr="00002CFA">
        <w:t>x</w:t>
      </w:r>
      <w:r w:rsidRPr="00002CFA">
        <w:t>pulsés de l'école. »</w:t>
      </w:r>
      <w:r>
        <w:rPr>
          <w:szCs w:val="18"/>
        </w:rPr>
        <w:t> </w:t>
      </w:r>
      <w:r w:rsidRPr="00413871">
        <w:rPr>
          <w:rStyle w:val="Appelnotedebasdep"/>
          <w:i w:val="0"/>
          <w:szCs w:val="18"/>
        </w:rPr>
        <w:footnoteReference w:id="58"/>
      </w:r>
    </w:p>
    <w:p w14:paraId="5904A5F6" w14:textId="77777777" w:rsidR="00066FEE" w:rsidRPr="00002CFA" w:rsidRDefault="00066FEE" w:rsidP="00066FEE">
      <w:pPr>
        <w:ind w:left="2880"/>
        <w:rPr>
          <w:szCs w:val="18"/>
        </w:rPr>
      </w:pPr>
    </w:p>
    <w:p w14:paraId="225FB159" w14:textId="77777777" w:rsidR="00066FEE" w:rsidRPr="00002CFA" w:rsidRDefault="00066FEE" w:rsidP="00066FEE">
      <w:r w:rsidRPr="00002CFA">
        <w:t>Le principe même de rendre la vaccination obligatoire ne pose pas de problème en soi, surtout s'il existe un risque de contagion, car l'intérêt public doit primer sur les droits ind</w:t>
      </w:r>
      <w:r w:rsidRPr="00002CFA">
        <w:t>i</w:t>
      </w:r>
      <w:r w:rsidRPr="00002CFA">
        <w:t>viduels. Il faut cependant considérer l'ordre d'importance. Il est nécessaire de peser les inconvénients liés à la mise en œuvre d'une telle politique. L’effet secondaire inattendu peut être aussi grave, voire pire, que le problème principal.</w:t>
      </w:r>
    </w:p>
    <w:p w14:paraId="4C237B26" w14:textId="77777777" w:rsidR="00066FEE" w:rsidRPr="00002CFA" w:rsidRDefault="00066FEE" w:rsidP="00066FEE">
      <w:r w:rsidRPr="00002CFA">
        <w:t>En menaçant les parents récalcitrants d'expulser leurs e</w:t>
      </w:r>
      <w:r w:rsidRPr="00002CFA">
        <w:t>n</w:t>
      </w:r>
      <w:r w:rsidRPr="00002CFA">
        <w:t>fants de l'école faute de vaccination, ceux-ci risquent</w:t>
      </w:r>
      <w:r>
        <w:t xml:space="preserve"> [77] </w:t>
      </w:r>
      <w:r w:rsidRPr="00002CFA">
        <w:t>d'abandonner l’école et de devenir de futurs analph</w:t>
      </w:r>
      <w:r w:rsidRPr="00002CFA">
        <w:t>a</w:t>
      </w:r>
      <w:r w:rsidRPr="00002CFA">
        <w:t>bètes. Le cas est similaire à celui de ceux qui ne peuvent pas payer la cotisation scolaire dont il est question plus haut.</w:t>
      </w:r>
    </w:p>
    <w:p w14:paraId="08383627" w14:textId="77777777" w:rsidR="00066FEE" w:rsidRDefault="00066FEE" w:rsidP="00066FEE">
      <w:r w:rsidRPr="00002CFA">
        <w:t>Une politique axée sur la persuasion viserait à venir en a</w:t>
      </w:r>
      <w:r w:rsidRPr="00002CFA">
        <w:t>i</w:t>
      </w:r>
      <w:r w:rsidRPr="00002CFA">
        <w:t>de aux parents, plutôt que de leur imposer des sanctions. Elle les encouragerait à se soumettre aux consignes et à maintenir des liens de communication ouverts et étroits avec les autor</w:t>
      </w:r>
      <w:r w:rsidRPr="00002CFA">
        <w:t>i</w:t>
      </w:r>
      <w:r w:rsidRPr="00002CFA">
        <w:t>tés. La persuasion ne peut pas se faire rapidement cependant. Elle exige de la négociation, de la réassurance et beaucoup de tact, mais il est possible d'y parvenir en établissant une rel</w:t>
      </w:r>
      <w:r w:rsidRPr="00002CFA">
        <w:t>a</w:t>
      </w:r>
      <w:r w:rsidRPr="00002CFA">
        <w:t>tion d'aide et de confiance avec les parents.</w:t>
      </w:r>
    </w:p>
    <w:p w14:paraId="6F82255F" w14:textId="77777777" w:rsidR="00066FEE" w:rsidRPr="00002CFA" w:rsidRDefault="00066FEE" w:rsidP="00066FEE"/>
    <w:p w14:paraId="6EE097FB" w14:textId="77777777" w:rsidR="00066FEE" w:rsidRDefault="00066FEE" w:rsidP="00066FEE">
      <w:pPr>
        <w:pStyle w:val="retrait"/>
        <w:rPr>
          <w:szCs w:val="18"/>
        </w:rPr>
      </w:pPr>
      <w:r w:rsidRPr="00002CFA">
        <w:t>« </w:t>
      </w:r>
      <w:r w:rsidRPr="00D5100F">
        <w:t>Pour avoir droit à l'assistance, vous devez nous fournir une adresse fixe</w:t>
      </w:r>
      <w:r w:rsidRPr="00002CFA">
        <w:t>. »</w:t>
      </w:r>
      <w:r>
        <w:rPr>
          <w:szCs w:val="18"/>
        </w:rPr>
        <w:t> </w:t>
      </w:r>
      <w:r w:rsidRPr="00413871">
        <w:rPr>
          <w:rStyle w:val="Appelnotedebasdep"/>
          <w:i w:val="0"/>
          <w:szCs w:val="18"/>
        </w:rPr>
        <w:footnoteReference w:id="59"/>
      </w:r>
    </w:p>
    <w:p w14:paraId="39337CBC" w14:textId="77777777" w:rsidR="00066FEE" w:rsidRPr="00002CFA" w:rsidRDefault="00066FEE" w:rsidP="00066FEE">
      <w:pPr>
        <w:ind w:left="2880"/>
        <w:rPr>
          <w:szCs w:val="18"/>
        </w:rPr>
      </w:pPr>
    </w:p>
    <w:p w14:paraId="0744F837" w14:textId="77777777" w:rsidR="00066FEE" w:rsidRPr="00002CFA" w:rsidRDefault="00066FEE" w:rsidP="00066FEE">
      <w:r w:rsidRPr="00002CFA">
        <w:t>La politique ci-dessus fait tourner en rond celui qui est sans domicile fixe. Pour obtenir de l'aide, il lui faut une adresse, mais pour avoir une adresse, il lui faut de l'assista</w:t>
      </w:r>
      <w:r w:rsidRPr="00002CFA">
        <w:t>n</w:t>
      </w:r>
      <w:r w:rsidRPr="00002CFA">
        <w:t>ce. Les critères d'exclusion mutuelle conduisent ainsi à une impasse administrative, le parfait exemple du cercle vicieux.</w:t>
      </w:r>
    </w:p>
    <w:p w14:paraId="7BF30721" w14:textId="77777777" w:rsidR="00066FEE" w:rsidRPr="00002CFA" w:rsidRDefault="00066FEE" w:rsidP="00066FEE">
      <w:r w:rsidRPr="00002CFA">
        <w:t>Il s'agit d'un piège dont il est impossible de sortir, à moins de produire des reçus de loyer fictifs pour fournir une adre</w:t>
      </w:r>
      <w:r w:rsidRPr="00002CFA">
        <w:t>s</w:t>
      </w:r>
      <w:r w:rsidRPr="00002CFA">
        <w:t>se, un effet pervers sur lequel l'État préfère fermer les yeux. Ce n'est ni plus ni moins qu'une invitation à tricher.</w:t>
      </w:r>
    </w:p>
    <w:p w14:paraId="35658330" w14:textId="77777777" w:rsidR="00066FEE" w:rsidRPr="00002CFA" w:rsidRDefault="00066FEE" w:rsidP="00066FEE">
      <w:r w:rsidRPr="00002CFA">
        <w:br w:type="page"/>
      </w:r>
      <w:r>
        <w:t>[78]</w:t>
      </w:r>
    </w:p>
    <w:p w14:paraId="12668834" w14:textId="77777777" w:rsidR="00066FEE" w:rsidRPr="00002CFA" w:rsidRDefault="00066FEE" w:rsidP="00066FEE">
      <w:r w:rsidRPr="00002CFA">
        <w:t>Que la politique exige une preuve de domicile de ceux qui demandent de l'aide, soit, mais en même temps elle doit pr</w:t>
      </w:r>
      <w:r w:rsidRPr="00002CFA">
        <w:t>é</w:t>
      </w:r>
      <w:r w:rsidRPr="00002CFA">
        <w:t>voir les cas d'espèce, comme celui indiqué ci-dessus. Elle pourrait, par exemple, permettre à l'individu de fournir une adresse temporaire, comme un gîte, un refuge ou un centre de santé mentale, afin que des prestations intérimaires puissent lui être versées.</w:t>
      </w:r>
    </w:p>
    <w:p w14:paraId="0283FC79" w14:textId="77777777" w:rsidR="00066FEE" w:rsidRPr="00002CFA" w:rsidRDefault="00066FEE" w:rsidP="00066FEE">
      <w:r w:rsidRPr="00002CFA">
        <w:t>Une politique qui exerce trop d'acharnement devient ab</w:t>
      </w:r>
      <w:r w:rsidRPr="00002CFA">
        <w:t>u</w:t>
      </w:r>
      <w:r w:rsidRPr="00002CFA">
        <w:t>sive et place les citoyens dans une situation impossible.</w:t>
      </w:r>
    </w:p>
    <w:p w14:paraId="1C796FAC" w14:textId="77777777" w:rsidR="00066FEE" w:rsidRDefault="00066FEE" w:rsidP="00066FEE">
      <w:pPr>
        <w:ind w:left="2880"/>
        <w:rPr>
          <w:bCs/>
          <w:i/>
          <w:iCs/>
        </w:rPr>
      </w:pPr>
    </w:p>
    <w:p w14:paraId="79BDD86C" w14:textId="77777777" w:rsidR="00066FEE" w:rsidRDefault="00066FEE" w:rsidP="00066FEE">
      <w:pPr>
        <w:pStyle w:val="retrait"/>
        <w:rPr>
          <w:szCs w:val="18"/>
        </w:rPr>
      </w:pPr>
      <w:r w:rsidRPr="00002CFA">
        <w:t>« Nous avons mis à votre dispos</w:t>
      </w:r>
      <w:r w:rsidRPr="00002CFA">
        <w:t>i</w:t>
      </w:r>
      <w:r w:rsidRPr="00002CFA">
        <w:t>tion une cabine téléph</w:t>
      </w:r>
      <w:r w:rsidRPr="00002CFA">
        <w:t>o</w:t>
      </w:r>
      <w:r w:rsidRPr="00002CFA">
        <w:t>nique pour que vous puissiez contacter votre agent. Cela év</w:t>
      </w:r>
      <w:r w:rsidRPr="00002CFA">
        <w:t>i</w:t>
      </w:r>
      <w:r w:rsidRPr="00002CFA">
        <w:t>te le contact direct. Vous pourrez parler à votre agent à tr</w:t>
      </w:r>
      <w:r w:rsidRPr="00002CFA">
        <w:t>a</w:t>
      </w:r>
      <w:r w:rsidRPr="00002CFA">
        <w:t>vers le mur. »</w:t>
      </w:r>
      <w:r>
        <w:rPr>
          <w:szCs w:val="18"/>
        </w:rPr>
        <w:t> </w:t>
      </w:r>
      <w:r w:rsidRPr="00413871">
        <w:rPr>
          <w:rStyle w:val="Appelnotedebasdep"/>
          <w:i w:val="0"/>
          <w:szCs w:val="18"/>
        </w:rPr>
        <w:footnoteReference w:id="60"/>
      </w:r>
    </w:p>
    <w:p w14:paraId="0324AE42" w14:textId="77777777" w:rsidR="00066FEE" w:rsidRPr="00002CFA" w:rsidRDefault="00066FEE" w:rsidP="00066FEE">
      <w:pPr>
        <w:ind w:left="2880"/>
        <w:rPr>
          <w:szCs w:val="18"/>
        </w:rPr>
      </w:pPr>
    </w:p>
    <w:p w14:paraId="313DD9BE" w14:textId="77777777" w:rsidR="00066FEE" w:rsidRPr="00002CFA" w:rsidRDefault="00066FEE" w:rsidP="00066FEE">
      <w:r w:rsidRPr="00002CFA">
        <w:t>Dans un cas comme celui-ci, avoir l'impression de parler à un mur est plus qu’une simple expression. La politique exige effectivement que chaque bureau d'aide sociale dispose d'une cabine téléphonique permettant aux clients de parler à ses agents à travers le mur.</w:t>
      </w:r>
    </w:p>
    <w:p w14:paraId="2CD7179B" w14:textId="77777777" w:rsidR="00066FEE" w:rsidRPr="00002CFA" w:rsidRDefault="00066FEE" w:rsidP="00066FEE">
      <w:r w:rsidRPr="00002CFA">
        <w:t>Cette politique est sordide, d'autant plus qu'elle a été ado</w:t>
      </w:r>
      <w:r w:rsidRPr="00002CFA">
        <w:t>p</w:t>
      </w:r>
      <w:r w:rsidRPr="00002CFA">
        <w:t>tée par un ministère qui, de par sa nature, se consacre à l'enr</w:t>
      </w:r>
      <w:r w:rsidRPr="00002CFA">
        <w:t>i</w:t>
      </w:r>
      <w:r w:rsidRPr="00002CFA">
        <w:t>chissement des contacts humains. Elle empêche le contact visuel et les rencontres en face à face. L’État la justifie en d</w:t>
      </w:r>
      <w:r w:rsidRPr="00002CFA">
        <w:t>i</w:t>
      </w:r>
      <w:r w:rsidRPr="00002CFA">
        <w:t>sant sur un ton sarcastique qu’il l'a instituée « à la demande des gens ».</w:t>
      </w:r>
    </w:p>
    <w:p w14:paraId="52B16E06" w14:textId="77777777" w:rsidR="00066FEE" w:rsidRPr="00002CFA" w:rsidRDefault="00066FEE" w:rsidP="00066FEE">
      <w:r>
        <w:t>[79]</w:t>
      </w:r>
    </w:p>
    <w:p w14:paraId="7BD6B86A" w14:textId="77777777" w:rsidR="00066FEE" w:rsidRPr="00002CFA" w:rsidRDefault="00066FEE" w:rsidP="00066FEE">
      <w:r w:rsidRPr="00002CFA">
        <w:t>Les entretiens effectués par le truchement de cabines tél</w:t>
      </w:r>
      <w:r w:rsidRPr="00002CFA">
        <w:t>é</w:t>
      </w:r>
      <w:r w:rsidRPr="00002CFA">
        <w:t>phoniques provoquent des erreurs de perception. Il est impo</w:t>
      </w:r>
      <w:r w:rsidRPr="00002CFA">
        <w:t>s</w:t>
      </w:r>
      <w:r w:rsidRPr="00002CFA">
        <w:t>sible de capter le langage corporel et d'évaluer le sens des mots, ce qui rend la communication peu efficace. Une polit</w:t>
      </w:r>
      <w:r w:rsidRPr="00002CFA">
        <w:t>i</w:t>
      </w:r>
      <w:r w:rsidRPr="00002CFA">
        <w:t>que d'accueil et d'ouverture donnerait aux citoyens la possib</w:t>
      </w:r>
      <w:r w:rsidRPr="00002CFA">
        <w:t>i</w:t>
      </w:r>
      <w:r w:rsidRPr="00002CFA">
        <w:t>lité de s'entretenir en face à face.</w:t>
      </w:r>
    </w:p>
    <w:p w14:paraId="776DAB59" w14:textId="77777777" w:rsidR="00066FEE" w:rsidRDefault="00066FEE" w:rsidP="00066FEE">
      <w:r w:rsidRPr="00002CFA">
        <w:t>La question se pose à savoir si un citoyen a le droit ou non au contact direct lorsqu'il traite avec l'appareil public dans le cadre d'interventions personnelles.</w:t>
      </w:r>
    </w:p>
    <w:p w14:paraId="45536473" w14:textId="77777777" w:rsidR="00066FEE" w:rsidRPr="00002CFA" w:rsidRDefault="00066FEE" w:rsidP="00066FEE"/>
    <w:p w14:paraId="2B417801" w14:textId="77777777" w:rsidR="00066FEE" w:rsidRDefault="00066FEE" w:rsidP="00066FEE">
      <w:pPr>
        <w:pStyle w:val="retrait"/>
      </w:pPr>
      <w:r w:rsidRPr="00002CFA">
        <w:t>« Nous avons utilisé des bombes pour a</w:t>
      </w:r>
      <w:r w:rsidRPr="00002CFA">
        <w:t>t</w:t>
      </w:r>
      <w:r w:rsidRPr="00002CFA">
        <w:t>tirer votre attention sur ce</w:t>
      </w:r>
      <w:r w:rsidRPr="00002CFA">
        <w:t>r</w:t>
      </w:r>
      <w:r w:rsidRPr="00002CFA">
        <w:t>tains points qui figurent dans le doc</w:t>
      </w:r>
      <w:r w:rsidRPr="00002CFA">
        <w:t>u</w:t>
      </w:r>
      <w:r w:rsidRPr="00002CFA">
        <w:t>ment ci-joint. »</w:t>
      </w:r>
      <w:r>
        <w:rPr>
          <w:szCs w:val="18"/>
        </w:rPr>
        <w:t> </w:t>
      </w:r>
      <w:r w:rsidRPr="00413871">
        <w:rPr>
          <w:rStyle w:val="Appelnotedebasdep"/>
          <w:i w:val="0"/>
          <w:szCs w:val="18"/>
        </w:rPr>
        <w:footnoteReference w:id="61"/>
      </w:r>
    </w:p>
    <w:p w14:paraId="09A58B3E" w14:textId="77777777" w:rsidR="00066FEE" w:rsidRPr="00002CFA" w:rsidRDefault="00066FEE" w:rsidP="00066FEE">
      <w:pPr>
        <w:ind w:left="2880"/>
      </w:pPr>
    </w:p>
    <w:p w14:paraId="2EDB8AF0" w14:textId="77777777" w:rsidR="00066FEE" w:rsidRPr="00002CFA" w:rsidRDefault="00066FEE" w:rsidP="00066FEE">
      <w:r w:rsidRPr="00002CFA">
        <w:t>Il existe plusieurs manières d'attirer l'attention sur une liste énumérative. Les puces les plus courantes sont le point noir, l’étoile ou l'astérisque, mais le choix d’une bombe, un pict</w:t>
      </w:r>
      <w:r w:rsidRPr="00002CFA">
        <w:t>o</w:t>
      </w:r>
      <w:r w:rsidRPr="00002CFA">
        <w:t>gramme à connotation violente, est inapproprié et heurte la sensibilité.</w:t>
      </w:r>
    </w:p>
    <w:p w14:paraId="376DE29E" w14:textId="77777777" w:rsidR="00066FEE" w:rsidRPr="00002CFA" w:rsidRDefault="00066FEE" w:rsidP="00066FEE">
      <w:r w:rsidRPr="00002CFA">
        <w:t>Or, la politique ci-dessus utilise des bombes pour attirer l'attention. Le choix de ce symbole est mal venu, d'autant plus qu'il a été choisi par un ministère à vocation sociale dont le mandat est de protéger, d’assister et d’assurer la sécurité des citoyens.</w:t>
      </w:r>
    </w:p>
    <w:p w14:paraId="0D9BA18A" w14:textId="77777777" w:rsidR="00066FEE" w:rsidRDefault="00066FEE" w:rsidP="00066FEE">
      <w:r w:rsidRPr="00002CFA">
        <w:t>Le plus déconcertant est que cette politique, avant d'être sanctionnée par les autorités, a dû passer entre plusieurs</w:t>
      </w:r>
      <w:r>
        <w:t xml:space="preserve"> [80] </w:t>
      </w:r>
      <w:r w:rsidRPr="00002CFA">
        <w:t>mains. Ce manque flagrant de jugement laisse croire que pl</w:t>
      </w:r>
      <w:r w:rsidRPr="00002CFA">
        <w:t>u</w:t>
      </w:r>
      <w:r w:rsidRPr="00002CFA">
        <w:t>sieurs dormaient au gaz. Le moyen utilisé capte certes l'atte</w:t>
      </w:r>
      <w:r w:rsidRPr="00002CFA">
        <w:t>n</w:t>
      </w:r>
      <w:r w:rsidRPr="00002CFA">
        <w:t>tion, mais l'image d'une bombe est forte et reste gravée de manière subliminale dans la tête des gens. Elle porte incon</w:t>
      </w:r>
      <w:r w:rsidRPr="00002CFA">
        <w:t>s</w:t>
      </w:r>
      <w:r w:rsidRPr="00002CFA">
        <w:t>ciemment une charge symbolique qui pousse vers la banalis</w:t>
      </w:r>
      <w:r w:rsidRPr="00002CFA">
        <w:t>a</w:t>
      </w:r>
      <w:r w:rsidRPr="00002CFA">
        <w:t>tion de la violence.</w:t>
      </w:r>
    </w:p>
    <w:p w14:paraId="2690F251" w14:textId="77777777" w:rsidR="00066FEE" w:rsidRPr="00002CFA" w:rsidRDefault="00066FEE" w:rsidP="00066FEE"/>
    <w:p w14:paraId="21ACD655" w14:textId="77777777" w:rsidR="00066FEE" w:rsidRDefault="00066FEE" w:rsidP="00066FEE">
      <w:pPr>
        <w:pStyle w:val="retrait"/>
        <w:rPr>
          <w:szCs w:val="18"/>
        </w:rPr>
      </w:pPr>
      <w:r w:rsidRPr="00002CFA">
        <w:t>« Votre fils doit dormir par terre faute de lit. Vous pouvez demander qu’il soit placé dans une famille d'accueil ou a</w:t>
      </w:r>
      <w:r w:rsidRPr="00002CFA">
        <w:t>t</w:t>
      </w:r>
      <w:r w:rsidRPr="00002CFA">
        <w:t>tendre qu’il ait 19 ans pour lui obtenir de l’aide. Si vous vous séparez, vous recevrez de l’aide imm</w:t>
      </w:r>
      <w:r w:rsidRPr="00002CFA">
        <w:t>é</w:t>
      </w:r>
      <w:r w:rsidRPr="00002CFA">
        <w:t>diatement. »</w:t>
      </w:r>
      <w:r>
        <w:t>.</w:t>
      </w:r>
      <w:r>
        <w:rPr>
          <w:szCs w:val="18"/>
        </w:rPr>
        <w:t> </w:t>
      </w:r>
      <w:r w:rsidRPr="00413871">
        <w:rPr>
          <w:rStyle w:val="Appelnotedebasdep"/>
          <w:i w:val="0"/>
          <w:szCs w:val="18"/>
        </w:rPr>
        <w:footnoteReference w:id="62"/>
      </w:r>
    </w:p>
    <w:p w14:paraId="7EA74A99" w14:textId="77777777" w:rsidR="00066FEE" w:rsidRPr="00002CFA" w:rsidRDefault="00066FEE" w:rsidP="00066FEE">
      <w:pPr>
        <w:ind w:left="2880"/>
        <w:rPr>
          <w:szCs w:val="18"/>
        </w:rPr>
      </w:pPr>
    </w:p>
    <w:p w14:paraId="72E5D9F9" w14:textId="77777777" w:rsidR="00066FEE" w:rsidRPr="00002CFA" w:rsidRDefault="00066FEE" w:rsidP="00066FEE">
      <w:r w:rsidRPr="00002CFA">
        <w:t>La politique ci-dessus, extrêmement restrictive, place l'agent dans un carcan. Il voit bien qu'une aide financière est nécessaire, mais il a les mains liées par une politique inflex</w:t>
      </w:r>
      <w:r w:rsidRPr="00002CFA">
        <w:t>i</w:t>
      </w:r>
      <w:r w:rsidRPr="00002CFA">
        <w:t>ble qui ne lui permet pas d'agir selon sa conscience et le gros bon sens.</w:t>
      </w:r>
    </w:p>
    <w:p w14:paraId="76E8122D" w14:textId="77777777" w:rsidR="00066FEE" w:rsidRPr="00002CFA" w:rsidRDefault="00066FEE" w:rsidP="00066FEE">
      <w:r w:rsidRPr="00002CFA">
        <w:t>11 se creuse alors la tête pour trouver une solution et les seules qui lui viennent à l'esprit sont la séparation, le plac</w:t>
      </w:r>
      <w:r w:rsidRPr="00002CFA">
        <w:t>e</w:t>
      </w:r>
      <w:r w:rsidRPr="00002CFA">
        <w:t>ment en institution ou l'attente de l'âge de la majorité, trois solutions simplistes et rebutantes. Placer un enfant qui a des besoins particuliers peut être la meilleure solution dans ce</w:t>
      </w:r>
      <w:r w:rsidRPr="00002CFA">
        <w:t>r</w:t>
      </w:r>
      <w:r w:rsidRPr="00002CFA">
        <w:t>tains cas, mais certainement pas lorsqu'il s'agit d'un manque de moyens financiers.</w:t>
      </w:r>
    </w:p>
    <w:p w14:paraId="400E37C4" w14:textId="77777777" w:rsidR="00066FEE" w:rsidRPr="00002CFA" w:rsidRDefault="00066FEE" w:rsidP="00066FEE">
      <w:r>
        <w:br w:type="page"/>
        <w:t>[81]</w:t>
      </w:r>
    </w:p>
    <w:p w14:paraId="7C7E37EF" w14:textId="77777777" w:rsidR="00066FEE" w:rsidRPr="00002CFA" w:rsidRDefault="00066FEE" w:rsidP="00066FEE">
      <w:r w:rsidRPr="00002CFA">
        <w:t>La politique en question n'aurait jamais dû être adoptée, car l'Etat a le pouvoir et le devoir d'aider les parents dans le besoin à protéger leurs enfants. Il a le pouvoir d'agir lor</w:t>
      </w:r>
      <w:r w:rsidRPr="00002CFA">
        <w:t>s</w:t>
      </w:r>
      <w:r w:rsidRPr="00002CFA">
        <w:t>qu'un enfant est en danger. Inciter une mère à se séparer ou lui proposer de confier son enfant à une famille d'accueil est une pratique insensée et immorale.</w:t>
      </w:r>
    </w:p>
    <w:p w14:paraId="1134D4F2" w14:textId="77777777" w:rsidR="00066FEE" w:rsidRDefault="00066FEE" w:rsidP="00066FEE">
      <w:r w:rsidRPr="00002CFA">
        <w:t>Tout le monde s'accorde sur le fait que l'État a le droit de fixer des lignes directrices pour l'accès aux services, mais il doit éviter d'établir des critères d'admissibilité dérisoires qui limitent injustement le droit au secours public.</w:t>
      </w:r>
    </w:p>
    <w:p w14:paraId="32DA0AFA" w14:textId="77777777" w:rsidR="00066FEE" w:rsidRPr="00002CFA" w:rsidRDefault="00066FEE" w:rsidP="00066FEE"/>
    <w:p w14:paraId="71E3E219" w14:textId="77777777" w:rsidR="00066FEE" w:rsidRDefault="00066FEE" w:rsidP="00066FEE">
      <w:pPr>
        <w:pStyle w:val="retrait"/>
        <w:rPr>
          <w:szCs w:val="18"/>
        </w:rPr>
      </w:pPr>
      <w:r w:rsidRPr="00002CFA">
        <w:t>« Vous demandez une aide d’urgence parce qu’une mou</w:t>
      </w:r>
      <w:r w:rsidRPr="00002CFA">
        <w:t>f</w:t>
      </w:r>
      <w:r w:rsidRPr="00002CFA">
        <w:t>fette a causé des dégâts à votre maison. Nous devrons faire faire une inspection qui nous dira s'il est nécessaire d'interv</w:t>
      </w:r>
      <w:r w:rsidRPr="00002CFA">
        <w:t>e</w:t>
      </w:r>
      <w:r w:rsidRPr="00002CFA">
        <w:t>nir. »</w:t>
      </w:r>
      <w:r>
        <w:rPr>
          <w:szCs w:val="18"/>
        </w:rPr>
        <w:t> </w:t>
      </w:r>
      <w:r w:rsidRPr="00413871">
        <w:rPr>
          <w:rStyle w:val="Appelnotedebasdep"/>
          <w:i w:val="0"/>
          <w:szCs w:val="18"/>
        </w:rPr>
        <w:footnoteReference w:id="63"/>
      </w:r>
    </w:p>
    <w:p w14:paraId="4E65CBA6" w14:textId="77777777" w:rsidR="00066FEE" w:rsidRPr="00002CFA" w:rsidRDefault="00066FEE" w:rsidP="00066FEE">
      <w:pPr>
        <w:ind w:left="2880"/>
        <w:rPr>
          <w:szCs w:val="18"/>
        </w:rPr>
      </w:pPr>
    </w:p>
    <w:p w14:paraId="32426ECE" w14:textId="77777777" w:rsidR="00066FEE" w:rsidRPr="00002CFA" w:rsidRDefault="00066FEE" w:rsidP="00066FEE">
      <w:r w:rsidRPr="00002CFA">
        <w:t>Lorsqu’il s'agit de verser des fonds publics, la prudence s'impose pour éviter les dépenses injustifiées, et cela est compréhensible. Cela dit, il faut faire preuve de discernement quant aux mesures à prendre. Trop de prudence paralyse l'a</w:t>
      </w:r>
      <w:r w:rsidRPr="00002CFA">
        <w:t>c</w:t>
      </w:r>
      <w:r w:rsidRPr="00002CFA">
        <w:t>tion et conduit à la stagnation.</w:t>
      </w:r>
    </w:p>
    <w:p w14:paraId="39A1A3F6" w14:textId="77777777" w:rsidR="00066FEE" w:rsidRPr="00002CFA" w:rsidRDefault="00066FEE" w:rsidP="00066FEE">
      <w:r w:rsidRPr="00002CFA">
        <w:t>La politique ci-dessus pèche par excès de prudence en i</w:t>
      </w:r>
      <w:r w:rsidRPr="00002CFA">
        <w:t>n</w:t>
      </w:r>
      <w:r w:rsidRPr="00002CFA">
        <w:t>voquant des preuves superflues. Elle laisse entendre que l'État craint d'être critiqué pour ne pas avoir pris toutes les précautions nécessaires avant de verser des fonds publics. Rappelons que la loi permet au ministre et à ses délégués d'agir lorsque le besoin se fait sentir... Eh oui !</w:t>
      </w:r>
    </w:p>
    <w:p w14:paraId="091BE704" w14:textId="77777777" w:rsidR="00066FEE" w:rsidRPr="00002CFA" w:rsidRDefault="00066FEE" w:rsidP="00066FEE">
      <w:r>
        <w:t>[82]</w:t>
      </w:r>
    </w:p>
    <w:p w14:paraId="0E7A4558" w14:textId="77777777" w:rsidR="00066FEE" w:rsidRPr="00002CFA" w:rsidRDefault="00066FEE" w:rsidP="00066FEE">
      <w:r w:rsidRPr="00002CFA">
        <w:t>C'est une condition raisonnable et normale d'exiger des preuves avant d'agir, mais il est déraisonnable de le faire lorsqu'il faut composer avec l'intransigeance d'un besoin i</w:t>
      </w:r>
      <w:r w:rsidRPr="00002CFA">
        <w:t>m</w:t>
      </w:r>
      <w:r w:rsidRPr="00002CFA">
        <w:t>médiat. Dans le cas d'une mouffette dont l'odeur a imprégné les murs, les meubles, les vêtements et la nourriture, les d</w:t>
      </w:r>
      <w:r w:rsidRPr="00002CFA">
        <w:t>é</w:t>
      </w:r>
      <w:r w:rsidRPr="00002CFA">
        <w:t>gâts sont évidents et une désinfection d'urgence est nécessa</w:t>
      </w:r>
      <w:r w:rsidRPr="00002CFA">
        <w:t>i</w:t>
      </w:r>
      <w:r w:rsidRPr="00002CFA">
        <w:t>re. La situation est encore plus critique lorsqu'il y a des pr</w:t>
      </w:r>
      <w:r w:rsidRPr="00002CFA">
        <w:t>o</w:t>
      </w:r>
      <w:r w:rsidRPr="00002CFA">
        <w:t>blèmes d'asthme et d'allergies dans la famille.</w:t>
      </w:r>
    </w:p>
    <w:p w14:paraId="03C2FFFD" w14:textId="77777777" w:rsidR="00066FEE" w:rsidRDefault="00066FEE" w:rsidP="00066FEE">
      <w:r w:rsidRPr="00002CFA">
        <w:t>Une bonne politique en cas de sinistre accepterait les faits tels quels et concilierait prudence, discernement et devoir d'agir.</w:t>
      </w:r>
    </w:p>
    <w:p w14:paraId="6AE3372B" w14:textId="77777777" w:rsidR="00066FEE" w:rsidRPr="00002CFA" w:rsidRDefault="00066FEE" w:rsidP="00066FEE"/>
    <w:p w14:paraId="29C8578C" w14:textId="77777777" w:rsidR="00066FEE" w:rsidRDefault="00066FEE" w:rsidP="00066FEE">
      <w:pPr>
        <w:pStyle w:val="retrait"/>
        <w:rPr>
          <w:szCs w:val="18"/>
        </w:rPr>
      </w:pPr>
      <w:r w:rsidRPr="00002CFA">
        <w:t>« Vous demandez de l'aide pour</w:t>
      </w:r>
      <w:r w:rsidRPr="00002CFA">
        <w:rPr>
          <w:szCs w:val="18"/>
        </w:rPr>
        <w:t xml:space="preserve"> vos </w:t>
      </w:r>
      <w:r w:rsidRPr="00002CFA">
        <w:t>soins de santé. Notre ministère peut vous fournir une assistance si vous êtes en danger de mort. »</w:t>
      </w:r>
      <w:r w:rsidRPr="004B4B19">
        <w:rPr>
          <w:szCs w:val="18"/>
        </w:rPr>
        <w:t> </w:t>
      </w:r>
      <w:r w:rsidRPr="00413871">
        <w:rPr>
          <w:rStyle w:val="Appelnotedebasdep"/>
          <w:szCs w:val="18"/>
        </w:rPr>
        <w:footnoteReference w:id="64"/>
      </w:r>
    </w:p>
    <w:p w14:paraId="05D35122" w14:textId="77777777" w:rsidR="00066FEE" w:rsidRPr="00002CFA" w:rsidRDefault="00066FEE" w:rsidP="00066FEE">
      <w:pPr>
        <w:ind w:left="2880"/>
        <w:rPr>
          <w:szCs w:val="18"/>
        </w:rPr>
      </w:pPr>
    </w:p>
    <w:p w14:paraId="16DC2C78" w14:textId="77777777" w:rsidR="00066FEE" w:rsidRPr="00002CFA" w:rsidRDefault="00066FEE" w:rsidP="00066FEE">
      <w:r w:rsidRPr="00002CFA">
        <w:t>Une politique peut être poussée à de tels extrêmes que même les esprits les plus simples ne peuvent qu’être choqués par ses limites qui la rendent absurde. Dans le cas ci-dessus, le ministère ne fournit une assistance médicale que lor</w:t>
      </w:r>
      <w:r w:rsidRPr="00002CFA">
        <w:t>s</w:t>
      </w:r>
      <w:r w:rsidRPr="00002CFA">
        <w:t>qu’une personne est en danger de mort, une mesure compl</w:t>
      </w:r>
      <w:r w:rsidRPr="00002CFA">
        <w:t>è</w:t>
      </w:r>
      <w:r w:rsidRPr="00002CFA">
        <w:t>tement dérisoire.</w:t>
      </w:r>
    </w:p>
    <w:p w14:paraId="17A2A407" w14:textId="77777777" w:rsidR="00066FEE" w:rsidRPr="00002CFA" w:rsidRDefault="00066FEE" w:rsidP="00066FEE">
      <w:r w:rsidRPr="00002CFA">
        <w:t>Toute politique doit être raisonnable, sensée et avoir un caractère humain. Elle ne peut pas être si stricte qu'elle</w:t>
      </w:r>
      <w:r>
        <w:t xml:space="preserve"> [83] </w:t>
      </w:r>
      <w:r w:rsidRPr="00002CFA">
        <w:t>garantit uniquement l'accès aux services en cas de catastr</w:t>
      </w:r>
      <w:r w:rsidRPr="00002CFA">
        <w:t>o</w:t>
      </w:r>
      <w:r w:rsidRPr="00002CFA">
        <w:t>phe, car elle devient alors une mesure déraisonnable qui ne franchit pas la barre de l'acceptabilité sociale.</w:t>
      </w:r>
    </w:p>
    <w:p w14:paraId="557B6F5E" w14:textId="77777777" w:rsidR="00066FEE" w:rsidRDefault="00066FEE" w:rsidP="00066FEE">
      <w:r w:rsidRPr="00002CFA">
        <w:t>Comme le dit le proverbe, une justice trop stricte donne lieu à une grande injustice. D'un autre côté, une politique flexible, qui fournit en temps opportun une aide ponctuelle à ceux qui sont dans le besoin, est beaucoup plus acceptable aux yeux du public.</w:t>
      </w:r>
    </w:p>
    <w:p w14:paraId="7B6C4648" w14:textId="77777777" w:rsidR="00066FEE" w:rsidRPr="00002CFA" w:rsidRDefault="00066FEE" w:rsidP="00066FEE"/>
    <w:p w14:paraId="03D12FE5" w14:textId="77777777" w:rsidR="00066FEE" w:rsidRDefault="00066FEE" w:rsidP="00066FEE">
      <w:pPr>
        <w:pStyle w:val="retrait"/>
        <w:rPr>
          <w:szCs w:val="18"/>
        </w:rPr>
      </w:pPr>
      <w:r w:rsidRPr="00002CFA">
        <w:t>« Votre matelas est hors d’usage. Il est imbibé d’urine et installé sur un plancher de ciment. Pour le remplacer, il nous faut la recommandation d’un spécialiste qui ind</w:t>
      </w:r>
      <w:r w:rsidRPr="00002CFA">
        <w:t>i</w:t>
      </w:r>
      <w:r w:rsidRPr="00002CFA">
        <w:t>que qu'il s'agit d'un problème de santé. »</w:t>
      </w:r>
      <w:r w:rsidRPr="004B4B19">
        <w:rPr>
          <w:szCs w:val="18"/>
        </w:rPr>
        <w:t> </w:t>
      </w:r>
      <w:r w:rsidRPr="00413871">
        <w:rPr>
          <w:rStyle w:val="Appelnotedebasdep"/>
          <w:szCs w:val="18"/>
        </w:rPr>
        <w:footnoteReference w:id="65"/>
      </w:r>
    </w:p>
    <w:p w14:paraId="0B2721DC" w14:textId="77777777" w:rsidR="00066FEE" w:rsidRPr="00002CFA" w:rsidRDefault="00066FEE" w:rsidP="00066FEE">
      <w:pPr>
        <w:ind w:left="2880"/>
        <w:rPr>
          <w:szCs w:val="18"/>
        </w:rPr>
      </w:pPr>
    </w:p>
    <w:p w14:paraId="774ABB34" w14:textId="77777777" w:rsidR="00066FEE" w:rsidRPr="00002CFA" w:rsidRDefault="00066FEE" w:rsidP="00066FEE">
      <w:r w:rsidRPr="00002CFA">
        <w:t>La politique ci-dessus contrevient à l'obligation de l'État de secourir les nécessiteux et constitue un affront à la logique et à la dignité.</w:t>
      </w:r>
    </w:p>
    <w:p w14:paraId="08FCA245" w14:textId="77777777" w:rsidR="00066FEE" w:rsidRPr="00002CFA" w:rsidRDefault="00066FEE" w:rsidP="00066FEE">
      <w:r w:rsidRPr="00002CFA">
        <w:t>Elle considère que le remplacement d'un matelas devenu inutilisable entre dans la catégorie des services médicaux et des demandes d’urgence, et elle impose par conséquent des restrictions.</w:t>
      </w:r>
    </w:p>
    <w:p w14:paraId="5EE9E597" w14:textId="77777777" w:rsidR="00066FEE" w:rsidRPr="00002CFA" w:rsidRDefault="00066FEE" w:rsidP="00066FEE">
      <w:r w:rsidRPr="00002CFA">
        <w:t>La politique exige que l’état du matelas soit « constaté » par un spécialiste en médecine qui confirme qu'un nouveau matelas est nécessaire pour des raisons de santé, sans</w:t>
      </w:r>
      <w:r>
        <w:t xml:space="preserve"> [84] </w:t>
      </w:r>
      <w:r w:rsidRPr="00002CFA">
        <w:t>jamais même l'avoir vu ! Le médecin est contraint de poser un diagnostic comme une lombalgie ou une ostéopor</w:t>
      </w:r>
      <w:r w:rsidRPr="00002CFA">
        <w:t>o</w:t>
      </w:r>
      <w:r w:rsidRPr="00002CFA">
        <w:t>se pour justifier le remplacement du matelas.</w:t>
      </w:r>
    </w:p>
    <w:p w14:paraId="4E19B85B" w14:textId="77777777" w:rsidR="00066FEE" w:rsidRPr="00002CFA" w:rsidRDefault="00066FEE" w:rsidP="00066FEE">
      <w:r w:rsidRPr="00002CFA">
        <w:t>Demander à un spécialiste d'ordonner le remplacement d'un matelas qu'il n'a jamais vu est aussi absurde que de d</w:t>
      </w:r>
      <w:r w:rsidRPr="00002CFA">
        <w:t>e</w:t>
      </w:r>
      <w:r w:rsidRPr="00002CFA">
        <w:t>mander à un simple ouvrier de recommander un changement de matelas pour un problème de santé.</w:t>
      </w:r>
    </w:p>
    <w:p w14:paraId="4BC2677B" w14:textId="77777777" w:rsidR="00066FEE" w:rsidRPr="00002CFA" w:rsidRDefault="00066FEE" w:rsidP="00066FEE">
      <w:r w:rsidRPr="00002CFA">
        <w:t>Une politique sensée ne lierait pas le remplacement des a</w:t>
      </w:r>
      <w:r w:rsidRPr="00002CFA">
        <w:t>r</w:t>
      </w:r>
      <w:r w:rsidRPr="00002CFA">
        <w:t>ticles ménagers aux services de santé et ne limiterait pas l’accès aux seules situations d'urgence. Elle serait plus souple et accepterait les rapports d'intervenants autres que des sp</w:t>
      </w:r>
      <w:r w:rsidRPr="00002CFA">
        <w:t>é</w:t>
      </w:r>
      <w:r w:rsidRPr="00002CFA">
        <w:t>cialistes pour justifier l'assistance.</w:t>
      </w:r>
    </w:p>
    <w:p w14:paraId="7C08AD26" w14:textId="77777777" w:rsidR="00066FEE" w:rsidRPr="00002CFA" w:rsidRDefault="00066FEE" w:rsidP="00066FEE">
      <w:r w:rsidRPr="00002CFA">
        <w:t>Le grand public voit d'un mauvais œil que l'expertise des médecins soit mobilisée pour résoudre un problème de mat</w:t>
      </w:r>
      <w:r w:rsidRPr="00002CFA">
        <w:t>e</w:t>
      </w:r>
      <w:r w:rsidRPr="00002CFA">
        <w:t>las, alors que bien d'autres besoins sont plus pressants.</w:t>
      </w:r>
    </w:p>
    <w:p w14:paraId="73E79857" w14:textId="77777777" w:rsidR="00066FEE" w:rsidRDefault="00066FEE" w:rsidP="00066FEE">
      <w:r w:rsidRPr="00002CFA">
        <w:t>Pire encore est cette idée que l'État rencontre la Société médicale pour discuter de la politique des matelas, une mes</w:t>
      </w:r>
      <w:r w:rsidRPr="00002CFA">
        <w:t>u</w:t>
      </w:r>
      <w:r w:rsidRPr="00002CFA">
        <w:t>re risible et disproportionnée. Aussi bien demander à la S</w:t>
      </w:r>
      <w:r w:rsidRPr="00002CFA">
        <w:t>o</w:t>
      </w:r>
      <w:r w:rsidRPr="00002CFA">
        <w:t>ciété médicale de s'occuper elle-même de la distribution des matelas.</w:t>
      </w:r>
    </w:p>
    <w:p w14:paraId="16CC4675" w14:textId="77777777" w:rsidR="00066FEE" w:rsidRPr="00002CFA" w:rsidRDefault="00066FEE" w:rsidP="00066FEE"/>
    <w:p w14:paraId="35B7ABEE" w14:textId="77777777" w:rsidR="00066FEE" w:rsidRPr="00002CFA" w:rsidRDefault="00066FEE" w:rsidP="00066FEE">
      <w:pPr>
        <w:pStyle w:val="retrait"/>
      </w:pPr>
      <w:r w:rsidRPr="00002CFA">
        <w:t>« Nous vous avions donné du bois de chauffage, mais comme vous avez passé au feu, vous n'en avez plus b</w:t>
      </w:r>
      <w:r w:rsidRPr="00002CFA">
        <w:t>e</w:t>
      </w:r>
      <w:r w:rsidRPr="00002CFA">
        <w:t>soin et vous devez nous le rendre. »</w:t>
      </w:r>
      <w:r w:rsidRPr="004B4B19">
        <w:rPr>
          <w:i w:val="0"/>
          <w:szCs w:val="18"/>
        </w:rPr>
        <w:t> </w:t>
      </w:r>
      <w:r w:rsidRPr="004B4B19">
        <w:rPr>
          <w:rStyle w:val="Appelnotedebasdep"/>
          <w:i w:val="0"/>
          <w:szCs w:val="18"/>
        </w:rPr>
        <w:footnoteReference w:id="66"/>
      </w:r>
    </w:p>
    <w:p w14:paraId="624B907E" w14:textId="77777777" w:rsidR="00066FEE" w:rsidRPr="00002CFA" w:rsidRDefault="00066FEE" w:rsidP="00066FEE">
      <w:pPr>
        <w:rPr>
          <w:szCs w:val="18"/>
        </w:rPr>
      </w:pPr>
      <w:r>
        <w:t>[85]</w:t>
      </w:r>
    </w:p>
    <w:p w14:paraId="07F3131C" w14:textId="77777777" w:rsidR="00066FEE" w:rsidRPr="00002CFA" w:rsidRDefault="00066FEE" w:rsidP="00066FEE">
      <w:r w:rsidRPr="00002CFA">
        <w:t>Une politique comme celle ci-dessus, qui oblige un c</w:t>
      </w:r>
      <w:r w:rsidRPr="00002CFA">
        <w:t>i</w:t>
      </w:r>
      <w:r w:rsidRPr="00002CFA">
        <w:t>toyen à restituer le bois de chauffage lorsque sa maison est la proie des flammes, est peut-être exacte sur le plan comptable, mais elle est choquante et scandaleuse du point de vue de la sensibilité. Le bon jugement y perd ses droits. Elle est contraire au bon sens.</w:t>
      </w:r>
    </w:p>
    <w:p w14:paraId="1330CAC7" w14:textId="77777777" w:rsidR="00066FEE" w:rsidRPr="00002CFA" w:rsidRDefault="00066FEE" w:rsidP="00066FEE">
      <w:r w:rsidRPr="00002CFA">
        <w:t>L'affront est dégoûtant. La politique est dure, manque d’empathie et constitue une insulte pour celui qui est déjà profondément affecté par la perte de sa maison. Elle est ég</w:t>
      </w:r>
      <w:r w:rsidRPr="00002CFA">
        <w:t>a</w:t>
      </w:r>
      <w:r w:rsidRPr="00002CFA">
        <w:t>lement repoussante de par son caractère odieux qui frise la tyrannie. Elle impose une double peine au citoyen en faisant passer la comptabilité avant la compassion.</w:t>
      </w:r>
    </w:p>
    <w:p w14:paraId="51DFF135" w14:textId="77777777" w:rsidR="00066FEE" w:rsidRDefault="00066FEE" w:rsidP="00066FEE">
      <w:r w:rsidRPr="00002CFA">
        <w:t>Un bon jugement est requis à tout moment, que ce soit dans la sphère publique ou ailleurs. Suivre aveuglément une règle conduit à des absurdités et la politique en question en est un bon exemple. L'opinion publique n'appuie certain</w:t>
      </w:r>
      <w:r w:rsidRPr="00002CFA">
        <w:t>e</w:t>
      </w:r>
      <w:r w:rsidRPr="00002CFA">
        <w:t>ment pas des politiques aussi insensées où la loi du gros bon sens est ignorée.</w:t>
      </w:r>
    </w:p>
    <w:p w14:paraId="173571F2" w14:textId="77777777" w:rsidR="00066FEE" w:rsidRPr="00002CFA" w:rsidRDefault="00066FEE" w:rsidP="00066FEE"/>
    <w:p w14:paraId="786115C5" w14:textId="77777777" w:rsidR="00066FEE" w:rsidRDefault="00066FEE" w:rsidP="00066FEE">
      <w:pPr>
        <w:pStyle w:val="retrait"/>
        <w:rPr>
          <w:szCs w:val="18"/>
        </w:rPr>
      </w:pPr>
      <w:r w:rsidRPr="00002CFA">
        <w:t>« Votre retour au travail s’est soldé par un échec. Veuillez nous rapporter les vêt</w:t>
      </w:r>
      <w:r w:rsidRPr="00002CFA">
        <w:t>e</w:t>
      </w:r>
      <w:r w:rsidRPr="00002CFA">
        <w:t>ments de travail que nous vous avions fou</w:t>
      </w:r>
      <w:r w:rsidRPr="00002CFA">
        <w:t>r</w:t>
      </w:r>
      <w:r w:rsidRPr="00002CFA">
        <w:t>nis. Vous n'y avez pas droit et de toute f</w:t>
      </w:r>
      <w:r w:rsidRPr="00002CFA">
        <w:t>a</w:t>
      </w:r>
      <w:r w:rsidRPr="00002CFA">
        <w:t>çon, ils ne vous sont d'a</w:t>
      </w:r>
      <w:r w:rsidRPr="00002CFA">
        <w:t>u</w:t>
      </w:r>
      <w:r w:rsidRPr="00002CFA">
        <w:t>cune utilité. »</w:t>
      </w:r>
      <w:r w:rsidRPr="004B4B19">
        <w:rPr>
          <w:i w:val="0"/>
          <w:szCs w:val="18"/>
        </w:rPr>
        <w:t> </w:t>
      </w:r>
      <w:r w:rsidRPr="004B4B19">
        <w:rPr>
          <w:rStyle w:val="Appelnotedebasdep"/>
          <w:i w:val="0"/>
          <w:szCs w:val="18"/>
        </w:rPr>
        <w:footnoteReference w:id="67"/>
      </w:r>
    </w:p>
    <w:p w14:paraId="3F8D23FF" w14:textId="77777777" w:rsidR="00066FEE" w:rsidRPr="00002CFA" w:rsidRDefault="00066FEE" w:rsidP="00066FEE">
      <w:pPr>
        <w:ind w:left="2880"/>
        <w:rPr>
          <w:szCs w:val="18"/>
        </w:rPr>
      </w:pPr>
    </w:p>
    <w:p w14:paraId="24AACA2D" w14:textId="77777777" w:rsidR="00066FEE" w:rsidRPr="00002CFA" w:rsidRDefault="00066FEE" w:rsidP="00066FEE">
      <w:r w:rsidRPr="00002CFA">
        <w:t>Soyons clairs dès le départ</w:t>
      </w:r>
      <w:r>
        <w:t> :</w:t>
      </w:r>
      <w:r w:rsidRPr="00002CFA">
        <w:t xml:space="preserve"> encourager un individu à r</w:t>
      </w:r>
      <w:r w:rsidRPr="00002CFA">
        <w:t>e</w:t>
      </w:r>
      <w:r w:rsidRPr="00002CFA">
        <w:t>tourner à l'emploi en lui fournissant les vêtements de</w:t>
      </w:r>
      <w:r>
        <w:t xml:space="preserve"> [86] </w:t>
      </w:r>
      <w:r w:rsidRPr="00002CFA">
        <w:t>travail dont il a besoin est une bonne politique. En g</w:t>
      </w:r>
      <w:r w:rsidRPr="00002CFA">
        <w:t>é</w:t>
      </w:r>
      <w:r w:rsidRPr="00002CFA">
        <w:t>néral, le public soutient toute mesure visant l'autosuffisance, d'a</w:t>
      </w:r>
      <w:r w:rsidRPr="00002CFA">
        <w:t>u</w:t>
      </w:r>
      <w:r w:rsidRPr="00002CFA">
        <w:t>tant plus que dans ce cas, tout le monde y gagne. Il n'y a ju</w:t>
      </w:r>
      <w:r w:rsidRPr="00002CFA">
        <w:t>s</w:t>
      </w:r>
      <w:r w:rsidRPr="00002CFA">
        <w:t>qu'à là aucune controverse et cette politique devrait norm</w:t>
      </w:r>
      <w:r w:rsidRPr="00002CFA">
        <w:t>a</w:t>
      </w:r>
      <w:r w:rsidRPr="00002CFA">
        <w:t>lement faire l'unanimité.</w:t>
      </w:r>
    </w:p>
    <w:p w14:paraId="471AE056" w14:textId="77777777" w:rsidR="00066FEE" w:rsidRPr="00002CFA" w:rsidRDefault="00066FEE" w:rsidP="00066FEE">
      <w:r w:rsidRPr="00002CFA">
        <w:t>Or, la politique présente une faille majeure</w:t>
      </w:r>
      <w:r>
        <w:t> :</w:t>
      </w:r>
      <w:r w:rsidRPr="00002CFA">
        <w:t xml:space="preserve"> elle ne préc</w:t>
      </w:r>
      <w:r w:rsidRPr="00002CFA">
        <w:t>i</w:t>
      </w:r>
      <w:r w:rsidRPr="00002CFA">
        <w:t>se pas ce qui doit se passer en cas d'échec. Parfois, en raison de divers facteurs tels que le manque de transport, une cap</w:t>
      </w:r>
      <w:r w:rsidRPr="00002CFA">
        <w:t>a</w:t>
      </w:r>
      <w:r w:rsidRPr="00002CFA">
        <w:t>cité réduite, des problèmes de santé, une instabilité psychol</w:t>
      </w:r>
      <w:r w:rsidRPr="00002CFA">
        <w:t>o</w:t>
      </w:r>
      <w:r w:rsidRPr="00002CFA">
        <w:t>gique et des difficultés à suivre les consignes et à s'adapter, le retour au travail se solde par un échec.</w:t>
      </w:r>
    </w:p>
    <w:p w14:paraId="6D1D21B9" w14:textId="77777777" w:rsidR="00066FEE" w:rsidRPr="00002CFA" w:rsidRDefault="00066FEE" w:rsidP="00066FEE">
      <w:r w:rsidRPr="00002CFA">
        <w:t>Une politique qui exige ensuite le remboursement de l’aide reçue en disant à l'individu qu’il n’y a plus droit ch</w:t>
      </w:r>
      <w:r w:rsidRPr="00002CFA">
        <w:t>o</w:t>
      </w:r>
      <w:r w:rsidRPr="00002CFA">
        <w:t>que par son caractère parcimonieux. Elle pose aussi un pr</w:t>
      </w:r>
      <w:r w:rsidRPr="00002CFA">
        <w:t>o</w:t>
      </w:r>
      <w:r w:rsidRPr="00002CFA">
        <w:t>blème éthique, car il s'agit de récupérer une aide qui avait in</w:t>
      </w:r>
      <w:r w:rsidRPr="00002CFA">
        <w:t>i</w:t>
      </w:r>
      <w:r w:rsidRPr="00002CFA">
        <w:t>tialement été accordée sans condition.</w:t>
      </w:r>
    </w:p>
    <w:p w14:paraId="11A3B849" w14:textId="77777777" w:rsidR="00066FEE" w:rsidRDefault="00066FEE" w:rsidP="00066FEE">
      <w:r w:rsidRPr="00002CFA">
        <w:t>Les conséquences d'un tel cafouillage pour l'individu sont totalement ignorées. Il a déjà subi un revers à cause de son échec et il est maintenant trai</w:t>
      </w:r>
      <w:r>
        <w:t>té comme s'il avait eu un trop-</w:t>
      </w:r>
      <w:r w:rsidRPr="00002CFA">
        <w:t>perçu auquel il n'avait pas droit.</w:t>
      </w:r>
    </w:p>
    <w:p w14:paraId="50E18895" w14:textId="77777777" w:rsidR="00066FEE" w:rsidRPr="00002CFA" w:rsidRDefault="00066FEE" w:rsidP="00066FEE"/>
    <w:p w14:paraId="7741A194" w14:textId="77777777" w:rsidR="00066FEE" w:rsidRPr="00002CFA" w:rsidRDefault="00066FEE" w:rsidP="00066FEE">
      <w:pPr>
        <w:pStyle w:val="retrait"/>
      </w:pPr>
      <w:r w:rsidRPr="00002CFA">
        <w:t>« Pour vous accommoder, nous avons a</w:t>
      </w:r>
      <w:r w:rsidRPr="00002CFA">
        <w:t>f</w:t>
      </w:r>
      <w:r w:rsidRPr="00002CFA">
        <w:t>fiché un calendrier dans notre salle d'entr</w:t>
      </w:r>
      <w:r w:rsidRPr="00002CFA">
        <w:t>e</w:t>
      </w:r>
      <w:r w:rsidRPr="00002CFA">
        <w:t>vue. Vous y verrez les jours de paie et les vacances de nos employés. »</w:t>
      </w:r>
      <w:r w:rsidRPr="004B4B19">
        <w:rPr>
          <w:i w:val="0"/>
          <w:szCs w:val="18"/>
        </w:rPr>
        <w:t> </w:t>
      </w:r>
      <w:r w:rsidRPr="004B4B19">
        <w:rPr>
          <w:rStyle w:val="Appelnotedebasdep"/>
          <w:i w:val="0"/>
          <w:szCs w:val="18"/>
        </w:rPr>
        <w:footnoteReference w:id="68"/>
      </w:r>
    </w:p>
    <w:p w14:paraId="2BE0A8B9" w14:textId="77777777" w:rsidR="00066FEE" w:rsidRDefault="00066FEE" w:rsidP="00066FEE"/>
    <w:p w14:paraId="64B581B8" w14:textId="77777777" w:rsidR="00066FEE" w:rsidRPr="00002CFA" w:rsidRDefault="00066FEE" w:rsidP="00066FEE">
      <w:pPr>
        <w:rPr>
          <w:szCs w:val="18"/>
        </w:rPr>
      </w:pPr>
      <w:r>
        <w:t>[87]</w:t>
      </w:r>
    </w:p>
    <w:p w14:paraId="223E58BF" w14:textId="77777777" w:rsidR="00066FEE" w:rsidRPr="00002CFA" w:rsidRDefault="00066FEE" w:rsidP="00066FEE">
      <w:r w:rsidRPr="00002CFA">
        <w:t>Il est tout à fait normal que les employés connaissent leurs jours de congé et leurs dates de paie, mais afficher ces dates dans une salle d'entrevue est une pratique inappropriée.</w:t>
      </w:r>
    </w:p>
    <w:p w14:paraId="4CDF5640" w14:textId="77777777" w:rsidR="00066FEE" w:rsidRPr="00002CFA" w:rsidRDefault="00066FEE" w:rsidP="00066FEE">
      <w:r w:rsidRPr="00002CFA">
        <w:t>L'État a beau dire que ce moyen permet d'éviter de fixer un rendez-vous par erreur les jours fériés, mais qu'en est-il des dates de paie ? Ceux qui demandent de l'aide ont l'i</w:t>
      </w:r>
      <w:r w:rsidRPr="00002CFA">
        <w:t>m</w:t>
      </w:r>
      <w:r w:rsidRPr="00002CFA">
        <w:t>pression que les employés sont là avant tout pour le salaire et les vacances et que le service à la clientèle passe en second lieu.</w:t>
      </w:r>
    </w:p>
    <w:p w14:paraId="2EFCBE4D" w14:textId="77777777" w:rsidR="00066FEE" w:rsidRPr="00002CFA" w:rsidRDefault="00066FEE" w:rsidP="00066FEE">
      <w:r w:rsidRPr="00002CFA">
        <w:t>Une meilleure politique serait celle où le ministère affich</w:t>
      </w:r>
      <w:r w:rsidRPr="00002CFA">
        <w:t>e</w:t>
      </w:r>
      <w:r w:rsidRPr="00002CFA">
        <w:t>rait sa mission qui est celle de protéger, d'adapter les services et de s'occuper des problèmes des gens.</w:t>
      </w:r>
    </w:p>
    <w:p w14:paraId="311D5CC7" w14:textId="77777777" w:rsidR="00066FEE" w:rsidRDefault="00066FEE" w:rsidP="00066FEE">
      <w:r w:rsidRPr="00002CFA">
        <w:t>Lorsqu'une politique fait plus de bien aux fonctionnaires qu'aux citoyens, il faut s'en méfier. Le message qu'elle envoie aux citoyens est que le bien-être des fonctionnaires passe avant l'intérêt public.</w:t>
      </w:r>
    </w:p>
    <w:p w14:paraId="4E7CF8BD" w14:textId="77777777" w:rsidR="00066FEE" w:rsidRPr="00002CFA" w:rsidRDefault="00066FEE" w:rsidP="00066FEE"/>
    <w:p w14:paraId="2B5F3836" w14:textId="77777777" w:rsidR="00066FEE" w:rsidRDefault="00066FEE" w:rsidP="00066FEE">
      <w:pPr>
        <w:pStyle w:val="retrait"/>
        <w:rPr>
          <w:szCs w:val="18"/>
        </w:rPr>
      </w:pPr>
      <w:r w:rsidRPr="00002CFA">
        <w:t>« Si vous avez besoin d'une aide imm</w:t>
      </w:r>
      <w:r w:rsidRPr="00002CFA">
        <w:t>é</w:t>
      </w:r>
      <w:r w:rsidRPr="00002CFA">
        <w:t>diate pendant la fin de semaine, vous pouvez appeler notre service d'urgence. Votre d</w:t>
      </w:r>
      <w:r w:rsidRPr="00002CFA">
        <w:t>e</w:t>
      </w:r>
      <w:r w:rsidRPr="00002CFA">
        <w:t>mande sera traitée à l'ouverture des bureaux la sema</w:t>
      </w:r>
      <w:r w:rsidRPr="00002CFA">
        <w:t>i</w:t>
      </w:r>
      <w:r w:rsidRPr="00002CFA">
        <w:t>ne suivante. »</w:t>
      </w:r>
      <w:r w:rsidRPr="004B4B19">
        <w:rPr>
          <w:szCs w:val="18"/>
        </w:rPr>
        <w:t> </w:t>
      </w:r>
      <w:r w:rsidRPr="004B4B19">
        <w:rPr>
          <w:rStyle w:val="Appelnotedebasdep"/>
          <w:i w:val="0"/>
          <w:szCs w:val="18"/>
        </w:rPr>
        <w:footnoteReference w:id="69"/>
      </w:r>
    </w:p>
    <w:p w14:paraId="7EFC4961" w14:textId="77777777" w:rsidR="00066FEE" w:rsidRPr="00002CFA" w:rsidRDefault="00066FEE" w:rsidP="00066FEE">
      <w:pPr>
        <w:ind w:left="2880"/>
        <w:rPr>
          <w:szCs w:val="18"/>
        </w:rPr>
      </w:pPr>
    </w:p>
    <w:p w14:paraId="2F97FF4E" w14:textId="77777777" w:rsidR="00066FEE" w:rsidRPr="00002CFA" w:rsidRDefault="00066FEE" w:rsidP="00066FEE">
      <w:r w:rsidRPr="00002CFA">
        <w:t>Personne ne peut s'opposer à la mise en place d'un service qui fonctionne en dehors des heures de fermeture et qui r</w:t>
      </w:r>
      <w:r w:rsidRPr="00002CFA">
        <w:t>é</w:t>
      </w:r>
      <w:r w:rsidRPr="00002CFA">
        <w:t>pond aux demandes d'aide urgentes. Un service de ce</w:t>
      </w:r>
      <w:r>
        <w:t xml:space="preserve"> [88] </w:t>
      </w:r>
      <w:r w:rsidRPr="00002CFA">
        <w:t>type est censé fournir une aide immédiate à ceux qui sont en difficulté et dont le besoin est critique et urgent.</w:t>
      </w:r>
    </w:p>
    <w:p w14:paraId="752A30EB" w14:textId="77777777" w:rsidR="00066FEE" w:rsidRPr="00002CFA" w:rsidRDefault="00066FEE" w:rsidP="00066FEE">
      <w:r w:rsidRPr="00002CFA">
        <w:t>Or, la politique ci-dessus accueille froidement les dema</w:t>
      </w:r>
      <w:r w:rsidRPr="00002CFA">
        <w:t>n</w:t>
      </w:r>
      <w:r w:rsidRPr="00002CFA">
        <w:t>des d'aide. Elle tente d’éviter tout contact direct avec le pe</w:t>
      </w:r>
      <w:r w:rsidRPr="00002CFA">
        <w:t>r</w:t>
      </w:r>
      <w:r w:rsidRPr="00002CFA">
        <w:t>sonnel en service. Si l'urgence survient en fin de semaine, e</w:t>
      </w:r>
      <w:r w:rsidRPr="00002CFA">
        <w:t>l</w:t>
      </w:r>
      <w:r w:rsidRPr="00002CFA">
        <w:t>le fait tout pour reporter le signalement au lundi matin, date de réouverture des bureaux. '</w:t>
      </w:r>
    </w:p>
    <w:p w14:paraId="6EA3A28D" w14:textId="77777777" w:rsidR="00066FEE" w:rsidRPr="00002CFA" w:rsidRDefault="00066FEE" w:rsidP="00066FEE">
      <w:r w:rsidRPr="00002CFA">
        <w:t>De plus, le service en question est centralisé et situé à des centaines de kilomètres de certaines régions, ce qui rend di</w:t>
      </w:r>
      <w:r w:rsidRPr="00002CFA">
        <w:t>f</w:t>
      </w:r>
      <w:r w:rsidRPr="00002CFA">
        <w:t>ficile le processus d'évaluation et d'intervention.</w:t>
      </w:r>
    </w:p>
    <w:p w14:paraId="169FECBE" w14:textId="77777777" w:rsidR="00066FEE" w:rsidRDefault="00066FEE" w:rsidP="00066FEE">
      <w:r w:rsidRPr="00002CFA">
        <w:t>Il s'agit donc d'une politique de resserrement et de repou</w:t>
      </w:r>
      <w:r w:rsidRPr="00002CFA">
        <w:t>s</w:t>
      </w:r>
      <w:r w:rsidRPr="00002CFA">
        <w:t>sement. En avisant les demandeurs d'attendre le retour des services réguliers pour de l'aide, elle leur ferme carrément la porte au nez. Et puis, comme un service peu utilisé est voué à disparaître, il y a de fortes chances que ledit service soit fin</w:t>
      </w:r>
      <w:r w:rsidRPr="00002CFA">
        <w:t>a</w:t>
      </w:r>
      <w:r w:rsidRPr="00002CFA">
        <w:t>lement supprimé. L'État argumentera qu'il ne répond plus à un besoin.</w:t>
      </w:r>
    </w:p>
    <w:p w14:paraId="1049EFB2" w14:textId="77777777" w:rsidR="00066FEE" w:rsidRPr="00002CFA" w:rsidRDefault="00066FEE" w:rsidP="00066FEE"/>
    <w:p w14:paraId="7F7D3BC1" w14:textId="77777777" w:rsidR="00066FEE" w:rsidRDefault="00066FEE" w:rsidP="00066FEE">
      <w:pPr>
        <w:pStyle w:val="retrait"/>
        <w:rPr>
          <w:szCs w:val="18"/>
        </w:rPr>
      </w:pPr>
      <w:r w:rsidRPr="00002CFA">
        <w:t>« Félicitations pour votre initiative. Le gouvernement est prêt à vous fou</w:t>
      </w:r>
      <w:r w:rsidRPr="00002CFA">
        <w:t>r</w:t>
      </w:r>
      <w:r w:rsidRPr="00002CFA">
        <w:t>nir un soutien financier à condition que vous payiez une part égale. »</w:t>
      </w:r>
      <w:r w:rsidRPr="004B4B19">
        <w:rPr>
          <w:szCs w:val="18"/>
        </w:rPr>
        <w:t> </w:t>
      </w:r>
      <w:r w:rsidRPr="004B4B19">
        <w:rPr>
          <w:rStyle w:val="Appelnotedebasdep"/>
          <w:i w:val="0"/>
          <w:szCs w:val="18"/>
        </w:rPr>
        <w:footnoteReference w:id="70"/>
      </w:r>
    </w:p>
    <w:p w14:paraId="026A4EE2" w14:textId="77777777" w:rsidR="00066FEE" w:rsidRPr="00002CFA" w:rsidRDefault="00066FEE" w:rsidP="00066FEE">
      <w:pPr>
        <w:ind w:left="2880"/>
        <w:rPr>
          <w:szCs w:val="18"/>
        </w:rPr>
      </w:pPr>
    </w:p>
    <w:p w14:paraId="4360D9A4" w14:textId="77777777" w:rsidR="00066FEE" w:rsidRPr="00002CFA" w:rsidRDefault="00066FEE" w:rsidP="00066FEE">
      <w:r w:rsidRPr="00002CFA">
        <w:t>L'État a le pouvoir légitime de taxer les citoyens et de leur fournir ensuite des services financés à même les fonds p</w:t>
      </w:r>
      <w:r w:rsidRPr="00002CFA">
        <w:t>u</w:t>
      </w:r>
      <w:r w:rsidRPr="00002CFA">
        <w:t>blics. Il n'a qu'à se doter d'un cadre légal et réglementaire</w:t>
      </w:r>
      <w:r>
        <w:t xml:space="preserve"> [89] </w:t>
      </w:r>
      <w:r w:rsidRPr="00002CFA">
        <w:t>lui permettant de le faire. Cela signifie qu'un ministre peut aider les citoyens dans le besoin sans exiger aucune contrib</w:t>
      </w:r>
      <w:r w:rsidRPr="00002CFA">
        <w:t>u</w:t>
      </w:r>
      <w:r w:rsidRPr="00002CFA">
        <w:t>tion en retour.</w:t>
      </w:r>
    </w:p>
    <w:p w14:paraId="758A427E" w14:textId="77777777" w:rsidR="00066FEE" w:rsidRPr="00002CFA" w:rsidRDefault="00066FEE" w:rsidP="00066FEE">
      <w:r w:rsidRPr="00002CFA">
        <w:t>Or, la politique ci-dessus fait appel au « financement pa</w:t>
      </w:r>
      <w:r w:rsidRPr="00002CFA">
        <w:t>r</w:t>
      </w:r>
      <w:r w:rsidRPr="00002CFA">
        <w:t>ticipatif », c'est-à-dire une formule selon laquelle des fonds publics peuvent être versés en échange d'une contrepartie f</w:t>
      </w:r>
      <w:r w:rsidRPr="00002CFA">
        <w:t>i</w:t>
      </w:r>
      <w:r w:rsidRPr="00002CFA">
        <w:t>nancière de la part du secteur privé. La politique introduit la notion de « contribution à parts égales ». L'État se dégage ainsi de la responsabilité de payer la totalité de la facture.</w:t>
      </w:r>
    </w:p>
    <w:p w14:paraId="5425CB6A" w14:textId="77777777" w:rsidR="00066FEE" w:rsidRDefault="00066FEE" w:rsidP="00066FEE">
      <w:r w:rsidRPr="00002CFA">
        <w:t>La réciprocité a pour effet de réduire la participation de l'État et d'imposer aux citoyens la charge de payer la diff</w:t>
      </w:r>
      <w:r w:rsidRPr="00002CFA">
        <w:t>é</w:t>
      </w:r>
      <w:r w:rsidRPr="00002CFA">
        <w:t>rence. Il serait plus normal que lorsque les services publics sont inclus dans la loi, des crédits budgétaires suffisants soient adoptés pour les financer entièrement.</w:t>
      </w:r>
    </w:p>
    <w:p w14:paraId="48F99439" w14:textId="77777777" w:rsidR="00066FEE" w:rsidRPr="00002CFA" w:rsidRDefault="00066FEE" w:rsidP="00066FEE"/>
    <w:p w14:paraId="29B82C12" w14:textId="77777777" w:rsidR="00066FEE" w:rsidRDefault="00066FEE" w:rsidP="00066FEE">
      <w:pPr>
        <w:pStyle w:val="retrait"/>
        <w:rPr>
          <w:szCs w:val="18"/>
        </w:rPr>
      </w:pPr>
      <w:r w:rsidRPr="00002CFA">
        <w:t>« Nous avons demandé aux gens de nous aider à définir la pauvreté. Nous ne pouvons rien changer à la défin</w:t>
      </w:r>
      <w:r w:rsidRPr="00002CFA">
        <w:t>i</w:t>
      </w:r>
      <w:r w:rsidRPr="00002CFA">
        <w:t>tion.</w:t>
      </w:r>
      <w:r w:rsidRPr="00002CFA">
        <w:rPr>
          <w:szCs w:val="18"/>
        </w:rPr>
        <w:t> »</w:t>
      </w:r>
      <w:r w:rsidRPr="004B4B19">
        <w:rPr>
          <w:i w:val="0"/>
          <w:szCs w:val="18"/>
        </w:rPr>
        <w:t> </w:t>
      </w:r>
      <w:r w:rsidRPr="004B4B19">
        <w:rPr>
          <w:rStyle w:val="Appelnotedebasdep"/>
          <w:i w:val="0"/>
          <w:szCs w:val="18"/>
        </w:rPr>
        <w:footnoteReference w:id="71"/>
      </w:r>
    </w:p>
    <w:p w14:paraId="197F6E75" w14:textId="77777777" w:rsidR="00066FEE" w:rsidRPr="00002CFA" w:rsidRDefault="00066FEE" w:rsidP="00066FEE">
      <w:pPr>
        <w:ind w:left="2880"/>
        <w:rPr>
          <w:szCs w:val="18"/>
        </w:rPr>
      </w:pPr>
    </w:p>
    <w:p w14:paraId="48BD2FA8" w14:textId="77777777" w:rsidR="00066FEE" w:rsidRPr="00002CFA" w:rsidRDefault="00066FEE" w:rsidP="00066FEE">
      <w:r w:rsidRPr="00002CFA">
        <w:t>Interroger un certain nombre de partisans sympathiques à la cause et prétendre ensuite que le résultat est immuable est une pratique déloyale.</w:t>
      </w:r>
    </w:p>
    <w:p w14:paraId="1CDA1FDE" w14:textId="77777777" w:rsidR="00066FEE" w:rsidRPr="00002CFA" w:rsidRDefault="00066FEE" w:rsidP="00066FEE">
      <w:r w:rsidRPr="00002CFA">
        <w:t>L'État se place volontairement dans une situation d'i</w:t>
      </w:r>
      <w:r w:rsidRPr="00002CFA">
        <w:t>m</w:t>
      </w:r>
      <w:r w:rsidRPr="00002CFA">
        <w:t>puissance. C'est un peu comme s'il avait fait le tour de</w:t>
      </w:r>
      <w:r>
        <w:t xml:space="preserve"> [90] </w:t>
      </w:r>
      <w:r w:rsidRPr="00002CFA">
        <w:t>la province pour définir un problème médical et que c’était l'opinion de la majorité qui prévalait.</w:t>
      </w:r>
    </w:p>
    <w:p w14:paraId="77054756" w14:textId="77777777" w:rsidR="00066FEE" w:rsidRPr="00002CFA" w:rsidRDefault="00066FEE" w:rsidP="00066FEE">
      <w:r w:rsidRPr="00002CFA">
        <w:t>La consultation sélective est au centre du débat. Dans le cas de la présente politique, les facteurs liés à l'analphabéti</w:t>
      </w:r>
      <w:r w:rsidRPr="00002CFA">
        <w:t>s</w:t>
      </w:r>
      <w:r w:rsidRPr="00002CFA">
        <w:t>me, le manque d’habiletés et l’absence d'un moyen de tran</w:t>
      </w:r>
      <w:r w:rsidRPr="00002CFA">
        <w:t>s</w:t>
      </w:r>
      <w:r w:rsidRPr="00002CFA">
        <w:t>port sont identifiés, tandis que d’autres sont ignorés tels que la vulnérabilité personnelle, les problèmes d'adaptation, la faible résilience, les perturbations émotives, les relations conflictuelles et les limitations invisibles.</w:t>
      </w:r>
    </w:p>
    <w:p w14:paraId="208E9738" w14:textId="77777777" w:rsidR="00066FEE" w:rsidRPr="00002CFA" w:rsidRDefault="00066FEE" w:rsidP="00066FEE">
      <w:r w:rsidRPr="00002CFA">
        <w:t>On constate aussi que les facteurs systémiques et struct</w:t>
      </w:r>
      <w:r w:rsidRPr="00002CFA">
        <w:t>u</w:t>
      </w:r>
      <w:r w:rsidRPr="00002CFA">
        <w:t>rels sont complètement laissés de côté</w:t>
      </w:r>
      <w:r>
        <w:t> :</w:t>
      </w:r>
      <w:r w:rsidRPr="00002CFA">
        <w:t xml:space="preserve"> les iniquités sociales, la déshumanisation bureaucratique, la réduction des services et le faible engagement de l'État face à certains problèmes sociaux, comme les troubles de santé mentale.</w:t>
      </w:r>
    </w:p>
    <w:p w14:paraId="194C0541" w14:textId="77777777" w:rsidR="00066FEE" w:rsidRDefault="00066FEE" w:rsidP="00066FEE">
      <w:r w:rsidRPr="00002CFA">
        <w:t>La consultation est une bonne politique en soi, cela va sans dire, mais lorsqu'elle exclut ceux qui ont une connai</w:t>
      </w:r>
      <w:r w:rsidRPr="00002CFA">
        <w:t>s</w:t>
      </w:r>
      <w:r w:rsidRPr="00002CFA">
        <w:t>sance du terrain par crainte d'ouvrir la boîte de Pandore, elle n'est plus une consultation crédible, mais de la frime.</w:t>
      </w:r>
    </w:p>
    <w:p w14:paraId="14725426" w14:textId="77777777" w:rsidR="00066FEE" w:rsidRPr="00002CFA" w:rsidRDefault="00066FEE" w:rsidP="00066FEE"/>
    <w:p w14:paraId="0112FEDD" w14:textId="77777777" w:rsidR="00066FEE" w:rsidRPr="00002CFA" w:rsidRDefault="00066FEE" w:rsidP="00066FEE">
      <w:pPr>
        <w:pStyle w:val="retrait"/>
      </w:pPr>
      <w:r w:rsidRPr="00002CFA">
        <w:t>« Nous notons que vous recevez des c</w:t>
      </w:r>
      <w:r w:rsidRPr="00002CFA">
        <w:t>a</w:t>
      </w:r>
      <w:r w:rsidRPr="00002CFA">
        <w:t>deaux de temps à autre. Nous ne r</w:t>
      </w:r>
      <w:r w:rsidRPr="00002CFA">
        <w:t>é</w:t>
      </w:r>
      <w:r w:rsidRPr="00002CFA">
        <w:t>duirons pas votre assistance régulière, mais si vous demandez une aide su</w:t>
      </w:r>
      <w:r w:rsidRPr="00002CFA">
        <w:t>p</w:t>
      </w:r>
      <w:r w:rsidRPr="00002CFA">
        <w:t>plémentaire, nous en tiendrons com</w:t>
      </w:r>
      <w:r w:rsidRPr="00002CFA">
        <w:t>p</w:t>
      </w:r>
      <w:r w:rsidRPr="00002CFA">
        <w:t>te. »</w:t>
      </w:r>
      <w:r w:rsidRPr="004B4B19">
        <w:rPr>
          <w:i w:val="0"/>
          <w:szCs w:val="18"/>
        </w:rPr>
        <w:t> </w:t>
      </w:r>
      <w:r w:rsidRPr="004B4B19">
        <w:rPr>
          <w:rStyle w:val="Appelnotedebasdep"/>
          <w:i w:val="0"/>
          <w:szCs w:val="18"/>
        </w:rPr>
        <w:footnoteReference w:id="72"/>
      </w:r>
    </w:p>
    <w:p w14:paraId="50C81B95" w14:textId="77777777" w:rsidR="00066FEE" w:rsidRDefault="00066FEE" w:rsidP="00066FEE"/>
    <w:p w14:paraId="27D6FEEB" w14:textId="77777777" w:rsidR="00066FEE" w:rsidRPr="00002CFA" w:rsidRDefault="00066FEE" w:rsidP="00066FEE">
      <w:pPr>
        <w:rPr>
          <w:szCs w:val="18"/>
        </w:rPr>
      </w:pPr>
      <w:r>
        <w:t>[91]</w:t>
      </w:r>
    </w:p>
    <w:p w14:paraId="7DFE4FDD" w14:textId="77777777" w:rsidR="00066FEE" w:rsidRPr="00002CFA" w:rsidRDefault="00066FEE" w:rsidP="00066FEE">
      <w:r w:rsidRPr="00002CFA">
        <w:t>La politique ci-dessus est trompeuse. D'une part, elle pr</w:t>
      </w:r>
      <w:r w:rsidRPr="00002CFA">
        <w:t>é</w:t>
      </w:r>
      <w:r w:rsidRPr="00002CFA">
        <w:t>cise que les cadeaux ne</w:t>
      </w:r>
      <w:r>
        <w:t xml:space="preserve"> </w:t>
      </w:r>
      <w:r w:rsidRPr="00002CFA">
        <w:t>comptent pas comme source de rev</w:t>
      </w:r>
      <w:r w:rsidRPr="00002CFA">
        <w:t>e</w:t>
      </w:r>
      <w:r w:rsidRPr="00002CFA">
        <w:t>nus lorsqu'il s'agit d'une demande ordinaire, mais elle ajoute immédiatement qu'ils comptent dans le cas d'une demande d'aide spéciale.</w:t>
      </w:r>
    </w:p>
    <w:p w14:paraId="204AD0F7" w14:textId="77777777" w:rsidR="00066FEE" w:rsidRPr="00002CFA" w:rsidRDefault="00066FEE" w:rsidP="00066FEE">
      <w:r w:rsidRPr="00002CFA">
        <w:t>À première vue, cette politique semble généreuse, mais e</w:t>
      </w:r>
      <w:r w:rsidRPr="00002CFA">
        <w:t>l</w:t>
      </w:r>
      <w:r w:rsidRPr="00002CFA">
        <w:t>le ne l'est pas entièrement. Elle nage dans l'ambiguïté. La f</w:t>
      </w:r>
      <w:r w:rsidRPr="00002CFA">
        <w:t>i</w:t>
      </w:r>
      <w:r w:rsidRPr="00002CFA">
        <w:t>celle qui y est rattachée signifie que parfois, les cadeaux sont un avantage, parfois, ils ne le sont pas, sans raison valable.</w:t>
      </w:r>
    </w:p>
    <w:p w14:paraId="713F5AFC" w14:textId="77777777" w:rsidR="00066FEE" w:rsidRPr="00002CFA" w:rsidRDefault="00066FEE" w:rsidP="00066FEE">
      <w:r w:rsidRPr="00002CFA">
        <w:t>Pour être cohérente, elle devrait traiter la question de la même manière, sinon, elle souffle le chaud et le froid et la demi-mesure sème la confusion.</w:t>
      </w:r>
    </w:p>
    <w:p w14:paraId="26926BC9" w14:textId="77777777" w:rsidR="00066FEE" w:rsidRDefault="00066FEE" w:rsidP="00066FEE">
      <w:r w:rsidRPr="00002CFA">
        <w:t>En définitive, la question se pose de savoir si un don en nature constitue une « ressource disponible » au sens de la loi. Si la réponse est oui, un don devrait dans tous les cas être traité comme une source de revenus et la question peut alors faire l'objet d'un recours. Si un don ne constitue pas une « ressource disponible », les dons sont alors exclus du calcul du revenu, au profit du citoyen.</w:t>
      </w:r>
    </w:p>
    <w:p w14:paraId="5A3DC9C5" w14:textId="77777777" w:rsidR="00066FEE" w:rsidRPr="00002CFA" w:rsidRDefault="00066FEE" w:rsidP="00066FEE"/>
    <w:p w14:paraId="0F727CE9" w14:textId="77777777" w:rsidR="00066FEE" w:rsidRDefault="00066FEE" w:rsidP="00066FEE">
      <w:pPr>
        <w:pStyle w:val="retrait"/>
        <w:rPr>
          <w:szCs w:val="18"/>
        </w:rPr>
      </w:pPr>
      <w:r w:rsidRPr="00002CFA">
        <w:t>« L'aide varie selon que vous hab</w:t>
      </w:r>
      <w:r w:rsidRPr="00002CFA">
        <w:t>i</w:t>
      </w:r>
      <w:r w:rsidRPr="00002CFA">
        <w:t>tez d'un côté ou de l'a</w:t>
      </w:r>
      <w:r w:rsidRPr="00002CFA">
        <w:t>u</w:t>
      </w:r>
      <w:r w:rsidRPr="00002CFA">
        <w:t>tre du pont. »</w:t>
      </w:r>
      <w:r w:rsidRPr="004B4B19">
        <w:rPr>
          <w:szCs w:val="18"/>
        </w:rPr>
        <w:t> </w:t>
      </w:r>
      <w:r w:rsidRPr="004B4B19">
        <w:rPr>
          <w:rStyle w:val="Appelnotedebasdep"/>
          <w:i w:val="0"/>
          <w:szCs w:val="18"/>
        </w:rPr>
        <w:footnoteReference w:id="73"/>
      </w:r>
    </w:p>
    <w:p w14:paraId="362EB12A" w14:textId="77777777" w:rsidR="00066FEE" w:rsidRPr="00002CFA" w:rsidRDefault="00066FEE" w:rsidP="00066FEE">
      <w:pPr>
        <w:ind w:left="2880"/>
        <w:rPr>
          <w:szCs w:val="18"/>
        </w:rPr>
      </w:pPr>
    </w:p>
    <w:p w14:paraId="384F6CC7" w14:textId="77777777" w:rsidR="00066FEE" w:rsidRPr="00002CFA" w:rsidRDefault="00066FEE" w:rsidP="00066FEE">
      <w:r w:rsidRPr="00002CFA">
        <w:t>Cette politique, adoptée lors de la crise du verglas en 2017, constituait une mesure à double poids qui profitait aux uns</w:t>
      </w:r>
      <w:r>
        <w:t xml:space="preserve"> [92] </w:t>
      </w:r>
      <w:r w:rsidRPr="00002CFA">
        <w:t>au détriment des autres. Le simple fait de vivre d'un côté d'une rivière, et non de l'autre, donnait lieu à une aide diff</w:t>
      </w:r>
      <w:r w:rsidRPr="00002CFA">
        <w:t>é</w:t>
      </w:r>
      <w:r w:rsidRPr="00002CFA">
        <w:t>rente.</w:t>
      </w:r>
    </w:p>
    <w:p w14:paraId="5A0CE3EF" w14:textId="77777777" w:rsidR="00066FEE" w:rsidRDefault="00066FEE" w:rsidP="00066FEE">
      <w:r w:rsidRPr="00002CFA">
        <w:t>Une aide moins généreuse accordée à un groupe en raison de sa situation géographique est injustifiable et discriminato</w:t>
      </w:r>
      <w:r w:rsidRPr="00002CFA">
        <w:t>i</w:t>
      </w:r>
      <w:r w:rsidRPr="00002CFA">
        <w:t>re. Lorsque les conditions sont similaires, la parité exige un traitement égal dans tous les cas. L’aide ne peut varier que lorsque les conditions sont différentes.</w:t>
      </w:r>
    </w:p>
    <w:p w14:paraId="3B913944" w14:textId="77777777" w:rsidR="00066FEE" w:rsidRPr="00002CFA" w:rsidRDefault="00066FEE" w:rsidP="00066FEE"/>
    <w:p w14:paraId="4D4EBFB1" w14:textId="77777777" w:rsidR="00066FEE" w:rsidRDefault="00066FEE" w:rsidP="00066FEE">
      <w:pPr>
        <w:pStyle w:val="retrait"/>
        <w:rPr>
          <w:szCs w:val="18"/>
        </w:rPr>
      </w:pPr>
      <w:r w:rsidRPr="00002CFA">
        <w:t>« Nous sommes heureux de vous anno</w:t>
      </w:r>
      <w:r w:rsidRPr="00002CFA">
        <w:t>n</w:t>
      </w:r>
      <w:r w:rsidRPr="00002CFA">
        <w:t>cer que nous tr</w:t>
      </w:r>
      <w:r w:rsidRPr="00002CFA">
        <w:t>a</w:t>
      </w:r>
      <w:r w:rsidRPr="00002CFA">
        <w:t>vaillons fort pour créer des robots destinés à re</w:t>
      </w:r>
      <w:r w:rsidRPr="00002CFA">
        <w:t>m</w:t>
      </w:r>
      <w:r w:rsidRPr="00002CFA">
        <w:t>placer les préposées aux services de soutien. »</w:t>
      </w:r>
      <w:r w:rsidRPr="004B4B19">
        <w:rPr>
          <w:szCs w:val="18"/>
        </w:rPr>
        <w:t> </w:t>
      </w:r>
      <w:r w:rsidRPr="004B4B19">
        <w:rPr>
          <w:rStyle w:val="Appelnotedebasdep"/>
          <w:i w:val="0"/>
          <w:szCs w:val="18"/>
        </w:rPr>
        <w:footnoteReference w:id="74"/>
      </w:r>
    </w:p>
    <w:p w14:paraId="611CC8E8" w14:textId="77777777" w:rsidR="00066FEE" w:rsidRPr="00002CFA" w:rsidRDefault="00066FEE" w:rsidP="00066FEE">
      <w:pPr>
        <w:ind w:left="2880"/>
        <w:rPr>
          <w:szCs w:val="18"/>
        </w:rPr>
      </w:pPr>
    </w:p>
    <w:p w14:paraId="285463CB" w14:textId="77777777" w:rsidR="00066FEE" w:rsidRPr="00002CFA" w:rsidRDefault="00066FEE" w:rsidP="00066FEE">
      <w:r w:rsidRPr="00002CFA">
        <w:t>Fournir des services personnels au moyen de systèmes i</w:t>
      </w:r>
      <w:r w:rsidRPr="00002CFA">
        <w:t>n</w:t>
      </w:r>
      <w:r w:rsidRPr="00002CFA">
        <w:t>formatisés plutôt qu’humains pourrait bien devenir la voie de l'avenir. Il en faudra peu ensuite pour passer à l'étape de la robotisation. Des robots pourraient être construits pour effe</w:t>
      </w:r>
      <w:r w:rsidRPr="00002CFA">
        <w:t>c</w:t>
      </w:r>
      <w:r w:rsidRPr="00002CFA">
        <w:t>tuer des tâches auparavant reléguées aux humains.</w:t>
      </w:r>
    </w:p>
    <w:p w14:paraId="488531B8" w14:textId="77777777" w:rsidR="00066FEE" w:rsidRPr="00002CFA" w:rsidRDefault="00066FEE" w:rsidP="00066FEE">
      <w:r w:rsidRPr="00002CFA">
        <w:t>Bien qu'ils aient un côté déshumanisant, les robots cont</w:t>
      </w:r>
      <w:r w:rsidRPr="00002CFA">
        <w:t>i</w:t>
      </w:r>
      <w:r w:rsidRPr="00002CFA">
        <w:t>nuent d'attirer l'attention et l'État entrevoit déjà la possibilité qu'ils puis</w:t>
      </w:r>
      <w:r>
        <w:t>sent un jour remplacer la main-</w:t>
      </w:r>
      <w:r w:rsidRPr="00002CFA">
        <w:t>d’œuvre existante pour fournir des services personnels dans les maisons de r</w:t>
      </w:r>
      <w:r w:rsidRPr="00002CFA">
        <w:t>e</w:t>
      </w:r>
      <w:r w:rsidRPr="00002CFA">
        <w:t>traite et les services à domicile. Ce nouveau système sera le coup de grâce porté aux services personnels tels que nous les connaissons.</w:t>
      </w:r>
    </w:p>
    <w:p w14:paraId="38D14AEB" w14:textId="77777777" w:rsidR="00066FEE" w:rsidRPr="00002CFA" w:rsidRDefault="00066FEE" w:rsidP="00066FEE">
      <w:r>
        <w:t>[93]</w:t>
      </w:r>
    </w:p>
    <w:p w14:paraId="5033E280" w14:textId="77777777" w:rsidR="00066FEE" w:rsidRPr="00002CFA" w:rsidRDefault="00066FEE" w:rsidP="00066FEE">
      <w:r w:rsidRPr="00002CFA">
        <w:t>Or, les robots ne pourront jamais établir un contact humain et sortir de l'isolement ceux qui vivent en reclus et qui ont b</w:t>
      </w:r>
      <w:r w:rsidRPr="00002CFA">
        <w:t>e</w:t>
      </w:r>
      <w:r w:rsidRPr="00002CFA">
        <w:t>soin de parler à quelqu'un. Seul un être humain peut les pr</w:t>
      </w:r>
      <w:r w:rsidRPr="00002CFA">
        <w:t>o</w:t>
      </w:r>
      <w:r w:rsidRPr="00002CFA">
        <w:t>téger contre la solitude. Au fond, les moyens mécaniques t</w:t>
      </w:r>
      <w:r w:rsidRPr="00002CFA">
        <w:t>a</w:t>
      </w:r>
      <w:r w:rsidRPr="00002CFA">
        <w:t>pe-à-l'oeil servent plus les entreprises qui les commercial</w:t>
      </w:r>
      <w:r w:rsidRPr="00002CFA">
        <w:t>i</w:t>
      </w:r>
      <w:r w:rsidRPr="00002CFA">
        <w:t>sent et qui tentent d’en tirer profit qu'à ceux qui sont précar</w:t>
      </w:r>
      <w:r w:rsidRPr="00002CFA">
        <w:t>i</w:t>
      </w:r>
      <w:r w:rsidRPr="00002CFA">
        <w:t>sés.</w:t>
      </w:r>
    </w:p>
    <w:p w14:paraId="71852D20" w14:textId="77777777" w:rsidR="00066FEE" w:rsidRDefault="00066FEE" w:rsidP="00066FEE">
      <w:pPr>
        <w:pStyle w:val="p"/>
      </w:pPr>
      <w:r w:rsidRPr="00002CFA">
        <w:br w:type="page"/>
      </w:r>
      <w:r>
        <w:t>[94]</w:t>
      </w:r>
    </w:p>
    <w:p w14:paraId="1D2122A8" w14:textId="77777777" w:rsidR="00066FEE" w:rsidRPr="000E18A7" w:rsidRDefault="00066FEE" w:rsidP="00066FEE"/>
    <w:p w14:paraId="1B3B4E97" w14:textId="77777777" w:rsidR="00066FEE" w:rsidRDefault="00066FEE" w:rsidP="00066FEE"/>
    <w:p w14:paraId="4D42BC3D" w14:textId="77777777" w:rsidR="00066FEE" w:rsidRPr="000E18A7" w:rsidRDefault="00066FEE" w:rsidP="00066FEE"/>
    <w:p w14:paraId="143C51A5" w14:textId="77777777" w:rsidR="00066FEE" w:rsidRPr="000E18A7" w:rsidRDefault="00066FEE" w:rsidP="00066FEE">
      <w:pPr>
        <w:ind w:firstLine="0"/>
        <w:jc w:val="center"/>
        <w:rPr>
          <w:b/>
          <w:i/>
          <w:sz w:val="24"/>
        </w:rPr>
      </w:pPr>
      <w:bookmarkStart w:id="7" w:name="Plus_justes_conclusion"/>
      <w:r w:rsidRPr="000E18A7">
        <w:rPr>
          <w:b/>
          <w:sz w:val="24"/>
        </w:rPr>
        <w:t>Plus justes, plus humaines.</w:t>
      </w:r>
      <w:r w:rsidRPr="000E18A7">
        <w:rPr>
          <w:b/>
          <w:sz w:val="24"/>
        </w:rPr>
        <w:br/>
      </w:r>
      <w:r w:rsidRPr="000E18A7">
        <w:rPr>
          <w:b/>
          <w:i/>
          <w:sz w:val="24"/>
        </w:rPr>
        <w:t>Analyse des politiques sociales</w:t>
      </w:r>
    </w:p>
    <w:p w14:paraId="6914E67A" w14:textId="77777777" w:rsidR="00066FEE" w:rsidRPr="000E18A7" w:rsidRDefault="00066FEE" w:rsidP="00066FEE">
      <w:pPr>
        <w:pStyle w:val="planchest"/>
      </w:pPr>
      <w:r>
        <w:t>CONCLUSION</w:t>
      </w:r>
    </w:p>
    <w:bookmarkEnd w:id="7"/>
    <w:p w14:paraId="61DAD7B8" w14:textId="77777777" w:rsidR="00066FEE" w:rsidRPr="000E18A7" w:rsidRDefault="00066FEE" w:rsidP="00066FEE"/>
    <w:p w14:paraId="2392A249" w14:textId="77777777" w:rsidR="00066FEE" w:rsidRDefault="00066FEE" w:rsidP="00066FEE"/>
    <w:p w14:paraId="4B688856" w14:textId="77777777" w:rsidR="00066FEE" w:rsidRPr="000E18A7" w:rsidRDefault="00066FEE" w:rsidP="00066FEE"/>
    <w:p w14:paraId="04431F77" w14:textId="77777777" w:rsidR="00066FEE" w:rsidRPr="000E18A7" w:rsidRDefault="00066FEE" w:rsidP="00066FEE"/>
    <w:p w14:paraId="1E1AD201" w14:textId="77777777" w:rsidR="00066FEE" w:rsidRPr="000E18A7" w:rsidRDefault="00066FEE" w:rsidP="00066FEE">
      <w:pPr>
        <w:ind w:right="90" w:firstLine="0"/>
        <w:rPr>
          <w:sz w:val="20"/>
        </w:rPr>
      </w:pPr>
      <w:hyperlink w:anchor="tdm" w:history="1">
        <w:r w:rsidRPr="000E18A7">
          <w:rPr>
            <w:rStyle w:val="Hyperlien"/>
            <w:sz w:val="20"/>
          </w:rPr>
          <w:t>Retour à la table des matières</w:t>
        </w:r>
      </w:hyperlink>
    </w:p>
    <w:p w14:paraId="05F72591" w14:textId="77777777" w:rsidR="00066FEE" w:rsidRPr="00002CFA" w:rsidRDefault="00066FEE" w:rsidP="00066FEE">
      <w:r w:rsidRPr="00002CFA">
        <w:t>Dans cet ouvrage, nous avons posé notre regard sur une soixantaine de politiques sociales qui ont été ou qui sont en vigueur au Nouveau-Brunswick. Notre grille d'analyse co</w:t>
      </w:r>
      <w:r w:rsidRPr="00002CFA">
        <w:t>m</w:t>
      </w:r>
      <w:r w:rsidRPr="00002CFA">
        <w:t>prenait trois critères</w:t>
      </w:r>
      <w:r>
        <w:t> :</w:t>
      </w:r>
      <w:r w:rsidRPr="00002CFA">
        <w:t xml:space="preserve"> la légalité, l'équité et l'acceptabilité. L'étude a révélé des lacunes sur chacun de ces fronts, certa</w:t>
      </w:r>
      <w:r w:rsidRPr="00002CFA">
        <w:t>i</w:t>
      </w:r>
      <w:r w:rsidRPr="00002CFA">
        <w:t>nes si criantes qu'elles en sont choquantes. Nos politiques s</w:t>
      </w:r>
      <w:r w:rsidRPr="00002CFA">
        <w:t>o</w:t>
      </w:r>
      <w:r w:rsidRPr="00002CFA">
        <w:t>ciales, avouons-le, sont dans un état déplorable étant donné qu'elles ne sont pas basées sur des principes solides.</w:t>
      </w:r>
    </w:p>
    <w:p w14:paraId="7568DDCD" w14:textId="77777777" w:rsidR="00066FEE" w:rsidRPr="00002CFA" w:rsidRDefault="00066FEE" w:rsidP="00066FEE">
      <w:r w:rsidRPr="00002CFA">
        <w:t>Il est temps de mettre de l'ordre dans ce secteur d'activité et de développer des politiques sociales audacieuses qui i</w:t>
      </w:r>
      <w:r w:rsidRPr="00002CFA">
        <w:t>n</w:t>
      </w:r>
      <w:r w:rsidRPr="00002CFA">
        <w:t>terdisent les menaces, la peur, la rigidité, les inégalités et l'indignité, bref, la maltraitance institutionnelle.</w:t>
      </w:r>
    </w:p>
    <w:p w14:paraId="5311EF2B" w14:textId="77777777" w:rsidR="00066FEE" w:rsidRPr="00002CFA" w:rsidRDefault="00066FEE" w:rsidP="00066FEE">
      <w:r w:rsidRPr="00002CFA">
        <w:t>Sur le plan juridique, les politiques ne correspondent pas toujours aux intentions du législateur. Le processus d'aide n'a pas été conçu à l'origine pour être aussi parcimonieux et coercitif. Tout se passe comme si l'État voulait réduire la d</w:t>
      </w:r>
      <w:r w:rsidRPr="00002CFA">
        <w:t>e</w:t>
      </w:r>
      <w:r w:rsidRPr="00002CFA">
        <w:t>mande d'aide en rendant l'accès aux prestations le plus ardu possible.</w:t>
      </w:r>
    </w:p>
    <w:p w14:paraId="72111B76" w14:textId="77777777" w:rsidR="00066FEE" w:rsidRPr="00002CFA" w:rsidRDefault="00066FEE" w:rsidP="00066FEE">
      <w:r w:rsidRPr="00002CFA">
        <w:t>Nous constatons que les règles sont impersonnelles, fro</w:t>
      </w:r>
      <w:r w:rsidRPr="00002CFA">
        <w:t>i</w:t>
      </w:r>
      <w:r w:rsidRPr="00002CFA">
        <w:t>des et inflexibles. L'exercice du bon jugement et la souplesse sont nécessaires pour adoucir le ton. Le système d'aide ne peut être humanisé que par l'examen approfondi des circon</w:t>
      </w:r>
      <w:r w:rsidRPr="00002CFA">
        <w:t>s</w:t>
      </w:r>
      <w:r w:rsidRPr="00002CFA">
        <w:t>tances.</w:t>
      </w:r>
    </w:p>
    <w:p w14:paraId="15576BB7" w14:textId="77777777" w:rsidR="00066FEE" w:rsidRPr="00002CFA" w:rsidRDefault="00066FEE" w:rsidP="00066FEE">
      <w:r>
        <w:t>[95]</w:t>
      </w:r>
    </w:p>
    <w:p w14:paraId="55CC0A0B" w14:textId="77777777" w:rsidR="00066FEE" w:rsidRPr="00002CFA" w:rsidRDefault="00066FEE" w:rsidP="00066FEE">
      <w:r w:rsidRPr="00002CFA">
        <w:t>L’évaluation des cas complexes doit se faire sur une base individuelle à la lumière des circonstances qui varient d'une personne à l'autre. Les solutions sur mesure sont plus raiso</w:t>
      </w:r>
      <w:r w:rsidRPr="00002CFA">
        <w:t>n</w:t>
      </w:r>
      <w:r w:rsidRPr="00002CFA">
        <w:t>nables et équitables que l'application aveugle de politiques uniformes.</w:t>
      </w:r>
    </w:p>
    <w:p w14:paraId="0FAA3B8A" w14:textId="77777777" w:rsidR="00066FEE" w:rsidRPr="00002CFA" w:rsidRDefault="00066FEE" w:rsidP="00066FEE">
      <w:r w:rsidRPr="00002CFA">
        <w:t>Il y a lieu d'assouplir les politiques pour les adapter aux besoins de chacun. Il est primordial, par exemple, d'améliorer l'accès à l'information et le droit aux prestations, en plus d'a</w:t>
      </w:r>
      <w:r w:rsidRPr="00002CFA">
        <w:t>s</w:t>
      </w:r>
      <w:r w:rsidRPr="00002CFA">
        <w:t>surer le respect de la vie privée et de préserver le droit de r</w:t>
      </w:r>
      <w:r w:rsidRPr="00002CFA">
        <w:t>e</w:t>
      </w:r>
      <w:r w:rsidRPr="00002CFA">
        <w:t>cours.</w:t>
      </w:r>
    </w:p>
    <w:p w14:paraId="10BAD40F" w14:textId="77777777" w:rsidR="00066FEE" w:rsidRPr="00002CFA" w:rsidRDefault="00066FEE" w:rsidP="00066FEE">
      <w:r w:rsidRPr="00002CFA">
        <w:t>Les politiques doivent aussi faire preuve de déférence, d'empathie et de courtoisie. Pour qu'elles soient perçues comme normales et acceptables, il faut qu'elles donnent pr</w:t>
      </w:r>
      <w:r w:rsidRPr="00002CFA">
        <w:t>é</w:t>
      </w:r>
      <w:r w:rsidRPr="00002CFA">
        <w:t>séance à l'ordre des choses et à la justice naturelle. Elles do</w:t>
      </w:r>
      <w:r w:rsidRPr="00002CFA">
        <w:t>i</w:t>
      </w:r>
      <w:r w:rsidRPr="00002CFA">
        <w:t>vent aussi être empreintes de bon sens et de discernement pour être plus justes et plus humaines.</w:t>
      </w:r>
    </w:p>
    <w:p w14:paraId="6A65FC64" w14:textId="77777777" w:rsidR="00066FEE" w:rsidRPr="00002CFA" w:rsidRDefault="00066FEE" w:rsidP="00066FEE">
      <w:r w:rsidRPr="00002CFA">
        <w:t>Il est important que l'État prenne conscience qu'il s'aliène une partie de la population en utilisant l'informatisation et les services automatisés. Le modèle industriel, qui repose sur la prévisibilité et le contrôle, ne peut pas résoudre les problèmes humains. Les plus affligés, qui vivent dans un monde chaot</w:t>
      </w:r>
      <w:r w:rsidRPr="00002CFA">
        <w:t>i</w:t>
      </w:r>
      <w:r w:rsidRPr="00002CFA">
        <w:t>que et imprévisible, ont besoin d'un soutien personnalisé et de politiques adaptées pour obtenir la protection dont ils ont besoin et espérer un changement.</w:t>
      </w:r>
    </w:p>
    <w:p w14:paraId="65908A54" w14:textId="77777777" w:rsidR="00066FEE" w:rsidRPr="00002CFA" w:rsidRDefault="00066FEE" w:rsidP="00066FEE">
      <w:r w:rsidRPr="00002CFA">
        <w:t>En somme, l'État devrait adopter une politique de main tendue plutôt que celle du coup de poing. Il est temps que le climat oppressant actuel cède sa place à une culture accuei</w:t>
      </w:r>
      <w:r w:rsidRPr="00002CFA">
        <w:t>l</w:t>
      </w:r>
      <w:r w:rsidRPr="00002CFA">
        <w:t>lante et secourable et que les politiques deviennent un outil au service des êtres humains, notamment des plus vulnérables d'entre eux.</w:t>
      </w:r>
    </w:p>
    <w:p w14:paraId="751797F9" w14:textId="77777777" w:rsidR="00066FEE" w:rsidRDefault="00066FEE" w:rsidP="00066FEE">
      <w:pPr>
        <w:pStyle w:val="p"/>
      </w:pPr>
    </w:p>
    <w:p w14:paraId="252E1508" w14:textId="77777777" w:rsidR="00066FEE" w:rsidRDefault="00066FEE" w:rsidP="00066FEE">
      <w:pPr>
        <w:pStyle w:val="p"/>
      </w:pPr>
      <w:r>
        <w:br w:type="page"/>
        <w:t>[96]</w:t>
      </w:r>
    </w:p>
    <w:p w14:paraId="73E9AB32" w14:textId="77777777" w:rsidR="00066FEE" w:rsidRPr="000E18A7" w:rsidRDefault="00066FEE" w:rsidP="00066FEE"/>
    <w:p w14:paraId="66598E74" w14:textId="77777777" w:rsidR="00066FEE" w:rsidRPr="000E18A7" w:rsidRDefault="00066FEE" w:rsidP="00066FEE"/>
    <w:p w14:paraId="14BAEA8F" w14:textId="77777777" w:rsidR="00066FEE" w:rsidRPr="000E18A7" w:rsidRDefault="00066FEE" w:rsidP="00066FEE">
      <w:pPr>
        <w:ind w:firstLine="0"/>
        <w:jc w:val="center"/>
        <w:rPr>
          <w:b/>
          <w:i/>
          <w:sz w:val="24"/>
        </w:rPr>
      </w:pPr>
      <w:bookmarkStart w:id="8" w:name="Plus_justes_references"/>
      <w:r w:rsidRPr="000E18A7">
        <w:rPr>
          <w:b/>
          <w:sz w:val="24"/>
        </w:rPr>
        <w:t>Plus justes, plus humaines.</w:t>
      </w:r>
      <w:r w:rsidRPr="000E18A7">
        <w:rPr>
          <w:b/>
          <w:sz w:val="24"/>
        </w:rPr>
        <w:br/>
      </w:r>
      <w:r w:rsidRPr="000E18A7">
        <w:rPr>
          <w:b/>
          <w:i/>
          <w:sz w:val="24"/>
        </w:rPr>
        <w:t>Analyse des politiques sociales</w:t>
      </w:r>
    </w:p>
    <w:p w14:paraId="61C5316F" w14:textId="77777777" w:rsidR="00066FEE" w:rsidRPr="000E18A7" w:rsidRDefault="00066FEE" w:rsidP="00066FEE">
      <w:pPr>
        <w:pStyle w:val="planchest"/>
      </w:pPr>
      <w:r>
        <w:t>RÉFÉRENCES</w:t>
      </w:r>
    </w:p>
    <w:bookmarkEnd w:id="8"/>
    <w:p w14:paraId="65066615" w14:textId="77777777" w:rsidR="00066FEE" w:rsidRPr="000E18A7" w:rsidRDefault="00066FEE" w:rsidP="00066FEE"/>
    <w:p w14:paraId="41873003" w14:textId="77777777" w:rsidR="00066FEE" w:rsidRPr="000E18A7" w:rsidRDefault="00066FEE" w:rsidP="00066FEE"/>
    <w:p w14:paraId="7A49AAA5" w14:textId="77777777" w:rsidR="00066FEE" w:rsidRPr="000E18A7" w:rsidRDefault="00066FEE" w:rsidP="00066FEE"/>
    <w:p w14:paraId="772467AF" w14:textId="77777777" w:rsidR="00066FEE" w:rsidRPr="000E18A7" w:rsidRDefault="00066FEE" w:rsidP="00066FEE">
      <w:pPr>
        <w:ind w:right="90" w:firstLine="0"/>
        <w:rPr>
          <w:sz w:val="20"/>
        </w:rPr>
      </w:pPr>
      <w:hyperlink w:anchor="tdm" w:history="1">
        <w:r w:rsidRPr="000E18A7">
          <w:rPr>
            <w:rStyle w:val="Hyperlien"/>
            <w:sz w:val="20"/>
          </w:rPr>
          <w:t>Retour à la table des matières</w:t>
        </w:r>
      </w:hyperlink>
    </w:p>
    <w:p w14:paraId="4AAAAC92" w14:textId="77777777" w:rsidR="00066FEE" w:rsidRPr="00E20A8C" w:rsidRDefault="00066FEE" w:rsidP="00066FEE">
      <w:r w:rsidRPr="00E20A8C">
        <w:t>1. Min. du Développement social, lettre no 2512,6 mars 2013. Voir aussi les articles 10(2) et 33(1) du Règ. 95-61 qui permettent d'assister temporairement les personnes nécess</w:t>
      </w:r>
      <w:r w:rsidRPr="00E20A8C">
        <w:t>i</w:t>
      </w:r>
      <w:r w:rsidRPr="00E20A8C">
        <w:t>teuses.</w:t>
      </w:r>
    </w:p>
    <w:p w14:paraId="10AB2A98" w14:textId="77777777" w:rsidR="00066FEE" w:rsidRPr="00E20A8C" w:rsidRDefault="00066FEE" w:rsidP="00066FEE">
      <w:r w:rsidRPr="00E20A8C">
        <w:t>2. Comité des 12, dossier no 273, 13 mars 1996.</w:t>
      </w:r>
    </w:p>
    <w:p w14:paraId="118DBC9F" w14:textId="77777777" w:rsidR="00066FEE" w:rsidRPr="00E20A8C" w:rsidRDefault="00066FEE" w:rsidP="00066FEE">
      <w:r w:rsidRPr="00E20A8C">
        <w:t xml:space="preserve">3. Min. du Développement social, politique relative au transport médical, voir : </w:t>
      </w:r>
      <w:hyperlink r:id="rId33" w:history="1">
        <w:r w:rsidRPr="00E20A8C">
          <w:t>https://wvvvv2.gnb.ca/content/</w:t>
        </w:r>
      </w:hyperlink>
      <w:r w:rsidRPr="00E20A8C">
        <w:t>gnb/fr/ministeres/developp</w:t>
      </w:r>
      <w:r w:rsidRPr="00E20A8C">
        <w:t>e</w:t>
      </w:r>
      <w:r w:rsidRPr="00E20A8C">
        <w:t>ment_social/manuel_des_politiques/detaildarticle.html#3.9.10</w:t>
      </w:r>
    </w:p>
    <w:p w14:paraId="0589EA78" w14:textId="77777777" w:rsidR="00066FEE" w:rsidRPr="00E20A8C" w:rsidRDefault="00066FEE" w:rsidP="00066FEE">
      <w:r w:rsidRPr="00E20A8C">
        <w:t>4. Min. du Développement social, avis de décision, 1er décembre 2011.</w:t>
      </w:r>
    </w:p>
    <w:p w14:paraId="16F4B4BE" w14:textId="77777777" w:rsidR="00066FEE" w:rsidRPr="00E20A8C" w:rsidRDefault="00066FEE" w:rsidP="00066FEE">
      <w:r w:rsidRPr="00E20A8C">
        <w:t>5. Comité des 12, témoignages de parents transmis au m</w:t>
      </w:r>
      <w:r w:rsidRPr="00E20A8C">
        <w:t>i</w:t>
      </w:r>
      <w:r w:rsidRPr="00E20A8C">
        <w:t>nistre de l’Éducation, no 578, 19 septembre 1998.</w:t>
      </w:r>
    </w:p>
    <w:p w14:paraId="44C6AAE0" w14:textId="77777777" w:rsidR="00066FEE" w:rsidRPr="00E20A8C" w:rsidRDefault="00066FEE" w:rsidP="00066FEE">
      <w:r w:rsidRPr="00E20A8C">
        <w:t>6. Comité des 12, lettre au ministère du Développement social, no 2659, 3 février 2014.</w:t>
      </w:r>
    </w:p>
    <w:p w14:paraId="149622A7" w14:textId="77777777" w:rsidR="00066FEE" w:rsidRPr="00E20A8C" w:rsidRDefault="00066FEE" w:rsidP="00066FEE">
      <w:r w:rsidRPr="00E20A8C">
        <w:t>7. Min. du Développement social, lettre au Comité des 12, no 1407, 8 septembre 2004.</w:t>
      </w:r>
    </w:p>
    <w:p w14:paraId="5EBC1AE3" w14:textId="77777777" w:rsidR="00066FEE" w:rsidRPr="00E20A8C" w:rsidRDefault="00066FEE" w:rsidP="00066FEE">
      <w:r w:rsidRPr="00E20A8C">
        <w:t>8. Comité des 12, lettre au ministère du Développement social, no 1133.1, 6 août 2002.</w:t>
      </w:r>
    </w:p>
    <w:p w14:paraId="71605579" w14:textId="77777777" w:rsidR="00066FEE" w:rsidRPr="00E20A8C" w:rsidRDefault="00066FEE" w:rsidP="00066FEE">
      <w:r w:rsidRPr="00E20A8C">
        <w:rPr>
          <w:shd w:val="clear" w:color="auto" w:fill="FFFFFF"/>
        </w:rPr>
        <w:t xml:space="preserve">9. Min. du Développement social, lettre au Comité des 12, no 2576, 24 juin </w:t>
      </w:r>
      <w:r w:rsidRPr="00E20A8C">
        <w:t>2013.</w:t>
      </w:r>
    </w:p>
    <w:p w14:paraId="17BBE916" w14:textId="77777777" w:rsidR="00066FEE" w:rsidRPr="00E20A8C" w:rsidRDefault="00066FEE" w:rsidP="00066FEE">
      <w:r w:rsidRPr="00E20A8C">
        <w:t>10. Min. du Développement social</w:t>
      </w:r>
      <w:r w:rsidRPr="00E20A8C">
        <w:rPr>
          <w:i/>
          <w:iCs/>
        </w:rPr>
        <w:t>, Manuel de politiques,</w:t>
      </w:r>
      <w:r w:rsidRPr="00E20A8C">
        <w:t xml:space="preserve"> Clients obtenant des renseignements, 11 janvier 2006.</w:t>
      </w:r>
    </w:p>
    <w:p w14:paraId="1EE9BAA6" w14:textId="77777777" w:rsidR="00066FEE" w:rsidRPr="00E20A8C" w:rsidRDefault="00066FEE" w:rsidP="00066FEE">
      <w:r w:rsidRPr="00E20A8C">
        <w:t>11. Min. du Développement social, lettre au Comité des 12, no 2431, 8 mars 2012.</w:t>
      </w:r>
    </w:p>
    <w:p w14:paraId="07AA3AFD" w14:textId="77777777" w:rsidR="00066FEE" w:rsidRPr="00E20A8C" w:rsidRDefault="00066FEE" w:rsidP="00066FEE">
      <w:r w:rsidRPr="00E20A8C">
        <w:t>12. Ministre responsable de Service NB, lettre au Comité des 12, no 2769, 2 octobre 2015.</w:t>
      </w:r>
    </w:p>
    <w:p w14:paraId="28A5B6BB" w14:textId="77777777" w:rsidR="00066FEE" w:rsidRPr="00E20A8C" w:rsidRDefault="00066FEE" w:rsidP="00066FEE">
      <w:r w:rsidRPr="00E20A8C">
        <w:t>13. Min. du Développement social, politique tacite.</w:t>
      </w:r>
    </w:p>
    <w:p w14:paraId="785FEDF6" w14:textId="77777777" w:rsidR="00066FEE" w:rsidRPr="00E20A8C" w:rsidRDefault="00066FEE" w:rsidP="00066FEE">
      <w:r w:rsidRPr="00E20A8C">
        <w:t>14. Comité des 12, lettre au Premier ministre, no 3184, 25 mai 2019.</w:t>
      </w:r>
    </w:p>
    <w:p w14:paraId="1338E1E4" w14:textId="77777777" w:rsidR="00066FEE" w:rsidRPr="00E20A8C" w:rsidRDefault="00066FEE" w:rsidP="00066FEE">
      <w:r w:rsidRPr="00E20A8C">
        <w:t xml:space="preserve">15. Comité des 12, lettre à la Vérificatrice générale, </w:t>
      </w:r>
      <w:r w:rsidRPr="00E20A8C">
        <w:rPr>
          <w:smallCaps/>
        </w:rPr>
        <w:t>jjo</w:t>
      </w:r>
      <w:r w:rsidRPr="00E20A8C">
        <w:t xml:space="preserve"> 2374, 10 novembre 2011.</w:t>
      </w:r>
    </w:p>
    <w:p w14:paraId="083EB47C" w14:textId="77777777" w:rsidR="00066FEE" w:rsidRPr="00E20A8C" w:rsidRDefault="00066FEE" w:rsidP="00066FEE">
      <w:r w:rsidRPr="00E20A8C">
        <w:t>16. Min. du Développement social, lettre au Comité des 12, no 2502, 11 septembre 2012.</w:t>
      </w:r>
    </w:p>
    <w:p w14:paraId="689EA58D" w14:textId="77777777" w:rsidR="00066FEE" w:rsidRPr="00E20A8C" w:rsidRDefault="00066FEE" w:rsidP="00066FEE">
      <w:r w:rsidRPr="00E20A8C">
        <w:t>17. Min. du Développement social, lettre au Comité des 12, no 2461, 30 avril 2012.</w:t>
      </w:r>
    </w:p>
    <w:p w14:paraId="29420E61" w14:textId="77777777" w:rsidR="00066FEE" w:rsidRPr="00E20A8C" w:rsidRDefault="00066FEE" w:rsidP="00066FEE">
      <w:r w:rsidRPr="00E20A8C">
        <w:t>18. Comité des 12, politique inédite du ministère du Dév</w:t>
      </w:r>
      <w:r w:rsidRPr="00E20A8C">
        <w:t>e</w:t>
      </w:r>
      <w:r w:rsidRPr="00E20A8C">
        <w:t>lo</w:t>
      </w:r>
      <w:r w:rsidRPr="00E20A8C">
        <w:t>p</w:t>
      </w:r>
      <w:r w:rsidRPr="00E20A8C">
        <w:t xml:space="preserve">pement social, mémoire </w:t>
      </w:r>
      <w:r w:rsidRPr="00E20A8C">
        <w:rPr>
          <w:i/>
          <w:iCs/>
        </w:rPr>
        <w:t>Justice administrative,</w:t>
      </w:r>
      <w:r w:rsidRPr="00E20A8C">
        <w:t xml:space="preserve"> 15 août 2022.</w:t>
      </w:r>
    </w:p>
    <w:p w14:paraId="662E7840" w14:textId="77777777" w:rsidR="00066FEE" w:rsidRPr="00E20A8C" w:rsidRDefault="00066FEE" w:rsidP="00066FEE">
      <w:r w:rsidRPr="00E20A8C">
        <w:t>19. Comité des 12, observation lors d'une audience devant le tribunal d’appel.</w:t>
      </w:r>
    </w:p>
    <w:p w14:paraId="1FC8275D" w14:textId="77777777" w:rsidR="00066FEE" w:rsidRPr="00E20A8C" w:rsidRDefault="00066FEE" w:rsidP="00066FEE">
      <w:r w:rsidRPr="00E20A8C">
        <w:t>20. Min. du Développement social, dépliant relatif à la proc</w:t>
      </w:r>
      <w:r w:rsidRPr="00E20A8C">
        <w:t>é</w:t>
      </w:r>
      <w:r w:rsidRPr="00E20A8C">
        <w:t>dure de révision et d’appel, un guide pratique, s.d.</w:t>
      </w:r>
    </w:p>
    <w:p w14:paraId="5C9AD4C7" w14:textId="77777777" w:rsidR="00066FEE" w:rsidRPr="00E20A8C" w:rsidRDefault="00066FEE" w:rsidP="00066FEE">
      <w:r w:rsidRPr="00E20A8C">
        <w:t>21. Min. du Développement social, politique tacite.</w:t>
      </w:r>
    </w:p>
    <w:p w14:paraId="3AE1C6C3" w14:textId="77777777" w:rsidR="00066FEE" w:rsidRPr="00E20A8C" w:rsidRDefault="00066FEE" w:rsidP="00066FEE">
      <w:r w:rsidRPr="00E20A8C">
        <w:t>22. Min. du Développement social, politique concernant les soins dentaires, 20 juin 2013.</w:t>
      </w:r>
    </w:p>
    <w:p w14:paraId="0292F2F9" w14:textId="77777777" w:rsidR="00066FEE" w:rsidRPr="00E20A8C" w:rsidRDefault="00066FEE" w:rsidP="00066FEE">
      <w:r w:rsidRPr="00E20A8C">
        <w:t>23. Min. du Développement social, lettre au Comité des 12, no 264, 23 octobre 1995. Voir aussi la Loi sur les droits de la personne, ch. 171.</w:t>
      </w:r>
    </w:p>
    <w:p w14:paraId="5A7FDC8C" w14:textId="77777777" w:rsidR="00066FEE" w:rsidRPr="00E20A8C" w:rsidRDefault="00066FEE" w:rsidP="00066FEE">
      <w:r w:rsidRPr="00E20A8C">
        <w:t>[97]</w:t>
      </w:r>
    </w:p>
    <w:p w14:paraId="763CD980" w14:textId="77777777" w:rsidR="00066FEE" w:rsidRPr="00E20A8C" w:rsidRDefault="00066FEE" w:rsidP="00066FEE">
      <w:r w:rsidRPr="00E20A8C">
        <w:t>24. Min. du Développement social, lettre au Comité des 12, no 1138,4 septembre 2002.</w:t>
      </w:r>
    </w:p>
    <w:p w14:paraId="1770F0E6" w14:textId="77777777" w:rsidR="00066FEE" w:rsidRPr="00E20A8C" w:rsidRDefault="00066FEE" w:rsidP="00066FEE">
      <w:r w:rsidRPr="00E20A8C">
        <w:t>25. Min. de l'Éducation et du Développement de la petite enfance, Déclaration au comité parlementaire des prévisions et de la politique budgétaire, 24 avril 2023.</w:t>
      </w:r>
    </w:p>
    <w:p w14:paraId="62D66285" w14:textId="77777777" w:rsidR="00066FEE" w:rsidRPr="00E20A8C" w:rsidRDefault="00066FEE" w:rsidP="00066FEE">
      <w:r w:rsidRPr="00E20A8C">
        <w:t>26. Comité des 12, témoignage oral recueilli d’une mère de famille assistée, 27 février 1999.</w:t>
      </w:r>
    </w:p>
    <w:p w14:paraId="558E86A5" w14:textId="77777777" w:rsidR="00066FEE" w:rsidRPr="00E20A8C" w:rsidRDefault="00066FEE" w:rsidP="00066FEE">
      <w:r w:rsidRPr="00E20A8C">
        <w:t>27. Min. du Développement social, politique tacite.</w:t>
      </w:r>
    </w:p>
    <w:p w14:paraId="57D04B38" w14:textId="77777777" w:rsidR="00066FEE" w:rsidRPr="00E20A8C" w:rsidRDefault="00066FEE" w:rsidP="00066FEE">
      <w:r w:rsidRPr="00E20A8C">
        <w:t>28. Comité des 12, observation sur le terrain.</w:t>
      </w:r>
    </w:p>
    <w:p w14:paraId="6CE29708" w14:textId="77777777" w:rsidR="00066FEE" w:rsidRPr="00E20A8C" w:rsidRDefault="00066FEE" w:rsidP="00066FEE">
      <w:r w:rsidRPr="00E20A8C">
        <w:t>29. Min. du Développement social, politique tacite.</w:t>
      </w:r>
    </w:p>
    <w:p w14:paraId="4BC8F921" w14:textId="77777777" w:rsidR="00066FEE" w:rsidRPr="00E20A8C" w:rsidRDefault="00066FEE" w:rsidP="00066FEE">
      <w:r w:rsidRPr="00E20A8C">
        <w:t>30. Comité des 12, lettre au député fédéral, no 2492, 11 juillet 2012.</w:t>
      </w:r>
    </w:p>
    <w:p w14:paraId="780A3E20" w14:textId="77777777" w:rsidR="00066FEE" w:rsidRPr="00E20A8C" w:rsidRDefault="00066FEE" w:rsidP="00066FEE">
      <w:r w:rsidRPr="00E20A8C">
        <w:t>31. Min. du Développement social, politique tacite.</w:t>
      </w:r>
    </w:p>
    <w:p w14:paraId="3BFE5B58" w14:textId="77777777" w:rsidR="00066FEE" w:rsidRPr="00E20A8C" w:rsidRDefault="00066FEE" w:rsidP="00066FEE">
      <w:r w:rsidRPr="00E20A8C">
        <w:t>32. Comité des 12, lettre au ministère du Développement s</w:t>
      </w:r>
      <w:r w:rsidRPr="00E20A8C">
        <w:t>o</w:t>
      </w:r>
      <w:r w:rsidRPr="00E20A8C">
        <w:t>cial, no 2718, 20 novembre 2014.</w:t>
      </w:r>
    </w:p>
    <w:p w14:paraId="2803136A" w14:textId="77777777" w:rsidR="00066FEE" w:rsidRPr="00E20A8C" w:rsidRDefault="00066FEE" w:rsidP="00066FEE">
      <w:r w:rsidRPr="00E20A8C">
        <w:t>33. Comité des 12, témoignage oral recueilli d’une mère de famille assistée.</w:t>
      </w:r>
    </w:p>
    <w:p w14:paraId="190C982F" w14:textId="77777777" w:rsidR="00066FEE" w:rsidRPr="00E20A8C" w:rsidRDefault="00066FEE" w:rsidP="00066FEE">
      <w:r w:rsidRPr="00E20A8C">
        <w:t>34. Association pour la rémunération des familles aida</w:t>
      </w:r>
      <w:r w:rsidRPr="00E20A8C">
        <w:t>n</w:t>
      </w:r>
      <w:r w:rsidRPr="00E20A8C">
        <w:t>tes, témoignage publié dans l'Acadie Nouvelle du 18 août 2004.</w:t>
      </w:r>
    </w:p>
    <w:p w14:paraId="13371247" w14:textId="77777777" w:rsidR="00066FEE" w:rsidRPr="00E20A8C" w:rsidRDefault="00066FEE" w:rsidP="00066FEE">
      <w:r w:rsidRPr="00E20A8C">
        <w:t>35. Comité des 12, plainte à l’Ombudsman évoquant une politique du ministère du Développement social, no 2705, 3 oct</w:t>
      </w:r>
      <w:r w:rsidRPr="00E20A8C">
        <w:t>o</w:t>
      </w:r>
      <w:r w:rsidRPr="00E20A8C">
        <w:t>bre 2014.</w:t>
      </w:r>
    </w:p>
    <w:p w14:paraId="42C4E10B" w14:textId="77777777" w:rsidR="00066FEE" w:rsidRPr="00E20A8C" w:rsidRDefault="00066FEE" w:rsidP="00066FEE">
      <w:r w:rsidRPr="00E20A8C">
        <w:t>36. Min. du Développement social, politique tacite.</w:t>
      </w:r>
    </w:p>
    <w:p w14:paraId="15FA4621" w14:textId="77777777" w:rsidR="00066FEE" w:rsidRPr="00E20A8C" w:rsidRDefault="00066FEE" w:rsidP="00066FEE">
      <w:r w:rsidRPr="00E20A8C">
        <w:t>37. Min. du Développement social, lettre produite par un ord</w:t>
      </w:r>
      <w:r w:rsidRPr="00E20A8C">
        <w:t>i</w:t>
      </w:r>
      <w:r w:rsidRPr="00E20A8C">
        <w:t>nateur adressée à un citoyen, 1</w:t>
      </w:r>
      <w:r w:rsidRPr="00E20A8C">
        <w:rPr>
          <w:vertAlign w:val="superscript"/>
        </w:rPr>
        <w:t>er</w:t>
      </w:r>
      <w:r w:rsidRPr="00E20A8C">
        <w:t xml:space="preserve"> novembre 2014.</w:t>
      </w:r>
    </w:p>
    <w:p w14:paraId="3D611F61" w14:textId="77777777" w:rsidR="00066FEE" w:rsidRPr="00E20A8C" w:rsidRDefault="00066FEE" w:rsidP="00066FEE">
      <w:r w:rsidRPr="00E20A8C">
        <w:t>38. Min. du Développement social, politique tacite.</w:t>
      </w:r>
    </w:p>
    <w:p w14:paraId="51FD9957" w14:textId="77777777" w:rsidR="00066FEE" w:rsidRPr="00E20A8C" w:rsidRDefault="00066FEE" w:rsidP="00066FEE">
      <w:r w:rsidRPr="00E20A8C">
        <w:t>39. Publicité dans Internet au sujet de Navigapp. Source : navigapp.ca</w:t>
      </w:r>
    </w:p>
    <w:p w14:paraId="08F074ED" w14:textId="77777777" w:rsidR="00066FEE" w:rsidRPr="00E20A8C" w:rsidRDefault="00066FEE" w:rsidP="00066FEE">
      <w:r w:rsidRPr="00E20A8C">
        <w:t>40. Min. du Développement social, lettre au Comité des 12, no 3189, 29 juillet 2019.</w:t>
      </w:r>
    </w:p>
    <w:p w14:paraId="0BC2652B" w14:textId="77777777" w:rsidR="00066FEE" w:rsidRPr="00E20A8C" w:rsidRDefault="00066FEE" w:rsidP="00066FEE">
      <w:r w:rsidRPr="00E20A8C">
        <w:t xml:space="preserve">41. Min. de l'Aide au revenu, </w:t>
      </w:r>
      <w:r w:rsidRPr="00E20A8C">
        <w:rPr>
          <w:i/>
          <w:iCs/>
        </w:rPr>
        <w:t>Manuel d’assistance de b</w:t>
      </w:r>
      <w:r w:rsidRPr="00E20A8C">
        <w:rPr>
          <w:i/>
          <w:iCs/>
        </w:rPr>
        <w:t>a</w:t>
      </w:r>
      <w:r w:rsidRPr="00E20A8C">
        <w:rPr>
          <w:i/>
          <w:iCs/>
        </w:rPr>
        <w:t>se,</w:t>
      </w:r>
      <w:r w:rsidRPr="00E20A8C">
        <w:t xml:space="preserve"> politique no 70, 1</w:t>
      </w:r>
      <w:r w:rsidRPr="00E20A8C">
        <w:rPr>
          <w:vertAlign w:val="superscript"/>
        </w:rPr>
        <w:t>er</w:t>
      </w:r>
      <w:r w:rsidRPr="00E20A8C">
        <w:t xml:space="preserve"> août 1993.</w:t>
      </w:r>
    </w:p>
    <w:p w14:paraId="3BAFD785" w14:textId="77777777" w:rsidR="00066FEE" w:rsidRPr="00E20A8C" w:rsidRDefault="00066FEE" w:rsidP="00066FEE">
      <w:r w:rsidRPr="00E20A8C">
        <w:t>42. Min. du Développement social, lettre au Comité des 12, no 663, 16 septembre 1999.</w:t>
      </w:r>
    </w:p>
    <w:p w14:paraId="63EBEC4B" w14:textId="77777777" w:rsidR="00066FEE" w:rsidRPr="00E20A8C" w:rsidRDefault="00066FEE" w:rsidP="00066FEE">
      <w:r w:rsidRPr="00E20A8C">
        <w:t>43. Min. du Développement social, lettre au Comité des 12,20 juillet 2022.</w:t>
      </w:r>
    </w:p>
    <w:p w14:paraId="6CD4F76C" w14:textId="77777777" w:rsidR="00066FEE" w:rsidRPr="00E20A8C" w:rsidRDefault="00066FEE" w:rsidP="00066FEE">
      <w:r w:rsidRPr="00E20A8C">
        <w:t>44. Comité des 12, lettre au ministère du Développement s</w:t>
      </w:r>
      <w:r w:rsidRPr="00E20A8C">
        <w:t>o</w:t>
      </w:r>
      <w:r w:rsidRPr="00E20A8C">
        <w:t>cial, no 3342, 19 février 2021.</w:t>
      </w:r>
    </w:p>
    <w:p w14:paraId="4124E5F1" w14:textId="77777777" w:rsidR="00066FEE" w:rsidRPr="00E20A8C" w:rsidRDefault="00066FEE" w:rsidP="00066FEE">
      <w:r w:rsidRPr="00E20A8C">
        <w:t>45. Min. du Développement social, politique tacite.</w:t>
      </w:r>
    </w:p>
    <w:p w14:paraId="3F962432" w14:textId="77777777" w:rsidR="00066FEE" w:rsidRPr="00E20A8C" w:rsidRDefault="00066FEE" w:rsidP="00066FEE">
      <w:r w:rsidRPr="00E20A8C">
        <w:t xml:space="preserve">46. Comité des 12, mémoire </w:t>
      </w:r>
      <w:r w:rsidRPr="00E20A8C">
        <w:rPr>
          <w:i/>
          <w:iCs/>
        </w:rPr>
        <w:t>Un accès trop limité au médi</w:t>
      </w:r>
      <w:r w:rsidRPr="00E20A8C">
        <w:rPr>
          <w:i/>
          <w:iCs/>
        </w:rPr>
        <w:t>a</w:t>
      </w:r>
      <w:r w:rsidRPr="00E20A8C">
        <w:rPr>
          <w:i/>
          <w:iCs/>
        </w:rPr>
        <w:t>teur des loyers,</w:t>
      </w:r>
      <w:r w:rsidRPr="00E20A8C">
        <w:t xml:space="preserve"> 1er mai 2014.</w:t>
      </w:r>
    </w:p>
    <w:p w14:paraId="7DF75D3D" w14:textId="77777777" w:rsidR="00066FEE" w:rsidRPr="00E20A8C" w:rsidRDefault="00066FEE" w:rsidP="00066FEE">
      <w:r w:rsidRPr="00E20A8C">
        <w:t xml:space="preserve">47. Comité des 12, document d'information, </w:t>
      </w:r>
      <w:r w:rsidRPr="00E20A8C">
        <w:rPr>
          <w:i/>
          <w:iCs/>
        </w:rPr>
        <w:t>Formulaires relatifs à une demande d'aide sociale,</w:t>
      </w:r>
      <w:r w:rsidRPr="00E20A8C">
        <w:t xml:space="preserve"> 1</w:t>
      </w:r>
      <w:r w:rsidRPr="00E20A8C">
        <w:rPr>
          <w:vertAlign w:val="superscript"/>
        </w:rPr>
        <w:t>er</w:t>
      </w:r>
      <w:r w:rsidRPr="00E20A8C">
        <w:t xml:space="preserve"> juin 2012.</w:t>
      </w:r>
    </w:p>
    <w:p w14:paraId="15C0ED84" w14:textId="77777777" w:rsidR="00066FEE" w:rsidRPr="00E20A8C" w:rsidRDefault="00066FEE" w:rsidP="00066FEE">
      <w:r w:rsidRPr="00E20A8C">
        <w:t>48. Comité des 12, lettre au ministère du Développement s</w:t>
      </w:r>
      <w:r w:rsidRPr="00E20A8C">
        <w:t>o</w:t>
      </w:r>
      <w:r w:rsidRPr="00E20A8C">
        <w:t>cial, no 2442, 20 février 2012.</w:t>
      </w:r>
    </w:p>
    <w:p w14:paraId="25649A46" w14:textId="77777777" w:rsidR="00066FEE" w:rsidRPr="00E20A8C" w:rsidRDefault="00066FEE" w:rsidP="00066FEE">
      <w:r w:rsidRPr="00E20A8C">
        <w:t>49. Comité des 12, mémoire portant sur la qualité des se</w:t>
      </w:r>
      <w:r w:rsidRPr="00E20A8C">
        <w:t>r</w:t>
      </w:r>
      <w:r w:rsidRPr="00E20A8C">
        <w:t>vices au ministère du Développement social, 9 décembre 1996.</w:t>
      </w:r>
    </w:p>
    <w:p w14:paraId="1F7F478C" w14:textId="77777777" w:rsidR="00066FEE" w:rsidRPr="00E20A8C" w:rsidRDefault="00066FEE" w:rsidP="00066FEE">
      <w:r w:rsidRPr="00E20A8C">
        <w:t>50. Min. du Développement des ressources humaines, Manuel de politiques, 1er juillet 1995.</w:t>
      </w:r>
    </w:p>
    <w:p w14:paraId="70E890B6" w14:textId="77777777" w:rsidR="00066FEE" w:rsidRPr="00E20A8C" w:rsidRDefault="00066FEE" w:rsidP="00066FEE">
      <w:r w:rsidRPr="00E20A8C">
        <w:br w:type="page"/>
        <w:t>[98]</w:t>
      </w:r>
    </w:p>
    <w:p w14:paraId="25048191" w14:textId="77777777" w:rsidR="00066FEE" w:rsidRPr="00E20A8C" w:rsidRDefault="00066FEE" w:rsidP="00066FEE">
      <w:r w:rsidRPr="00E20A8C">
        <w:t>[51. Comité des 12, lettre au ministère du Développement social, no 1436, 30 juin 2004.</w:t>
      </w:r>
    </w:p>
    <w:p w14:paraId="38EB5D6F" w14:textId="77777777" w:rsidR="00066FEE" w:rsidRPr="00E20A8C" w:rsidRDefault="00066FEE" w:rsidP="00066FEE">
      <w:r w:rsidRPr="00E20A8C">
        <w:t>52. Comité des 12, lettre au ministère du Développement s</w:t>
      </w:r>
      <w:r w:rsidRPr="00E20A8C">
        <w:t>o</w:t>
      </w:r>
      <w:r w:rsidRPr="00E20A8C">
        <w:t>cial, no 455, 11 avril 1997.</w:t>
      </w:r>
    </w:p>
    <w:p w14:paraId="386C4949" w14:textId="77777777" w:rsidR="00066FEE" w:rsidRPr="00E20A8C" w:rsidRDefault="00066FEE" w:rsidP="00066FEE">
      <w:r w:rsidRPr="00E20A8C">
        <w:t>53. Comité des 12, plainte déposée au Commissaire à l'i</w:t>
      </w:r>
      <w:r w:rsidRPr="00E20A8C">
        <w:t>n</w:t>
      </w:r>
      <w:r w:rsidRPr="00E20A8C">
        <w:t>tégr</w:t>
      </w:r>
      <w:r w:rsidRPr="00E20A8C">
        <w:t>i</w:t>
      </w:r>
      <w:r w:rsidRPr="00E20A8C">
        <w:t>té, 26 juillet 2018.</w:t>
      </w:r>
    </w:p>
    <w:p w14:paraId="2D4446D1" w14:textId="77777777" w:rsidR="00066FEE" w:rsidRPr="00E20A8C" w:rsidRDefault="00066FEE" w:rsidP="00066FEE">
      <w:r w:rsidRPr="00E20A8C">
        <w:t>54. Acadie Nouvelle, propos de Frank McKenna, ex-premier ministre du NB, 24 juin 1994.</w:t>
      </w:r>
    </w:p>
    <w:p w14:paraId="2F5D9CD7" w14:textId="77777777" w:rsidR="00066FEE" w:rsidRPr="00E20A8C" w:rsidRDefault="00066FEE" w:rsidP="00066FEE">
      <w:r w:rsidRPr="00E20A8C">
        <w:t>55. Min. du Développement social, politique tacite.</w:t>
      </w:r>
    </w:p>
    <w:p w14:paraId="3556A093" w14:textId="77777777" w:rsidR="00066FEE" w:rsidRPr="00E20A8C" w:rsidRDefault="00066FEE" w:rsidP="00066FEE">
      <w:r w:rsidRPr="00E20A8C">
        <w:t>56. Député fédéral, lettre au Comité des 12 citant le mini</w:t>
      </w:r>
      <w:r w:rsidRPr="00E20A8C">
        <w:t>s</w:t>
      </w:r>
      <w:r w:rsidRPr="00E20A8C">
        <w:t>tre responsable de Service Canada, 17 mai 2012.</w:t>
      </w:r>
    </w:p>
    <w:p w14:paraId="575AF148" w14:textId="77777777" w:rsidR="00066FEE" w:rsidRPr="00E20A8C" w:rsidRDefault="00066FEE" w:rsidP="00066FEE">
      <w:r w:rsidRPr="00E20A8C">
        <w:rPr>
          <w:shd w:val="clear" w:color="auto" w:fill="FFFFFF"/>
        </w:rPr>
        <w:t>57. Comité des 12, lettre au Premier ministre Brian da</w:t>
      </w:r>
      <w:r w:rsidRPr="00E20A8C">
        <w:rPr>
          <w:shd w:val="clear" w:color="auto" w:fill="FFFFFF"/>
        </w:rPr>
        <w:t>l</w:t>
      </w:r>
      <w:r w:rsidRPr="00E20A8C">
        <w:rPr>
          <w:shd w:val="clear" w:color="auto" w:fill="FFFFFF"/>
        </w:rPr>
        <w:t xml:space="preserve">lant, no 2810, 19 août </w:t>
      </w:r>
      <w:r w:rsidRPr="00E20A8C">
        <w:t>2014.</w:t>
      </w:r>
    </w:p>
    <w:p w14:paraId="56E734BE" w14:textId="77777777" w:rsidR="00066FEE" w:rsidRPr="00E20A8C" w:rsidRDefault="00066FEE" w:rsidP="00066FEE">
      <w:r w:rsidRPr="00E20A8C">
        <w:t>58. Comité des 12, lettre au Premier ministre Blaine Higgs, no 3261, 27 mai 2020.</w:t>
      </w:r>
    </w:p>
    <w:p w14:paraId="7EDF31D7" w14:textId="77777777" w:rsidR="00066FEE" w:rsidRPr="00E20A8C" w:rsidRDefault="00066FEE" w:rsidP="00066FEE">
      <w:r w:rsidRPr="00E20A8C">
        <w:t>59. Ombudsman, lettre au Comité des 12, no 1409, 24 n</w:t>
      </w:r>
      <w:r w:rsidRPr="00E20A8C">
        <w:t>o</w:t>
      </w:r>
      <w:r w:rsidRPr="00E20A8C">
        <w:t>ve</w:t>
      </w:r>
      <w:r w:rsidRPr="00E20A8C">
        <w:t>m</w:t>
      </w:r>
      <w:r w:rsidRPr="00E20A8C">
        <w:t>bre 2004.</w:t>
      </w:r>
    </w:p>
    <w:p w14:paraId="5387F69F" w14:textId="77777777" w:rsidR="00066FEE" w:rsidRPr="00E20A8C" w:rsidRDefault="00066FEE" w:rsidP="00066FEE">
      <w:r w:rsidRPr="00E20A8C">
        <w:t>60. Comité des 12, lettre au ministère du Développement s</w:t>
      </w:r>
      <w:r w:rsidRPr="00E20A8C">
        <w:t>o</w:t>
      </w:r>
      <w:r w:rsidRPr="00E20A8C">
        <w:t>cial, no 1878, 24 mars 2008.</w:t>
      </w:r>
    </w:p>
    <w:p w14:paraId="220D12CC" w14:textId="77777777" w:rsidR="00066FEE" w:rsidRPr="00E20A8C" w:rsidRDefault="00066FEE" w:rsidP="00066FEE">
      <w:r w:rsidRPr="00E20A8C">
        <w:t>61. Min. du Développement social, manuel de politiques, juin 2016.</w:t>
      </w:r>
    </w:p>
    <w:p w14:paraId="6A96D833" w14:textId="77777777" w:rsidR="00066FEE" w:rsidRPr="00E20A8C" w:rsidRDefault="00066FEE" w:rsidP="00066FEE">
      <w:r w:rsidRPr="00E20A8C">
        <w:t>62. Comité des 12, lettre au ministère du Développement s</w:t>
      </w:r>
      <w:r w:rsidRPr="00E20A8C">
        <w:t>o</w:t>
      </w:r>
      <w:r w:rsidRPr="00E20A8C">
        <w:t>cial, no 414, 28 novembre 1998.</w:t>
      </w:r>
    </w:p>
    <w:p w14:paraId="37F1104B" w14:textId="77777777" w:rsidR="00066FEE" w:rsidRPr="00E20A8C" w:rsidRDefault="00066FEE" w:rsidP="00066FEE">
      <w:r w:rsidRPr="00E20A8C">
        <w:t>63. Comité des 12, lettre au ministère du Développement s</w:t>
      </w:r>
      <w:r w:rsidRPr="00E20A8C">
        <w:t>o</w:t>
      </w:r>
      <w:r w:rsidRPr="00E20A8C">
        <w:t>cial, no 329, 25 mai 1996.</w:t>
      </w:r>
    </w:p>
    <w:p w14:paraId="360AD913" w14:textId="77777777" w:rsidR="00066FEE" w:rsidRPr="00E20A8C" w:rsidRDefault="00066FEE" w:rsidP="00066FEE">
      <w:r w:rsidRPr="00E20A8C">
        <w:t xml:space="preserve">64. Min. du Développement des ressources humaines, </w:t>
      </w:r>
      <w:r w:rsidRPr="00E20A8C">
        <w:rPr>
          <w:i/>
          <w:iCs/>
        </w:rPr>
        <w:t>Manuel d’assistance de base,</w:t>
      </w:r>
      <w:r w:rsidRPr="00E20A8C">
        <w:t xml:space="preserve"> Carte d'assistance médicale, polit</w:t>
      </w:r>
      <w:r w:rsidRPr="00E20A8C">
        <w:t>i</w:t>
      </w:r>
      <w:r w:rsidRPr="00E20A8C">
        <w:t>que no 51, 1</w:t>
      </w:r>
      <w:r w:rsidRPr="00E20A8C">
        <w:rPr>
          <w:vertAlign w:val="superscript"/>
        </w:rPr>
        <w:t>er</w:t>
      </w:r>
      <w:r w:rsidRPr="00E20A8C">
        <w:t xml:space="preserve"> février 1995.</w:t>
      </w:r>
    </w:p>
    <w:p w14:paraId="593680D9" w14:textId="77777777" w:rsidR="00066FEE" w:rsidRPr="00E20A8C" w:rsidRDefault="00066FEE" w:rsidP="00066FEE">
      <w:r w:rsidRPr="00E20A8C">
        <w:t>65. Centre de santé communautaire de St-Isidore, ordo</w:t>
      </w:r>
      <w:r w:rsidRPr="00E20A8C">
        <w:t>n</w:t>
      </w:r>
      <w:r w:rsidRPr="00E20A8C">
        <w:t>nance, 13 juin 2018.</w:t>
      </w:r>
    </w:p>
    <w:p w14:paraId="1AF9E199" w14:textId="77777777" w:rsidR="00066FEE" w:rsidRPr="00E20A8C" w:rsidRDefault="00066FEE" w:rsidP="00066FEE">
      <w:r w:rsidRPr="00E20A8C">
        <w:t>66. Comité des 12, lettre au ministère du Développement s</w:t>
      </w:r>
      <w:r w:rsidRPr="00E20A8C">
        <w:t>o</w:t>
      </w:r>
      <w:r w:rsidRPr="00E20A8C">
        <w:t>cial, no 1912, 30 juin 2008.</w:t>
      </w:r>
    </w:p>
    <w:p w14:paraId="7F50591C" w14:textId="77777777" w:rsidR="00066FEE" w:rsidRPr="00E20A8C" w:rsidRDefault="00066FEE" w:rsidP="00066FEE">
      <w:r w:rsidRPr="00E20A8C">
        <w:t>67. Comité des 12, lettre au ministère du Développement s</w:t>
      </w:r>
      <w:r w:rsidRPr="00E20A8C">
        <w:t>o</w:t>
      </w:r>
      <w:r w:rsidRPr="00E20A8C">
        <w:t>cial, no 2701, 18 décembre 2014.</w:t>
      </w:r>
    </w:p>
    <w:p w14:paraId="48777FA8" w14:textId="77777777" w:rsidR="00066FEE" w:rsidRPr="00E20A8C" w:rsidRDefault="00066FEE" w:rsidP="00066FEE">
      <w:r w:rsidRPr="00E20A8C">
        <w:t>68. Min. du Développement social, lettre au Comité des 12, no 3450, 8 juin 2022.</w:t>
      </w:r>
    </w:p>
    <w:p w14:paraId="2B692CDE" w14:textId="77777777" w:rsidR="00066FEE" w:rsidRPr="00E20A8C" w:rsidRDefault="00066FEE" w:rsidP="00066FEE">
      <w:r w:rsidRPr="00E20A8C">
        <w:t>69. Comité des 12, observation sur le terrain.</w:t>
      </w:r>
    </w:p>
    <w:p w14:paraId="7CEB1C82" w14:textId="77777777" w:rsidR="00066FEE" w:rsidRPr="00E20A8C" w:rsidRDefault="00066FEE" w:rsidP="00066FEE">
      <w:r w:rsidRPr="00E20A8C">
        <w:t>70. Min. du Développement social, lettre au Comité des 12, no 538, 9 juin 1998.</w:t>
      </w:r>
    </w:p>
    <w:p w14:paraId="62B19B97" w14:textId="77777777" w:rsidR="00066FEE" w:rsidRPr="00E20A8C" w:rsidRDefault="00066FEE" w:rsidP="00066FEE">
      <w:r w:rsidRPr="00E20A8C">
        <w:t>71. Min. du Développement social, lettre au Comité des 12, no 2119, 15 juillet 2010.</w:t>
      </w:r>
    </w:p>
    <w:p w14:paraId="52AACD24" w14:textId="77777777" w:rsidR="00066FEE" w:rsidRPr="00002CFA" w:rsidRDefault="00066FEE" w:rsidP="00066FEE">
      <w:r w:rsidRPr="00E20A8C">
        <w:t>72. Société Radio-Canada, reportage, Téléjournal du 15 mars 2013.</w:t>
      </w:r>
    </w:p>
    <w:p w14:paraId="7D8CBD62" w14:textId="77777777" w:rsidR="00066FEE" w:rsidRPr="00002CFA" w:rsidRDefault="00066FEE" w:rsidP="00066FEE">
      <w:r>
        <w:t xml:space="preserve">73. </w:t>
      </w:r>
      <w:r w:rsidRPr="00002CFA">
        <w:t>Comité des 12, lettre au ministère du Développement s</w:t>
      </w:r>
      <w:r w:rsidRPr="00002CFA">
        <w:t>o</w:t>
      </w:r>
      <w:r w:rsidRPr="00002CFA">
        <w:t>cial, no 2905,</w:t>
      </w:r>
      <w:r>
        <w:t xml:space="preserve"> </w:t>
      </w:r>
      <w:r w:rsidRPr="00002CFA">
        <w:t>14 février 2017.</w:t>
      </w:r>
    </w:p>
    <w:p w14:paraId="1B4A5A9B" w14:textId="77777777" w:rsidR="00066FEE" w:rsidRPr="00002CFA" w:rsidRDefault="00066FEE" w:rsidP="00066FEE">
      <w:r>
        <w:t xml:space="preserve">74. </w:t>
      </w:r>
      <w:r w:rsidRPr="00002CFA">
        <w:t>Acadie Nouvelle, commentaires de Carmen Bouchard, 25 avril 2019.</w:t>
      </w:r>
    </w:p>
    <w:p w14:paraId="0E82A57B" w14:textId="77777777" w:rsidR="00066FEE" w:rsidRPr="000E18A7" w:rsidRDefault="00066FEE"/>
    <w:p w14:paraId="451329DD" w14:textId="77777777" w:rsidR="00066FEE" w:rsidRPr="000E18A7" w:rsidRDefault="00066FEE" w:rsidP="00E93E46">
      <w:pPr>
        <w:pStyle w:val="suite"/>
      </w:pPr>
      <w:r w:rsidRPr="000E18A7">
        <w:t>Fin du texte</w:t>
      </w:r>
    </w:p>
    <w:p w14:paraId="0B39D662" w14:textId="77777777" w:rsidR="00066FEE" w:rsidRPr="000E18A7" w:rsidRDefault="00066FEE"/>
    <w:sectPr w:rsidR="00066FEE" w:rsidRPr="000E18A7" w:rsidSect="00066FEE">
      <w:headerReference w:type="default" r:id="rId3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5007" w14:textId="77777777" w:rsidR="00AA3E08" w:rsidRDefault="00AA3E08">
      <w:pPr>
        <w:spacing w:before="0" w:after="0"/>
      </w:pPr>
      <w:r>
        <w:separator/>
      </w:r>
    </w:p>
  </w:endnote>
  <w:endnote w:type="continuationSeparator" w:id="0">
    <w:p w14:paraId="075DC020" w14:textId="77777777" w:rsidR="00AA3E08" w:rsidRDefault="00AA3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3DD9" w14:textId="77777777" w:rsidR="00AA3E08" w:rsidRDefault="00AA3E08">
      <w:pPr>
        <w:ind w:firstLine="0"/>
      </w:pPr>
      <w:r>
        <w:separator/>
      </w:r>
    </w:p>
  </w:footnote>
  <w:footnote w:type="continuationSeparator" w:id="0">
    <w:p w14:paraId="351A7CB6" w14:textId="77777777" w:rsidR="00AA3E08" w:rsidRDefault="00AA3E08">
      <w:pPr>
        <w:ind w:firstLine="0"/>
      </w:pPr>
      <w:r>
        <w:separator/>
      </w:r>
    </w:p>
  </w:footnote>
  <w:footnote w:id="1">
    <w:p w14:paraId="730675D4" w14:textId="77777777" w:rsidR="00066FEE" w:rsidRDefault="00066FEE">
      <w:pPr>
        <w:pStyle w:val="Notedebasdepage"/>
      </w:pPr>
      <w:r>
        <w:rPr>
          <w:rStyle w:val="Appelnotedebasdep"/>
        </w:rPr>
        <w:footnoteRef/>
      </w:r>
      <w:r>
        <w:t xml:space="preserve"> </w:t>
      </w:r>
      <w:r>
        <w:tab/>
      </w:r>
      <w:r w:rsidRPr="00002CFA">
        <w:t>Min.</w:t>
      </w:r>
      <w:r>
        <w:t xml:space="preserve"> </w:t>
      </w:r>
      <w:r w:rsidRPr="00002CFA">
        <w:t>du Développement social, lettre no 2512,6 mars 2013. Voir aussi les articles 10(2) et 33(1) du Règ. 95-61 qui permettent d'assister temporairement les personnes nécess</w:t>
      </w:r>
      <w:r w:rsidRPr="00002CFA">
        <w:t>i</w:t>
      </w:r>
      <w:r w:rsidRPr="00002CFA">
        <w:t>teuses.</w:t>
      </w:r>
    </w:p>
  </w:footnote>
  <w:footnote w:id="2">
    <w:p w14:paraId="59E32DB7" w14:textId="77777777" w:rsidR="00066FEE" w:rsidRDefault="00066FEE" w:rsidP="00066FEE">
      <w:pPr>
        <w:pStyle w:val="Notedebasdepage"/>
      </w:pPr>
      <w:r>
        <w:rPr>
          <w:rStyle w:val="Appelnotedebasdep"/>
        </w:rPr>
        <w:footnoteRef/>
      </w:r>
      <w:r>
        <w:t xml:space="preserve"> </w:t>
      </w:r>
      <w:r>
        <w:tab/>
      </w:r>
      <w:r w:rsidRPr="00002CFA">
        <w:t>Comité des 12, dossier no 273,</w:t>
      </w:r>
      <w:r>
        <w:t xml:space="preserve"> </w:t>
      </w:r>
      <w:r w:rsidRPr="00002CFA">
        <w:t>13 mars 1996.</w:t>
      </w:r>
    </w:p>
  </w:footnote>
  <w:footnote w:id="3">
    <w:p w14:paraId="7B5DAE4D" w14:textId="77777777" w:rsidR="00066FEE" w:rsidRDefault="00066FEE" w:rsidP="00066FEE">
      <w:pPr>
        <w:pStyle w:val="Notedebasdepage"/>
      </w:pPr>
      <w:r>
        <w:rPr>
          <w:rStyle w:val="Appelnotedebasdep"/>
        </w:rPr>
        <w:footnoteRef/>
      </w:r>
      <w:r>
        <w:t xml:space="preserve"> </w:t>
      </w:r>
      <w:r>
        <w:tab/>
      </w:r>
      <w:r w:rsidRPr="00002CFA">
        <w:t xml:space="preserve">Min. du Développement social, politique relative au transport médical, voir : </w:t>
      </w:r>
      <w:hyperlink r:id="rId1" w:history="1">
        <w:r w:rsidRPr="00002CFA">
          <w:t>https://wvvvv2.gnb.ca/content/</w:t>
        </w:r>
      </w:hyperlink>
      <w:r w:rsidRPr="00002CFA">
        <w:t>gnb/fr/ministeres/developp</w:t>
      </w:r>
      <w:r w:rsidRPr="00002CFA">
        <w:t>e</w:t>
      </w:r>
      <w:r w:rsidRPr="00002CFA">
        <w:t>ment_social/manuel_des_politiques/detaildarticle.html#3.9.10</w:t>
      </w:r>
    </w:p>
  </w:footnote>
  <w:footnote w:id="4">
    <w:p w14:paraId="53F4C498" w14:textId="77777777" w:rsidR="00066FEE" w:rsidRDefault="00066FEE" w:rsidP="00066FEE">
      <w:pPr>
        <w:pStyle w:val="Notedebasdepage"/>
      </w:pPr>
      <w:r>
        <w:rPr>
          <w:rStyle w:val="Appelnotedebasdep"/>
        </w:rPr>
        <w:footnoteRef/>
      </w:r>
      <w:r>
        <w:t xml:space="preserve"> </w:t>
      </w:r>
      <w:r>
        <w:tab/>
      </w:r>
      <w:r w:rsidRPr="00002CFA">
        <w:t>Min. du Développement social, avis de décision, 1er décembre 2011.</w:t>
      </w:r>
    </w:p>
  </w:footnote>
  <w:footnote w:id="5">
    <w:p w14:paraId="7026E889" w14:textId="77777777" w:rsidR="00066FEE" w:rsidRDefault="00066FEE" w:rsidP="00066FEE">
      <w:pPr>
        <w:pStyle w:val="Notedebasdepage"/>
      </w:pPr>
      <w:r>
        <w:rPr>
          <w:rStyle w:val="Appelnotedebasdep"/>
        </w:rPr>
        <w:footnoteRef/>
      </w:r>
      <w:r>
        <w:t xml:space="preserve"> </w:t>
      </w:r>
      <w:r>
        <w:tab/>
      </w:r>
      <w:r w:rsidRPr="00002CFA">
        <w:t>Comité des 12, témoignages de parents transmis au m</w:t>
      </w:r>
      <w:r w:rsidRPr="00002CFA">
        <w:t>i</w:t>
      </w:r>
      <w:r w:rsidRPr="00002CFA">
        <w:t>nistre de l’Éducation, no 578,</w:t>
      </w:r>
      <w:r>
        <w:t xml:space="preserve"> </w:t>
      </w:r>
      <w:r w:rsidRPr="00002CFA">
        <w:t>19 septembre 1998.</w:t>
      </w:r>
    </w:p>
  </w:footnote>
  <w:footnote w:id="6">
    <w:p w14:paraId="1FB3D080"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2659, 3 f</w:t>
      </w:r>
      <w:r w:rsidRPr="00002CFA">
        <w:t>é</w:t>
      </w:r>
      <w:r w:rsidRPr="00002CFA">
        <w:t>vrier 2014.</w:t>
      </w:r>
    </w:p>
  </w:footnote>
  <w:footnote w:id="7">
    <w:p w14:paraId="5052745F"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w:t>
      </w:r>
      <w:r>
        <w:t> </w:t>
      </w:r>
      <w:r w:rsidRPr="00002CFA">
        <w:t>1407,</w:t>
      </w:r>
      <w:r>
        <w:t xml:space="preserve"> </w:t>
      </w:r>
      <w:r w:rsidRPr="00002CFA">
        <w:t>8 septembre 2004.</w:t>
      </w:r>
    </w:p>
  </w:footnote>
  <w:footnote w:id="8">
    <w:p w14:paraId="0647515C"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1133.1,</w:t>
      </w:r>
      <w:r>
        <w:t xml:space="preserve"> </w:t>
      </w:r>
      <w:r w:rsidRPr="00002CFA">
        <w:t>6 août 2002.</w:t>
      </w:r>
    </w:p>
  </w:footnote>
  <w:footnote w:id="9">
    <w:p w14:paraId="7908D8A9" w14:textId="77777777" w:rsidR="00066FEE" w:rsidRDefault="00066FEE" w:rsidP="00066FEE">
      <w:pPr>
        <w:pStyle w:val="Notedebasdepage"/>
      </w:pPr>
      <w:r>
        <w:rPr>
          <w:rStyle w:val="Appelnotedebasdep"/>
        </w:rPr>
        <w:footnoteRef/>
      </w:r>
      <w:r>
        <w:t xml:space="preserve"> </w:t>
      </w:r>
      <w:r>
        <w:tab/>
      </w:r>
      <w:r w:rsidRPr="00ED0CAE">
        <w:t>Min. du Développement social, lettre au Comité des 12, no 2576, 24 juin 2013.</w:t>
      </w:r>
    </w:p>
  </w:footnote>
  <w:footnote w:id="10">
    <w:p w14:paraId="636CCBF8" w14:textId="77777777" w:rsidR="00066FEE" w:rsidRDefault="00066FEE">
      <w:pPr>
        <w:pStyle w:val="Notedebasdepage"/>
      </w:pPr>
      <w:r>
        <w:rPr>
          <w:rStyle w:val="Appelnotedebasdep"/>
        </w:rPr>
        <w:footnoteRef/>
      </w:r>
      <w:r>
        <w:t xml:space="preserve"> </w:t>
      </w:r>
      <w:r>
        <w:tab/>
      </w:r>
      <w:r w:rsidRPr="00002CFA">
        <w:t>Min. du Développement social</w:t>
      </w:r>
      <w:r w:rsidRPr="00002CFA">
        <w:rPr>
          <w:i/>
          <w:iCs/>
        </w:rPr>
        <w:t>, Manuel de politiques,</w:t>
      </w:r>
      <w:r w:rsidRPr="00002CFA">
        <w:t xml:space="preserve"> Clients obtenant des renseignements, 11 janvier 2006.</w:t>
      </w:r>
    </w:p>
  </w:footnote>
  <w:footnote w:id="11">
    <w:p w14:paraId="5FD9DD9B" w14:textId="77777777" w:rsidR="00066FEE" w:rsidRDefault="00066FEE">
      <w:pPr>
        <w:pStyle w:val="Notedebasdepage"/>
      </w:pPr>
      <w:r>
        <w:rPr>
          <w:rStyle w:val="Appelnotedebasdep"/>
        </w:rPr>
        <w:footnoteRef/>
      </w:r>
      <w:r>
        <w:t xml:space="preserve"> </w:t>
      </w:r>
      <w:r>
        <w:tab/>
      </w:r>
      <w:r w:rsidRPr="00002CFA">
        <w:t>Min. du Développement social, lettre au Comité des 12, no 2431,</w:t>
      </w:r>
      <w:r>
        <w:t xml:space="preserve"> </w:t>
      </w:r>
      <w:r w:rsidRPr="00002CFA">
        <w:t>8 mars 2012.</w:t>
      </w:r>
    </w:p>
  </w:footnote>
  <w:footnote w:id="12">
    <w:p w14:paraId="44176E75" w14:textId="77777777" w:rsidR="00066FEE" w:rsidRDefault="00066FEE" w:rsidP="00066FEE">
      <w:pPr>
        <w:pStyle w:val="Notedebasdepage"/>
      </w:pPr>
      <w:r>
        <w:rPr>
          <w:rStyle w:val="Appelnotedebasdep"/>
        </w:rPr>
        <w:footnoteRef/>
      </w:r>
      <w:r>
        <w:t xml:space="preserve"> </w:t>
      </w:r>
      <w:r>
        <w:tab/>
      </w:r>
      <w:r w:rsidRPr="00002CFA">
        <w:t>Ministre responsable de Service NB, lettre au Comité des 12, no 2769, 2 oct</w:t>
      </w:r>
      <w:r w:rsidRPr="00002CFA">
        <w:t>o</w:t>
      </w:r>
      <w:r w:rsidRPr="00002CFA">
        <w:t>bre 2015.</w:t>
      </w:r>
    </w:p>
  </w:footnote>
  <w:footnote w:id="13">
    <w:p w14:paraId="51F54E9A"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14">
    <w:p w14:paraId="4AD54A74" w14:textId="77777777" w:rsidR="00066FEE" w:rsidRDefault="00066FEE" w:rsidP="00066FEE">
      <w:pPr>
        <w:pStyle w:val="Notedebasdepage"/>
      </w:pPr>
      <w:r>
        <w:rPr>
          <w:rStyle w:val="Appelnotedebasdep"/>
        </w:rPr>
        <w:footnoteRef/>
      </w:r>
      <w:r>
        <w:t xml:space="preserve"> </w:t>
      </w:r>
      <w:r>
        <w:tab/>
      </w:r>
      <w:r w:rsidRPr="00002CFA">
        <w:t>Comité des 12, lettre au Premier ministre, no 3184,</w:t>
      </w:r>
      <w:r>
        <w:t xml:space="preserve"> </w:t>
      </w:r>
      <w:r w:rsidRPr="00002CFA">
        <w:t>25 mai 2019.</w:t>
      </w:r>
    </w:p>
  </w:footnote>
  <w:footnote w:id="15">
    <w:p w14:paraId="73961C2E" w14:textId="77777777" w:rsidR="00066FEE" w:rsidRDefault="00066FEE" w:rsidP="00066FEE">
      <w:pPr>
        <w:pStyle w:val="Notedebasdepage"/>
      </w:pPr>
      <w:r>
        <w:rPr>
          <w:rStyle w:val="Appelnotedebasdep"/>
        </w:rPr>
        <w:footnoteRef/>
      </w:r>
      <w:r>
        <w:t xml:space="preserve"> </w:t>
      </w:r>
      <w:r>
        <w:tab/>
      </w:r>
      <w:r w:rsidRPr="00002CFA">
        <w:t xml:space="preserve">Comité des 12, lettre à la Vérificatrice générale, </w:t>
      </w:r>
      <w:r w:rsidRPr="00002CFA">
        <w:rPr>
          <w:smallCaps/>
        </w:rPr>
        <w:t>jjo</w:t>
      </w:r>
      <w:r w:rsidRPr="00002CFA">
        <w:t xml:space="preserve"> 2374,</w:t>
      </w:r>
      <w:r>
        <w:t xml:space="preserve"> </w:t>
      </w:r>
      <w:r w:rsidRPr="00002CFA">
        <w:t>10 novembre</w:t>
      </w:r>
      <w:r>
        <w:t xml:space="preserve"> </w:t>
      </w:r>
      <w:r w:rsidRPr="00002CFA">
        <w:t>2011.</w:t>
      </w:r>
    </w:p>
  </w:footnote>
  <w:footnote w:id="16">
    <w:p w14:paraId="60C3FAF5"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2502,</w:t>
      </w:r>
      <w:r>
        <w:t xml:space="preserve"> </w:t>
      </w:r>
      <w:r w:rsidRPr="00002CFA">
        <w:t>11 septe</w:t>
      </w:r>
      <w:r w:rsidRPr="00002CFA">
        <w:t>m</w:t>
      </w:r>
      <w:r w:rsidRPr="00002CFA">
        <w:t>bre 2012.</w:t>
      </w:r>
    </w:p>
  </w:footnote>
  <w:footnote w:id="17">
    <w:p w14:paraId="597F78B9"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2461,</w:t>
      </w:r>
      <w:r>
        <w:t xml:space="preserve"> </w:t>
      </w:r>
      <w:r w:rsidRPr="00002CFA">
        <w:t>30 avril</w:t>
      </w:r>
      <w:r>
        <w:t xml:space="preserve"> </w:t>
      </w:r>
      <w:r w:rsidRPr="00002CFA">
        <w:t>2012.</w:t>
      </w:r>
    </w:p>
  </w:footnote>
  <w:footnote w:id="18">
    <w:p w14:paraId="0A472462" w14:textId="77777777" w:rsidR="00066FEE" w:rsidRDefault="00066FEE" w:rsidP="00066FEE">
      <w:pPr>
        <w:pStyle w:val="Notedebasdepage"/>
      </w:pPr>
      <w:r>
        <w:rPr>
          <w:rStyle w:val="Appelnotedebasdep"/>
        </w:rPr>
        <w:footnoteRef/>
      </w:r>
      <w:r>
        <w:t xml:space="preserve"> </w:t>
      </w:r>
      <w:r>
        <w:tab/>
      </w:r>
      <w:r w:rsidRPr="00002CFA">
        <w:t>Comité des 12, politique inédite du ministère du Développement social, m</w:t>
      </w:r>
      <w:r w:rsidRPr="00002CFA">
        <w:t>é</w:t>
      </w:r>
      <w:r w:rsidRPr="00002CFA">
        <w:t xml:space="preserve">moire </w:t>
      </w:r>
      <w:r w:rsidRPr="00002CFA">
        <w:rPr>
          <w:i/>
          <w:iCs/>
        </w:rPr>
        <w:t>Justice administrative,</w:t>
      </w:r>
      <w:r w:rsidRPr="00002CFA">
        <w:t xml:space="preserve"> 15 août 2022.</w:t>
      </w:r>
    </w:p>
  </w:footnote>
  <w:footnote w:id="19">
    <w:p w14:paraId="664B688A" w14:textId="77777777" w:rsidR="00066FEE" w:rsidRDefault="00066FEE" w:rsidP="00066FEE">
      <w:pPr>
        <w:pStyle w:val="Notedebasdepage"/>
      </w:pPr>
      <w:r>
        <w:rPr>
          <w:rStyle w:val="Appelnotedebasdep"/>
        </w:rPr>
        <w:footnoteRef/>
      </w:r>
      <w:r>
        <w:t xml:space="preserve"> </w:t>
      </w:r>
      <w:r>
        <w:tab/>
      </w:r>
      <w:r w:rsidRPr="00002CFA">
        <w:t>Comité des 12, observation lors d'une audience devant le tribunal d’appel.</w:t>
      </w:r>
    </w:p>
  </w:footnote>
  <w:footnote w:id="20">
    <w:p w14:paraId="75F66506" w14:textId="77777777" w:rsidR="00066FEE" w:rsidRDefault="00066FEE" w:rsidP="00066FEE">
      <w:pPr>
        <w:pStyle w:val="Notedebasdepage"/>
      </w:pPr>
      <w:r>
        <w:rPr>
          <w:rStyle w:val="Appelnotedebasdep"/>
        </w:rPr>
        <w:footnoteRef/>
      </w:r>
      <w:r>
        <w:t xml:space="preserve"> </w:t>
      </w:r>
      <w:r>
        <w:tab/>
      </w:r>
      <w:r w:rsidRPr="00002CFA">
        <w:t>Min. du Développement social, dépliant relatif à la proc</w:t>
      </w:r>
      <w:r w:rsidRPr="00002CFA">
        <w:t>é</w:t>
      </w:r>
      <w:r w:rsidRPr="00002CFA">
        <w:t>dure de révision et d’appel, un guide pratique, s.d.</w:t>
      </w:r>
    </w:p>
  </w:footnote>
  <w:footnote w:id="21">
    <w:p w14:paraId="088E90CB"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22">
    <w:p w14:paraId="605567BA" w14:textId="77777777" w:rsidR="00066FEE" w:rsidRDefault="00066FEE" w:rsidP="00066FEE">
      <w:pPr>
        <w:pStyle w:val="Notedebasdepage"/>
      </w:pPr>
      <w:r>
        <w:rPr>
          <w:rStyle w:val="Appelnotedebasdep"/>
        </w:rPr>
        <w:footnoteRef/>
      </w:r>
      <w:r>
        <w:t xml:space="preserve"> </w:t>
      </w:r>
      <w:r>
        <w:tab/>
      </w:r>
      <w:r w:rsidRPr="00002CFA">
        <w:t>Min. du Développement social, politique concernant les soins dentaires, 20 juin 2013.</w:t>
      </w:r>
    </w:p>
  </w:footnote>
  <w:footnote w:id="23">
    <w:p w14:paraId="47793C50"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264, 23 octobre 1995. Voir aussi la Loi sur les droits de la personne, ch. 171.</w:t>
      </w:r>
    </w:p>
  </w:footnote>
  <w:footnote w:id="24">
    <w:p w14:paraId="110B9891"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1138,4 septembre 2002.</w:t>
      </w:r>
    </w:p>
  </w:footnote>
  <w:footnote w:id="25">
    <w:p w14:paraId="04E89B71" w14:textId="77777777" w:rsidR="00066FEE" w:rsidRDefault="00066FEE" w:rsidP="00066FEE">
      <w:pPr>
        <w:pStyle w:val="Notedebasdepage"/>
      </w:pPr>
      <w:r>
        <w:rPr>
          <w:rStyle w:val="Appelnotedebasdep"/>
        </w:rPr>
        <w:footnoteRef/>
      </w:r>
      <w:r>
        <w:t xml:space="preserve"> </w:t>
      </w:r>
      <w:r>
        <w:tab/>
      </w:r>
      <w:r w:rsidRPr="00002CFA">
        <w:t>Min. de l'Éducation et du Développement de la petite enfance, Déclaration au comité parlementaire des prévisions et de la politique budgétaire, 24 avril 2023.</w:t>
      </w:r>
    </w:p>
  </w:footnote>
  <w:footnote w:id="26">
    <w:p w14:paraId="6A9FEA55" w14:textId="77777777" w:rsidR="00066FEE" w:rsidRDefault="00066FEE" w:rsidP="00066FEE">
      <w:pPr>
        <w:pStyle w:val="Notedebasdepage"/>
      </w:pPr>
      <w:r>
        <w:rPr>
          <w:rStyle w:val="Appelnotedebasdep"/>
        </w:rPr>
        <w:footnoteRef/>
      </w:r>
      <w:r>
        <w:t xml:space="preserve"> </w:t>
      </w:r>
      <w:r>
        <w:tab/>
      </w:r>
      <w:r w:rsidRPr="00002CFA">
        <w:t>Comité des 12, témoignage oral recueilli d’une mère de famille assistée, 27 février 1999.</w:t>
      </w:r>
    </w:p>
  </w:footnote>
  <w:footnote w:id="27">
    <w:p w14:paraId="13EDA622"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28">
    <w:p w14:paraId="1F0B255E" w14:textId="77777777" w:rsidR="00066FEE" w:rsidRDefault="00066FEE" w:rsidP="00066FEE">
      <w:pPr>
        <w:pStyle w:val="Notedebasdepage"/>
      </w:pPr>
      <w:r>
        <w:rPr>
          <w:rStyle w:val="Appelnotedebasdep"/>
        </w:rPr>
        <w:footnoteRef/>
      </w:r>
      <w:r>
        <w:t xml:space="preserve"> </w:t>
      </w:r>
      <w:r>
        <w:tab/>
      </w:r>
      <w:r w:rsidRPr="00002CFA">
        <w:t>Comité des 12, observation sur le terrain.</w:t>
      </w:r>
    </w:p>
  </w:footnote>
  <w:footnote w:id="29">
    <w:p w14:paraId="09A557C6"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30">
    <w:p w14:paraId="27250B7E" w14:textId="77777777" w:rsidR="00066FEE" w:rsidRDefault="00066FEE" w:rsidP="00066FEE">
      <w:pPr>
        <w:pStyle w:val="Notedebasdepage"/>
      </w:pPr>
      <w:r>
        <w:rPr>
          <w:rStyle w:val="Appelnotedebasdep"/>
        </w:rPr>
        <w:footnoteRef/>
      </w:r>
      <w:r>
        <w:t xml:space="preserve"> </w:t>
      </w:r>
      <w:r>
        <w:tab/>
      </w:r>
      <w:r w:rsidRPr="00002CFA">
        <w:t>Comité des 12, lettre au député fédéral, no 2492, 11 juillet 2012.</w:t>
      </w:r>
    </w:p>
  </w:footnote>
  <w:footnote w:id="31">
    <w:p w14:paraId="53369BF7"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32">
    <w:p w14:paraId="710A3F99"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2718,</w:t>
      </w:r>
      <w:r>
        <w:t xml:space="preserve"> </w:t>
      </w:r>
      <w:r w:rsidRPr="00002CFA">
        <w:t>20 n</w:t>
      </w:r>
      <w:r w:rsidRPr="00002CFA">
        <w:t>o</w:t>
      </w:r>
      <w:r w:rsidRPr="00002CFA">
        <w:t>vembre 2014.</w:t>
      </w:r>
    </w:p>
  </w:footnote>
  <w:footnote w:id="33">
    <w:p w14:paraId="3136CDDD" w14:textId="77777777" w:rsidR="00066FEE" w:rsidRDefault="00066FEE" w:rsidP="00066FEE">
      <w:pPr>
        <w:pStyle w:val="Notedebasdepage"/>
      </w:pPr>
      <w:r>
        <w:rPr>
          <w:rStyle w:val="Appelnotedebasdep"/>
        </w:rPr>
        <w:footnoteRef/>
      </w:r>
      <w:r>
        <w:t xml:space="preserve"> </w:t>
      </w:r>
      <w:r>
        <w:tab/>
      </w:r>
      <w:r w:rsidRPr="00002CFA">
        <w:t>Comité des 12, témoignage oral recueilli d’une mère de famille assistée.</w:t>
      </w:r>
    </w:p>
  </w:footnote>
  <w:footnote w:id="34">
    <w:p w14:paraId="1E8465BD" w14:textId="77777777" w:rsidR="00066FEE" w:rsidRDefault="00066FEE" w:rsidP="00066FEE">
      <w:pPr>
        <w:pStyle w:val="Notedebasdepage"/>
      </w:pPr>
      <w:r>
        <w:rPr>
          <w:rStyle w:val="Appelnotedebasdep"/>
        </w:rPr>
        <w:footnoteRef/>
      </w:r>
      <w:r>
        <w:t xml:space="preserve"> </w:t>
      </w:r>
      <w:r>
        <w:tab/>
      </w:r>
      <w:r w:rsidRPr="00002CFA">
        <w:t>Association pour la rémunération des familles aida</w:t>
      </w:r>
      <w:r w:rsidRPr="00002CFA">
        <w:t>n</w:t>
      </w:r>
      <w:r w:rsidRPr="00002CFA">
        <w:t>tes, témoignage publié dans l'Acadie Nouvelle du 18 août 2004.</w:t>
      </w:r>
    </w:p>
  </w:footnote>
  <w:footnote w:id="35">
    <w:p w14:paraId="583FBDF4" w14:textId="77777777" w:rsidR="00066FEE" w:rsidRDefault="00066FEE" w:rsidP="00066FEE">
      <w:pPr>
        <w:pStyle w:val="Notedebasdepage"/>
      </w:pPr>
      <w:r>
        <w:rPr>
          <w:rStyle w:val="Appelnotedebasdep"/>
        </w:rPr>
        <w:footnoteRef/>
      </w:r>
      <w:r>
        <w:t xml:space="preserve"> </w:t>
      </w:r>
      <w:r>
        <w:tab/>
      </w:r>
      <w:r w:rsidRPr="00002CFA">
        <w:t>Comité des 12, plainte à l’Ombudsman évoquant une politique du ministère du Développement social, no 2705,</w:t>
      </w:r>
      <w:r>
        <w:t xml:space="preserve"> </w:t>
      </w:r>
      <w:r w:rsidRPr="00002CFA">
        <w:t>3 oct</w:t>
      </w:r>
      <w:r w:rsidRPr="00002CFA">
        <w:t>o</w:t>
      </w:r>
      <w:r w:rsidRPr="00002CFA">
        <w:t>bre 2014.</w:t>
      </w:r>
    </w:p>
  </w:footnote>
  <w:footnote w:id="36">
    <w:p w14:paraId="20671F9F"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37">
    <w:p w14:paraId="2F34D268" w14:textId="77777777" w:rsidR="00066FEE" w:rsidRDefault="00066FEE" w:rsidP="00066FEE">
      <w:pPr>
        <w:pStyle w:val="Notedebasdepage"/>
      </w:pPr>
      <w:r>
        <w:rPr>
          <w:rStyle w:val="Appelnotedebasdep"/>
        </w:rPr>
        <w:footnoteRef/>
      </w:r>
      <w:r>
        <w:t xml:space="preserve"> </w:t>
      </w:r>
      <w:r>
        <w:tab/>
      </w:r>
      <w:r w:rsidRPr="00002CFA">
        <w:t>Min. du Développement social, lettre produite par un ord</w:t>
      </w:r>
      <w:r w:rsidRPr="00002CFA">
        <w:t>i</w:t>
      </w:r>
      <w:r w:rsidRPr="00002CFA">
        <w:t>nateur adressée à un citoyen, 1</w:t>
      </w:r>
      <w:r w:rsidRPr="00A57248">
        <w:rPr>
          <w:vertAlign w:val="superscript"/>
        </w:rPr>
        <w:t>er</w:t>
      </w:r>
      <w:r>
        <w:t xml:space="preserve"> </w:t>
      </w:r>
      <w:r w:rsidRPr="00002CFA">
        <w:t>novembre 2014.</w:t>
      </w:r>
    </w:p>
  </w:footnote>
  <w:footnote w:id="38">
    <w:p w14:paraId="1878A9BD"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39">
    <w:p w14:paraId="681475D9" w14:textId="77777777" w:rsidR="00066FEE" w:rsidRDefault="00066FEE" w:rsidP="00066FEE">
      <w:pPr>
        <w:pStyle w:val="Notedebasdepage"/>
      </w:pPr>
      <w:r>
        <w:rPr>
          <w:rStyle w:val="Appelnotedebasdep"/>
        </w:rPr>
        <w:footnoteRef/>
      </w:r>
      <w:r>
        <w:t xml:space="preserve"> </w:t>
      </w:r>
      <w:r>
        <w:tab/>
      </w:r>
      <w:r w:rsidRPr="00002CFA">
        <w:t>Publicité dans Internet au sujet de Navigapp. Source : navigapp.ca</w:t>
      </w:r>
    </w:p>
  </w:footnote>
  <w:footnote w:id="40">
    <w:p w14:paraId="73F9FCE4"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3189,</w:t>
      </w:r>
      <w:r>
        <w:t xml:space="preserve"> </w:t>
      </w:r>
      <w:r w:rsidRPr="00002CFA">
        <w:t>29 juillet 2019.</w:t>
      </w:r>
    </w:p>
  </w:footnote>
  <w:footnote w:id="41">
    <w:p w14:paraId="5867A8B8" w14:textId="77777777" w:rsidR="00066FEE" w:rsidRDefault="00066FEE" w:rsidP="00066FEE">
      <w:pPr>
        <w:pStyle w:val="Notedebasdepage"/>
      </w:pPr>
      <w:r>
        <w:rPr>
          <w:rStyle w:val="Appelnotedebasdep"/>
        </w:rPr>
        <w:footnoteRef/>
      </w:r>
      <w:r>
        <w:t xml:space="preserve"> </w:t>
      </w:r>
      <w:r>
        <w:tab/>
      </w:r>
      <w:r w:rsidRPr="00002CFA">
        <w:t xml:space="preserve">Min. de l'Aide au revenu, </w:t>
      </w:r>
      <w:r w:rsidRPr="00002CFA">
        <w:rPr>
          <w:i/>
          <w:iCs/>
        </w:rPr>
        <w:t>Manuel d’assistance de b</w:t>
      </w:r>
      <w:r w:rsidRPr="00002CFA">
        <w:rPr>
          <w:i/>
          <w:iCs/>
        </w:rPr>
        <w:t>a</w:t>
      </w:r>
      <w:r w:rsidRPr="00002CFA">
        <w:rPr>
          <w:i/>
          <w:iCs/>
        </w:rPr>
        <w:t>se,</w:t>
      </w:r>
      <w:r w:rsidRPr="00002CFA">
        <w:t xml:space="preserve"> politique no 70, 1</w:t>
      </w:r>
      <w:r w:rsidRPr="00190E46">
        <w:rPr>
          <w:vertAlign w:val="superscript"/>
        </w:rPr>
        <w:t>er</w:t>
      </w:r>
      <w:r>
        <w:t xml:space="preserve"> </w:t>
      </w:r>
      <w:r w:rsidRPr="00002CFA">
        <w:t>août 1993.</w:t>
      </w:r>
    </w:p>
  </w:footnote>
  <w:footnote w:id="42">
    <w:p w14:paraId="1BC07848"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663,</w:t>
      </w:r>
      <w:r>
        <w:t xml:space="preserve"> </w:t>
      </w:r>
      <w:r w:rsidRPr="00002CFA">
        <w:t>16 septembre 1999.</w:t>
      </w:r>
    </w:p>
  </w:footnote>
  <w:footnote w:id="43">
    <w:p w14:paraId="41D3290A"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12,20 juillet 2022.</w:t>
      </w:r>
    </w:p>
  </w:footnote>
  <w:footnote w:id="44">
    <w:p w14:paraId="5CDA3807"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3342,</w:t>
      </w:r>
      <w:r>
        <w:t xml:space="preserve"> </w:t>
      </w:r>
      <w:r w:rsidRPr="00002CFA">
        <w:t>19 f</w:t>
      </w:r>
      <w:r w:rsidRPr="00002CFA">
        <w:t>é</w:t>
      </w:r>
      <w:r w:rsidRPr="00002CFA">
        <w:t>vrier 2021.</w:t>
      </w:r>
    </w:p>
  </w:footnote>
  <w:footnote w:id="45">
    <w:p w14:paraId="3AA444C0"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46">
    <w:p w14:paraId="4AEE5C48" w14:textId="77777777" w:rsidR="00066FEE" w:rsidRDefault="00066FEE" w:rsidP="00066FEE">
      <w:pPr>
        <w:pStyle w:val="Notedebasdepage"/>
      </w:pPr>
      <w:r>
        <w:rPr>
          <w:rStyle w:val="Appelnotedebasdep"/>
        </w:rPr>
        <w:footnoteRef/>
      </w:r>
      <w:r>
        <w:t xml:space="preserve"> </w:t>
      </w:r>
      <w:r>
        <w:tab/>
      </w:r>
      <w:r w:rsidRPr="00002CFA">
        <w:t xml:space="preserve">Comité des 12, mémoire </w:t>
      </w:r>
      <w:r w:rsidRPr="00002CFA">
        <w:rPr>
          <w:i/>
          <w:iCs/>
        </w:rPr>
        <w:t>Un accès trop limité au médi</w:t>
      </w:r>
      <w:r w:rsidRPr="00002CFA">
        <w:rPr>
          <w:i/>
          <w:iCs/>
        </w:rPr>
        <w:t>a</w:t>
      </w:r>
      <w:r w:rsidRPr="00002CFA">
        <w:rPr>
          <w:i/>
          <w:iCs/>
        </w:rPr>
        <w:t>teur des loyers,</w:t>
      </w:r>
      <w:r w:rsidRPr="00002CFA">
        <w:t xml:space="preserve"> 1er mai 2014.</w:t>
      </w:r>
    </w:p>
  </w:footnote>
  <w:footnote w:id="47">
    <w:p w14:paraId="35570A87" w14:textId="77777777" w:rsidR="00066FEE" w:rsidRDefault="00066FEE" w:rsidP="00066FEE">
      <w:pPr>
        <w:pStyle w:val="Notedebasdepage"/>
      </w:pPr>
      <w:r>
        <w:rPr>
          <w:rStyle w:val="Appelnotedebasdep"/>
        </w:rPr>
        <w:footnoteRef/>
      </w:r>
      <w:r>
        <w:t xml:space="preserve"> </w:t>
      </w:r>
      <w:r>
        <w:tab/>
      </w:r>
      <w:r w:rsidRPr="00002CFA">
        <w:t xml:space="preserve">Comité des 12, document d'information, </w:t>
      </w:r>
      <w:r w:rsidRPr="00002CFA">
        <w:rPr>
          <w:i/>
          <w:iCs/>
        </w:rPr>
        <w:t>Formulaires relatifs à une demande d'aide sociale,</w:t>
      </w:r>
      <w:r w:rsidRPr="00002CFA">
        <w:t xml:space="preserve"> 1</w:t>
      </w:r>
      <w:r w:rsidRPr="00190E46">
        <w:rPr>
          <w:vertAlign w:val="superscript"/>
        </w:rPr>
        <w:t>er</w:t>
      </w:r>
      <w:r>
        <w:t xml:space="preserve"> </w:t>
      </w:r>
      <w:r w:rsidRPr="00002CFA">
        <w:t>juin 2012.</w:t>
      </w:r>
    </w:p>
  </w:footnote>
  <w:footnote w:id="48">
    <w:p w14:paraId="673BA4BF"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2442,</w:t>
      </w:r>
      <w:r>
        <w:t xml:space="preserve"> </w:t>
      </w:r>
      <w:r w:rsidRPr="00002CFA">
        <w:t>20 f</w:t>
      </w:r>
      <w:r w:rsidRPr="00002CFA">
        <w:t>é</w:t>
      </w:r>
      <w:r w:rsidRPr="00002CFA">
        <w:t>vrier 2012.</w:t>
      </w:r>
    </w:p>
  </w:footnote>
  <w:footnote w:id="49">
    <w:p w14:paraId="762C2D11" w14:textId="77777777" w:rsidR="00066FEE" w:rsidRDefault="00066FEE" w:rsidP="00066FEE">
      <w:pPr>
        <w:pStyle w:val="Notedebasdepage"/>
      </w:pPr>
      <w:r>
        <w:rPr>
          <w:rStyle w:val="Appelnotedebasdep"/>
        </w:rPr>
        <w:footnoteRef/>
      </w:r>
      <w:r>
        <w:t xml:space="preserve"> </w:t>
      </w:r>
      <w:r>
        <w:tab/>
      </w:r>
      <w:r w:rsidRPr="00002CFA">
        <w:t>Comité des 12, mémoire portant sur la qualité des se</w:t>
      </w:r>
      <w:r w:rsidRPr="00002CFA">
        <w:t>r</w:t>
      </w:r>
      <w:r w:rsidRPr="00002CFA">
        <w:t>vices au ministère du Développement social, 9 décembre 1996.</w:t>
      </w:r>
    </w:p>
  </w:footnote>
  <w:footnote w:id="50">
    <w:p w14:paraId="17C9E4C8" w14:textId="77777777" w:rsidR="00066FEE" w:rsidRDefault="00066FEE" w:rsidP="00066FEE">
      <w:pPr>
        <w:pStyle w:val="Notedebasdepage"/>
      </w:pPr>
      <w:r>
        <w:rPr>
          <w:rStyle w:val="Appelnotedebasdep"/>
        </w:rPr>
        <w:footnoteRef/>
      </w:r>
      <w:r>
        <w:t xml:space="preserve"> </w:t>
      </w:r>
      <w:r>
        <w:tab/>
      </w:r>
      <w:r w:rsidRPr="004B4B19">
        <w:t>Min. du Développement des ressources humaines, Manuel de politiques, 1er juillet 1995.</w:t>
      </w:r>
    </w:p>
  </w:footnote>
  <w:footnote w:id="51">
    <w:p w14:paraId="375A8D05" w14:textId="77777777" w:rsidR="00066FEE" w:rsidRDefault="00066FEE">
      <w:pPr>
        <w:pStyle w:val="Notedebasdepage"/>
      </w:pPr>
      <w:r>
        <w:rPr>
          <w:rStyle w:val="Appelnotedebasdep"/>
        </w:rPr>
        <w:footnoteRef/>
      </w:r>
      <w:r>
        <w:t xml:space="preserve"> </w:t>
      </w:r>
      <w:r>
        <w:tab/>
      </w:r>
      <w:r w:rsidRPr="00002CFA">
        <w:t>Comité des 12, lettre au ministère du Développement social, no 1436, 30 juin 2004.</w:t>
      </w:r>
    </w:p>
  </w:footnote>
  <w:footnote w:id="52">
    <w:p w14:paraId="27E0D3C8"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w:t>
      </w:r>
      <w:r w:rsidRPr="00002CFA">
        <w:t>o</w:t>
      </w:r>
      <w:r w:rsidRPr="00002CFA">
        <w:t>cial, no 455, 11 avril 1997.</w:t>
      </w:r>
    </w:p>
  </w:footnote>
  <w:footnote w:id="53">
    <w:p w14:paraId="772966C3" w14:textId="77777777" w:rsidR="00066FEE" w:rsidRDefault="00066FEE" w:rsidP="00066FEE">
      <w:pPr>
        <w:pStyle w:val="Notedebasdepage"/>
      </w:pPr>
      <w:r>
        <w:rPr>
          <w:rStyle w:val="Appelnotedebasdep"/>
        </w:rPr>
        <w:footnoteRef/>
      </w:r>
      <w:r>
        <w:t xml:space="preserve"> </w:t>
      </w:r>
      <w:r>
        <w:tab/>
      </w:r>
      <w:r w:rsidRPr="00002CFA">
        <w:t>Comité des 12, plainte déposée au Commissaire à l'intégr</w:t>
      </w:r>
      <w:r w:rsidRPr="00002CFA">
        <w:t>i</w:t>
      </w:r>
      <w:r w:rsidRPr="00002CFA">
        <w:t>té, 26 juillet 2018.</w:t>
      </w:r>
    </w:p>
  </w:footnote>
  <w:footnote w:id="54">
    <w:p w14:paraId="0A582F25" w14:textId="77777777" w:rsidR="00066FEE" w:rsidRDefault="00066FEE" w:rsidP="00066FEE">
      <w:pPr>
        <w:pStyle w:val="Notedebasdepage"/>
      </w:pPr>
      <w:r>
        <w:rPr>
          <w:rStyle w:val="Appelnotedebasdep"/>
        </w:rPr>
        <w:footnoteRef/>
      </w:r>
      <w:r>
        <w:t xml:space="preserve"> </w:t>
      </w:r>
      <w:r>
        <w:tab/>
      </w:r>
      <w:r w:rsidRPr="00002CFA">
        <w:t>Acadie Nouvelle, propos de Frank McKenna, ex-premier ministre du NB, 24 juin 1994.</w:t>
      </w:r>
    </w:p>
  </w:footnote>
  <w:footnote w:id="55">
    <w:p w14:paraId="74154BEC" w14:textId="77777777" w:rsidR="00066FEE" w:rsidRDefault="00066FEE" w:rsidP="00066FEE">
      <w:pPr>
        <w:pStyle w:val="Notedebasdepage"/>
      </w:pPr>
      <w:r>
        <w:rPr>
          <w:rStyle w:val="Appelnotedebasdep"/>
        </w:rPr>
        <w:footnoteRef/>
      </w:r>
      <w:r>
        <w:t xml:space="preserve"> </w:t>
      </w:r>
      <w:r>
        <w:tab/>
      </w:r>
      <w:r w:rsidRPr="00002CFA">
        <w:t>Min. du Développement social, politique tacite.</w:t>
      </w:r>
    </w:p>
  </w:footnote>
  <w:footnote w:id="56">
    <w:p w14:paraId="700E8063" w14:textId="77777777" w:rsidR="00066FEE" w:rsidRDefault="00066FEE" w:rsidP="00066FEE">
      <w:pPr>
        <w:pStyle w:val="Notedebasdepage"/>
      </w:pPr>
      <w:r>
        <w:rPr>
          <w:rStyle w:val="Appelnotedebasdep"/>
        </w:rPr>
        <w:footnoteRef/>
      </w:r>
      <w:r>
        <w:t xml:space="preserve"> </w:t>
      </w:r>
      <w:r>
        <w:tab/>
      </w:r>
      <w:r w:rsidRPr="00002CFA">
        <w:t>Député fédéral, lettre au Comité des 12 citant le ministre responsable de Se</w:t>
      </w:r>
      <w:r w:rsidRPr="00002CFA">
        <w:t>r</w:t>
      </w:r>
      <w:r w:rsidRPr="00002CFA">
        <w:t>vice Canada, 17 mai 2012.</w:t>
      </w:r>
    </w:p>
  </w:footnote>
  <w:footnote w:id="57">
    <w:p w14:paraId="77604648" w14:textId="77777777" w:rsidR="00066FEE" w:rsidRDefault="00066FEE" w:rsidP="00066FEE">
      <w:pPr>
        <w:pStyle w:val="Notedebasdepage"/>
      </w:pPr>
      <w:r>
        <w:rPr>
          <w:rStyle w:val="Appelnotedebasdep"/>
        </w:rPr>
        <w:footnoteRef/>
      </w:r>
      <w:r>
        <w:t xml:space="preserve"> </w:t>
      </w:r>
      <w:r>
        <w:tab/>
      </w:r>
      <w:r w:rsidRPr="004B4B19">
        <w:t>Comité des 12, lettre au Premier ministre Brian dallant, no 2810, 19 août 2014.</w:t>
      </w:r>
    </w:p>
  </w:footnote>
  <w:footnote w:id="58">
    <w:p w14:paraId="43751CC9" w14:textId="77777777" w:rsidR="00066FEE" w:rsidRDefault="00066FEE">
      <w:pPr>
        <w:pStyle w:val="Notedebasdepage"/>
      </w:pPr>
      <w:r>
        <w:rPr>
          <w:rStyle w:val="Appelnotedebasdep"/>
        </w:rPr>
        <w:footnoteRef/>
      </w:r>
      <w:r>
        <w:t xml:space="preserve"> </w:t>
      </w:r>
      <w:r>
        <w:tab/>
      </w:r>
      <w:r w:rsidRPr="00002CFA">
        <w:t>Comité des 12, lettre au Premier ministre Blaine Higgs, no 3261,</w:t>
      </w:r>
      <w:r>
        <w:t xml:space="preserve"> </w:t>
      </w:r>
      <w:r w:rsidRPr="00002CFA">
        <w:t>27 mai 2020.</w:t>
      </w:r>
    </w:p>
  </w:footnote>
  <w:footnote w:id="59">
    <w:p w14:paraId="7EDE22C2" w14:textId="77777777" w:rsidR="00066FEE" w:rsidRDefault="00066FEE" w:rsidP="00066FEE">
      <w:pPr>
        <w:pStyle w:val="Notedebasdepage"/>
      </w:pPr>
      <w:r>
        <w:rPr>
          <w:rStyle w:val="Appelnotedebasdep"/>
        </w:rPr>
        <w:footnoteRef/>
      </w:r>
      <w:r>
        <w:t xml:space="preserve"> </w:t>
      </w:r>
      <w:r>
        <w:tab/>
      </w:r>
      <w:r w:rsidRPr="00002CFA">
        <w:t>Ombudsman, lettre au Comité des 12, no 1409, 24 nove</w:t>
      </w:r>
      <w:r w:rsidRPr="00002CFA">
        <w:t>m</w:t>
      </w:r>
      <w:r w:rsidRPr="00002CFA">
        <w:t>bre 2004.</w:t>
      </w:r>
    </w:p>
  </w:footnote>
  <w:footnote w:id="60">
    <w:p w14:paraId="2AE86137"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w:t>
      </w:r>
      <w:r w:rsidRPr="00002CFA">
        <w:t>o</w:t>
      </w:r>
      <w:r w:rsidRPr="00002CFA">
        <w:t>cial, no 1878,</w:t>
      </w:r>
      <w:r>
        <w:t xml:space="preserve"> </w:t>
      </w:r>
      <w:r w:rsidRPr="00002CFA">
        <w:t>24 mars 2008.</w:t>
      </w:r>
    </w:p>
  </w:footnote>
  <w:footnote w:id="61">
    <w:p w14:paraId="2FE654D2" w14:textId="77777777" w:rsidR="00066FEE" w:rsidRDefault="00066FEE" w:rsidP="00066FEE">
      <w:pPr>
        <w:pStyle w:val="Notedebasdepage"/>
      </w:pPr>
      <w:r>
        <w:rPr>
          <w:rStyle w:val="Appelnotedebasdep"/>
        </w:rPr>
        <w:footnoteRef/>
      </w:r>
      <w:r>
        <w:t xml:space="preserve"> </w:t>
      </w:r>
      <w:r>
        <w:tab/>
      </w:r>
      <w:r w:rsidRPr="00002CFA">
        <w:t>Min. du Développement social, manuel de politiques, juin 2016.</w:t>
      </w:r>
    </w:p>
  </w:footnote>
  <w:footnote w:id="62">
    <w:p w14:paraId="3250CDF6"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414,</w:t>
      </w:r>
      <w:r>
        <w:t xml:space="preserve"> </w:t>
      </w:r>
      <w:r w:rsidRPr="00002CFA">
        <w:t>28 n</w:t>
      </w:r>
      <w:r w:rsidRPr="00002CFA">
        <w:t>o</w:t>
      </w:r>
      <w:r w:rsidRPr="00002CFA">
        <w:t>vembre 1998.</w:t>
      </w:r>
    </w:p>
  </w:footnote>
  <w:footnote w:id="63">
    <w:p w14:paraId="60FA2FC1"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w:t>
      </w:r>
      <w:r w:rsidRPr="00002CFA">
        <w:t>o</w:t>
      </w:r>
      <w:r w:rsidRPr="00002CFA">
        <w:t>cial, no 329,</w:t>
      </w:r>
      <w:r>
        <w:t xml:space="preserve"> </w:t>
      </w:r>
      <w:r w:rsidRPr="00002CFA">
        <w:t>25 mai 1996.</w:t>
      </w:r>
    </w:p>
  </w:footnote>
  <w:footnote w:id="64">
    <w:p w14:paraId="7906F3B3" w14:textId="77777777" w:rsidR="00066FEE" w:rsidRDefault="00066FEE" w:rsidP="00066FEE">
      <w:pPr>
        <w:pStyle w:val="Notedebasdepage"/>
      </w:pPr>
      <w:r>
        <w:rPr>
          <w:rStyle w:val="Appelnotedebasdep"/>
        </w:rPr>
        <w:footnoteRef/>
      </w:r>
      <w:r>
        <w:t xml:space="preserve"> </w:t>
      </w:r>
      <w:r>
        <w:tab/>
      </w:r>
      <w:r w:rsidRPr="00002CFA">
        <w:t xml:space="preserve">Min. du Développement des ressources humaines, </w:t>
      </w:r>
      <w:r w:rsidRPr="00002CFA">
        <w:rPr>
          <w:i/>
          <w:iCs/>
        </w:rPr>
        <w:t>Manuel d’assistance de base,</w:t>
      </w:r>
      <w:r w:rsidRPr="00002CFA">
        <w:t xml:space="preserve"> Carte d'assistance médicale, polit</w:t>
      </w:r>
      <w:r w:rsidRPr="00002CFA">
        <w:t>i</w:t>
      </w:r>
      <w:r w:rsidRPr="00002CFA">
        <w:t>que no 51,</w:t>
      </w:r>
      <w:r>
        <w:t xml:space="preserve"> </w:t>
      </w:r>
      <w:r w:rsidRPr="00002CFA">
        <w:t>1</w:t>
      </w:r>
      <w:r w:rsidRPr="00190E46">
        <w:rPr>
          <w:vertAlign w:val="superscript"/>
        </w:rPr>
        <w:t>er</w:t>
      </w:r>
      <w:r>
        <w:t xml:space="preserve"> </w:t>
      </w:r>
      <w:r w:rsidRPr="00002CFA">
        <w:t>février 1995.</w:t>
      </w:r>
    </w:p>
  </w:footnote>
  <w:footnote w:id="65">
    <w:p w14:paraId="1AC00C25" w14:textId="77777777" w:rsidR="00066FEE" w:rsidRDefault="00066FEE" w:rsidP="00066FEE">
      <w:pPr>
        <w:pStyle w:val="Notedebasdepage"/>
      </w:pPr>
      <w:r>
        <w:rPr>
          <w:rStyle w:val="Appelnotedebasdep"/>
        </w:rPr>
        <w:footnoteRef/>
      </w:r>
      <w:r>
        <w:t xml:space="preserve"> </w:t>
      </w:r>
      <w:r>
        <w:tab/>
      </w:r>
      <w:r w:rsidRPr="00002CFA">
        <w:t>Centre de santé communautaire de St-Isidore, ordo</w:t>
      </w:r>
      <w:r w:rsidRPr="00002CFA">
        <w:t>n</w:t>
      </w:r>
      <w:r w:rsidRPr="00002CFA">
        <w:t>nance, 13 juin 2018.</w:t>
      </w:r>
    </w:p>
  </w:footnote>
  <w:footnote w:id="66">
    <w:p w14:paraId="549EB37E"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w:t>
      </w:r>
      <w:r w:rsidRPr="00002CFA">
        <w:t>o</w:t>
      </w:r>
      <w:r w:rsidRPr="00002CFA">
        <w:t>cial, no 1912,</w:t>
      </w:r>
      <w:r>
        <w:t xml:space="preserve"> </w:t>
      </w:r>
      <w:r w:rsidRPr="00002CFA">
        <w:t>30 juin 2008.</w:t>
      </w:r>
    </w:p>
  </w:footnote>
  <w:footnote w:id="67">
    <w:p w14:paraId="6758D09F"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2701,</w:t>
      </w:r>
      <w:r>
        <w:t xml:space="preserve"> </w:t>
      </w:r>
      <w:r w:rsidRPr="00002CFA">
        <w:t>18 d</w:t>
      </w:r>
      <w:r w:rsidRPr="00002CFA">
        <w:t>é</w:t>
      </w:r>
      <w:r w:rsidRPr="00002CFA">
        <w:t>cembre 2014.</w:t>
      </w:r>
    </w:p>
  </w:footnote>
  <w:footnote w:id="68">
    <w:p w14:paraId="55485A86"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3450,</w:t>
      </w:r>
      <w:r>
        <w:t xml:space="preserve"> </w:t>
      </w:r>
      <w:r w:rsidRPr="00002CFA">
        <w:t>8 juin 2022.</w:t>
      </w:r>
    </w:p>
  </w:footnote>
  <w:footnote w:id="69">
    <w:p w14:paraId="53C59CB2" w14:textId="77777777" w:rsidR="00066FEE" w:rsidRDefault="00066FEE" w:rsidP="00066FEE">
      <w:pPr>
        <w:pStyle w:val="Notedebasdepage"/>
      </w:pPr>
      <w:r>
        <w:rPr>
          <w:rStyle w:val="Appelnotedebasdep"/>
        </w:rPr>
        <w:footnoteRef/>
      </w:r>
      <w:r>
        <w:t xml:space="preserve"> </w:t>
      </w:r>
      <w:r>
        <w:tab/>
      </w:r>
      <w:r w:rsidRPr="00002CFA">
        <w:t>Comité des 12, observation sur le terrain.</w:t>
      </w:r>
    </w:p>
  </w:footnote>
  <w:footnote w:id="70">
    <w:p w14:paraId="5F194695"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538,</w:t>
      </w:r>
      <w:r>
        <w:t xml:space="preserve"> </w:t>
      </w:r>
      <w:r w:rsidRPr="00002CFA">
        <w:t>9 juin 1998.</w:t>
      </w:r>
    </w:p>
  </w:footnote>
  <w:footnote w:id="71">
    <w:p w14:paraId="67B5ADE0" w14:textId="77777777" w:rsidR="00066FEE" w:rsidRDefault="00066FEE" w:rsidP="00066FEE">
      <w:pPr>
        <w:pStyle w:val="Notedebasdepage"/>
      </w:pPr>
      <w:r>
        <w:rPr>
          <w:rStyle w:val="Appelnotedebasdep"/>
        </w:rPr>
        <w:footnoteRef/>
      </w:r>
      <w:r>
        <w:t xml:space="preserve"> </w:t>
      </w:r>
      <w:r>
        <w:tab/>
      </w:r>
      <w:r w:rsidRPr="00002CFA">
        <w:t>Min. du Développement social, lettre au Comité des 12, no 2119,</w:t>
      </w:r>
      <w:r>
        <w:t xml:space="preserve"> </w:t>
      </w:r>
      <w:r w:rsidRPr="00002CFA">
        <w:t>15 juillet 2010.</w:t>
      </w:r>
    </w:p>
  </w:footnote>
  <w:footnote w:id="72">
    <w:p w14:paraId="3FDC4BDB" w14:textId="77777777" w:rsidR="00066FEE" w:rsidRDefault="00066FEE" w:rsidP="00066FEE">
      <w:pPr>
        <w:pStyle w:val="Notedebasdepage"/>
      </w:pPr>
      <w:r>
        <w:rPr>
          <w:rStyle w:val="Appelnotedebasdep"/>
        </w:rPr>
        <w:footnoteRef/>
      </w:r>
      <w:r>
        <w:t xml:space="preserve"> </w:t>
      </w:r>
      <w:r>
        <w:tab/>
      </w:r>
      <w:r w:rsidRPr="00002CFA">
        <w:t>Société Radio-Canada, reportage,</w:t>
      </w:r>
      <w:r>
        <w:t xml:space="preserve"> </w:t>
      </w:r>
      <w:r w:rsidRPr="00002CFA">
        <w:t>Téléjournal du 15 mars 2013.</w:t>
      </w:r>
    </w:p>
  </w:footnote>
  <w:footnote w:id="73">
    <w:p w14:paraId="0156F677" w14:textId="77777777" w:rsidR="00066FEE" w:rsidRDefault="00066FEE" w:rsidP="00066FEE">
      <w:pPr>
        <w:pStyle w:val="Notedebasdepage"/>
      </w:pPr>
      <w:r>
        <w:rPr>
          <w:rStyle w:val="Appelnotedebasdep"/>
        </w:rPr>
        <w:footnoteRef/>
      </w:r>
      <w:r>
        <w:t xml:space="preserve"> </w:t>
      </w:r>
      <w:r>
        <w:tab/>
      </w:r>
      <w:r w:rsidRPr="00002CFA">
        <w:t>Comité des 12, lettre au ministère du Développement social, no 2905,</w:t>
      </w:r>
      <w:r>
        <w:t xml:space="preserve"> </w:t>
      </w:r>
      <w:r w:rsidRPr="00002CFA">
        <w:t>14 f</w:t>
      </w:r>
      <w:r w:rsidRPr="00002CFA">
        <w:t>é</w:t>
      </w:r>
      <w:r w:rsidRPr="00002CFA">
        <w:t>vrier 2017.</w:t>
      </w:r>
    </w:p>
  </w:footnote>
  <w:footnote w:id="74">
    <w:p w14:paraId="0039E7E9" w14:textId="77777777" w:rsidR="00066FEE" w:rsidRDefault="00066FEE" w:rsidP="00066FEE">
      <w:pPr>
        <w:pStyle w:val="Notedebasdepage"/>
      </w:pPr>
      <w:r>
        <w:rPr>
          <w:rStyle w:val="Appelnotedebasdep"/>
        </w:rPr>
        <w:footnoteRef/>
      </w:r>
      <w:r>
        <w:t xml:space="preserve"> </w:t>
      </w:r>
      <w:r>
        <w:tab/>
      </w:r>
      <w:r w:rsidRPr="00002CFA">
        <w:t>Acadie Nouvelle, commentaires de Carmen Bouchard, 25 avril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30D" w14:textId="77777777" w:rsidR="00066FEE" w:rsidRDefault="00066FEE" w:rsidP="00066FE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Claude Snow, Plus justes, plus humaines. Analyse des politiques sociales.</w:t>
    </w:r>
    <w:r w:rsidRPr="00C90835">
      <w:rPr>
        <w:rFonts w:ascii="Times New Roman" w:hAnsi="Times New Roman"/>
      </w:rPr>
      <w:t xml:space="preserve"> </w:t>
    </w:r>
    <w:r>
      <w:rPr>
        <w:rFonts w:ascii="Times New Roman" w:hAnsi="Times New Roman"/>
      </w:rPr>
      <w:t>(2024)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105</w:t>
    </w:r>
    <w:r>
      <w:rPr>
        <w:rStyle w:val="Numrodepage"/>
        <w:rFonts w:ascii="Times New Roman" w:hAnsi="Times New Roman"/>
      </w:rPr>
      <w:fldChar w:fldCharType="end"/>
    </w:r>
  </w:p>
  <w:p w14:paraId="0737F252" w14:textId="77777777" w:rsidR="00066FEE" w:rsidRDefault="00066FE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404"/>
    <w:multiLevelType w:val="multilevel"/>
    <w:tmpl w:val="0F72F6B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D1676"/>
    <w:multiLevelType w:val="multilevel"/>
    <w:tmpl w:val="C8DC5CD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26F02"/>
    <w:multiLevelType w:val="multilevel"/>
    <w:tmpl w:val="018A685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E0552"/>
    <w:multiLevelType w:val="multilevel"/>
    <w:tmpl w:val="A57E821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2B4328"/>
    <w:multiLevelType w:val="multilevel"/>
    <w:tmpl w:val="4D90F8FC"/>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F67E3"/>
    <w:multiLevelType w:val="multilevel"/>
    <w:tmpl w:val="86480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ED063F"/>
    <w:multiLevelType w:val="multilevel"/>
    <w:tmpl w:val="956CD638"/>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687285"/>
    <w:multiLevelType w:val="multilevel"/>
    <w:tmpl w:val="7518A8A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FE41E5"/>
    <w:multiLevelType w:val="multilevel"/>
    <w:tmpl w:val="7E503FC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B94C9D"/>
    <w:multiLevelType w:val="multilevel"/>
    <w:tmpl w:val="6B225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242294">
    <w:abstractNumId w:val="6"/>
  </w:num>
  <w:num w:numId="2" w16cid:durableId="791248462">
    <w:abstractNumId w:val="10"/>
  </w:num>
  <w:num w:numId="3" w16cid:durableId="1002776795">
    <w:abstractNumId w:val="5"/>
  </w:num>
  <w:num w:numId="4" w16cid:durableId="165219149">
    <w:abstractNumId w:val="8"/>
  </w:num>
  <w:num w:numId="5" w16cid:durableId="779954275">
    <w:abstractNumId w:val="7"/>
  </w:num>
  <w:num w:numId="6" w16cid:durableId="391196886">
    <w:abstractNumId w:val="9"/>
  </w:num>
  <w:num w:numId="7" w16cid:durableId="1217400489">
    <w:abstractNumId w:val="1"/>
  </w:num>
  <w:num w:numId="8" w16cid:durableId="217716156">
    <w:abstractNumId w:val="0"/>
  </w:num>
  <w:num w:numId="9" w16cid:durableId="163470354">
    <w:abstractNumId w:val="2"/>
  </w:num>
  <w:num w:numId="10" w16cid:durableId="1815021673">
    <w:abstractNumId w:val="4"/>
  </w:num>
  <w:num w:numId="11" w16cid:durableId="1654866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66FEE"/>
    <w:rsid w:val="000B392D"/>
    <w:rsid w:val="00AA3E0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395068"/>
  <w15:chartTrackingRefBased/>
  <w15:docId w15:val="{3A5BAA41-2716-6A4F-AF5D-51781DC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8A7"/>
    <w:pPr>
      <w:spacing w:before="120" w:after="120"/>
      <w:ind w:firstLine="360"/>
      <w:jc w:val="both"/>
    </w:pPr>
    <w:rPr>
      <w:rFonts w:ascii="Times New Roman" w:eastAsia="Times New Roman" w:hAnsi="Times New Roman"/>
      <w:sz w:val="32"/>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0E18A7"/>
    <w:rPr>
      <w:rFonts w:eastAsia="Times New Roman"/>
      <w:noProof/>
      <w:lang w:val="fr-CA" w:eastAsia="en-US" w:bidi="ar-SA"/>
    </w:rPr>
  </w:style>
  <w:style w:type="character" w:customStyle="1" w:styleId="Titre2Car">
    <w:name w:val="Titre 2 Car"/>
    <w:basedOn w:val="Policepardfaut"/>
    <w:link w:val="Titre2"/>
    <w:rsid w:val="000E18A7"/>
    <w:rPr>
      <w:rFonts w:eastAsia="Times New Roman"/>
      <w:noProof/>
      <w:lang w:val="fr-CA" w:eastAsia="en-US" w:bidi="ar-SA"/>
    </w:rPr>
  </w:style>
  <w:style w:type="character" w:customStyle="1" w:styleId="Titre3Car">
    <w:name w:val="Titre 3 Car"/>
    <w:basedOn w:val="Policepardfaut"/>
    <w:link w:val="Titre3"/>
    <w:rsid w:val="000E18A7"/>
    <w:rPr>
      <w:rFonts w:eastAsia="Times New Roman"/>
      <w:noProof/>
      <w:lang w:val="fr-CA" w:eastAsia="en-US" w:bidi="ar-SA"/>
    </w:rPr>
  </w:style>
  <w:style w:type="character" w:customStyle="1" w:styleId="Titre4Car">
    <w:name w:val="Titre 4 Car"/>
    <w:basedOn w:val="Policepardfaut"/>
    <w:link w:val="Titre4"/>
    <w:rsid w:val="000E18A7"/>
    <w:rPr>
      <w:rFonts w:eastAsia="Times New Roman"/>
      <w:noProof/>
      <w:lang w:val="fr-CA" w:eastAsia="en-US" w:bidi="ar-SA"/>
    </w:rPr>
  </w:style>
  <w:style w:type="character" w:customStyle="1" w:styleId="Titre5Car">
    <w:name w:val="Titre 5 Car"/>
    <w:basedOn w:val="Policepardfaut"/>
    <w:link w:val="Titre5"/>
    <w:rsid w:val="000E18A7"/>
    <w:rPr>
      <w:rFonts w:eastAsia="Times New Roman"/>
      <w:noProof/>
      <w:lang w:val="fr-CA" w:eastAsia="en-US" w:bidi="ar-SA"/>
    </w:rPr>
  </w:style>
  <w:style w:type="character" w:customStyle="1" w:styleId="Titre6Car">
    <w:name w:val="Titre 6 Car"/>
    <w:basedOn w:val="Policepardfaut"/>
    <w:link w:val="Titre6"/>
    <w:rsid w:val="000E18A7"/>
    <w:rPr>
      <w:rFonts w:eastAsia="Times New Roman"/>
      <w:noProof/>
      <w:lang w:val="fr-CA" w:eastAsia="en-US" w:bidi="ar-SA"/>
    </w:rPr>
  </w:style>
  <w:style w:type="character" w:customStyle="1" w:styleId="Titre7Car">
    <w:name w:val="Titre 7 Car"/>
    <w:basedOn w:val="Policepardfaut"/>
    <w:link w:val="Titre7"/>
    <w:rsid w:val="000E18A7"/>
    <w:rPr>
      <w:rFonts w:eastAsia="Times New Roman"/>
      <w:noProof/>
      <w:lang w:val="fr-CA" w:eastAsia="en-US" w:bidi="ar-SA"/>
    </w:rPr>
  </w:style>
  <w:style w:type="character" w:customStyle="1" w:styleId="Titre8Car">
    <w:name w:val="Titre 8 Car"/>
    <w:basedOn w:val="Policepardfaut"/>
    <w:link w:val="Titre8"/>
    <w:rsid w:val="000E18A7"/>
    <w:rPr>
      <w:rFonts w:eastAsia="Times New Roman"/>
      <w:noProof/>
      <w:lang w:val="fr-CA" w:eastAsia="en-US" w:bidi="ar-SA"/>
    </w:rPr>
  </w:style>
  <w:style w:type="character" w:customStyle="1" w:styleId="Titre9Car">
    <w:name w:val="Titre 9 Car"/>
    <w:basedOn w:val="Policepardfaut"/>
    <w:link w:val="Titre9"/>
    <w:rsid w:val="000E18A7"/>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pPr>
    <w:rPr>
      <w:color w:val="000080"/>
      <w:sz w:val="24"/>
    </w:rPr>
  </w:style>
  <w:style w:type="character" w:customStyle="1" w:styleId="Grillecouleur-Accent1Car">
    <w:name w:val="Grille couleur - Accent 1 Car"/>
    <w:basedOn w:val="Policepardfaut"/>
    <w:link w:val="Grillecouleur-Accent1"/>
    <w:rsid w:val="000E18A7"/>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sz w:val="28"/>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B2149A"/>
    <w:pPr>
      <w:widowControl w:val="0"/>
      <w:pBdr>
        <w:bottom w:val="none" w:sz="0" w:space="0" w:color="auto"/>
      </w:pBdr>
      <w:ind w:left="0" w:right="0"/>
    </w:pPr>
    <w:rPr>
      <w:caps/>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0E18A7"/>
    <w:rPr>
      <w:rFonts w:ascii="Times New Roman" w:eastAsia="Times New Roman" w:hAnsi="Times New Roman"/>
      <w:sz w:val="72"/>
      <w:lang w:val="fr-CA" w:eastAsia="en-US"/>
    </w:rPr>
  </w:style>
  <w:style w:type="paragraph" w:styleId="Corpsdetexte2">
    <w:name w:val="Body Text 2"/>
    <w:basedOn w:val="Normal"/>
    <w:rsid w:val="0058603D"/>
    <w:pPr>
      <w:ind w:firstLine="0"/>
    </w:pPr>
    <w:rPr>
      <w:rFonts w:ascii="Arial" w:hAnsi="Arial"/>
      <w:sz w:val="28"/>
    </w:rPr>
  </w:style>
  <w:style w:type="paragraph" w:styleId="Corpsdetexte3">
    <w:name w:val="Body Text 3"/>
    <w:basedOn w:val="Normal"/>
    <w:rsid w:val="0058603D"/>
    <w:pPr>
      <w:tabs>
        <w:tab w:val="left" w:pos="510"/>
        <w:tab w:val="left" w:pos="510"/>
      </w:tabs>
      <w:ind w:firstLine="0"/>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0E18A7"/>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rPr>
      <w:rFonts w:ascii="GillSans" w:hAnsi="GillSans"/>
      <w:b/>
      <w:sz w:val="20"/>
    </w:rPr>
  </w:style>
  <w:style w:type="character" w:styleId="Hyperlien">
    <w:name w:val="Hyperlink"/>
    <w:basedOn w:val="Policepardfaut"/>
    <w:uiPriority w:val="99"/>
    <w:rsid w:val="0058603D"/>
    <w:rPr>
      <w:color w:val="0000FF"/>
      <w:u w:val="single"/>
    </w:rPr>
  </w:style>
  <w:style w:type="character" w:styleId="Lien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pPr>
    <w:rPr>
      <w:color w:val="000000"/>
      <w:sz w:val="24"/>
    </w:rPr>
  </w:style>
  <w:style w:type="character" w:customStyle="1" w:styleId="NotedebasdepageCar">
    <w:name w:val="Note de bas de page Car"/>
    <w:basedOn w:val="Policepardfaut"/>
    <w:link w:val="Notedebasdepage"/>
    <w:rsid w:val="000E18A7"/>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6F6D90"/>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sz w:val="28"/>
    </w:rPr>
  </w:style>
  <w:style w:type="character" w:customStyle="1" w:styleId="RetraitcorpsdetexteCar">
    <w:name w:val="Retrait corps de texte Car"/>
    <w:basedOn w:val="Policepardfaut"/>
    <w:link w:val="Retraitcorpsdetexte"/>
    <w:rsid w:val="000E18A7"/>
    <w:rPr>
      <w:rFonts w:ascii="Arial" w:eastAsia="Times New Roman" w:hAnsi="Arial"/>
      <w:sz w:val="28"/>
      <w:lang w:val="fr-CA" w:eastAsia="en-US"/>
    </w:rPr>
  </w:style>
  <w:style w:type="paragraph" w:styleId="Retraitcorpsdetexte2">
    <w:name w:val="Body Text Indent 2"/>
    <w:basedOn w:val="Normal"/>
    <w:link w:val="Retraitcorpsdetexte2Car"/>
    <w:rsid w:val="0058603D"/>
    <w:pPr>
      <w:tabs>
        <w:tab w:val="left" w:pos="840"/>
        <w:tab w:val="right" w:pos="9360"/>
        <w:tab w:val="left" w:pos="840"/>
      </w:tabs>
      <w:ind w:left="20"/>
    </w:pPr>
    <w:rPr>
      <w:rFonts w:ascii="Arial" w:hAnsi="Arial"/>
      <w:sz w:val="28"/>
    </w:rPr>
  </w:style>
  <w:style w:type="character" w:customStyle="1" w:styleId="Retraitcorpsdetexte2Car">
    <w:name w:val="Retrait corps de texte 2 Car"/>
    <w:basedOn w:val="Policepardfaut"/>
    <w:link w:val="Retraitcorpsdetexte2"/>
    <w:rsid w:val="000E18A7"/>
    <w:rPr>
      <w:rFonts w:ascii="Arial" w:eastAsia="Times New Roman" w:hAnsi="Arial"/>
      <w:sz w:val="28"/>
      <w:lang w:val="fr-CA" w:eastAsia="en-US"/>
    </w:rPr>
  </w:style>
  <w:style w:type="paragraph" w:styleId="Retraitcorpsdetexte3">
    <w:name w:val="Body Text Indent 3"/>
    <w:basedOn w:val="Normal"/>
    <w:link w:val="Retraitcorpsdetexte3Car"/>
    <w:rsid w:val="0058603D"/>
    <w:pPr>
      <w:ind w:left="20" w:firstLine="380"/>
    </w:pPr>
    <w:rPr>
      <w:rFonts w:ascii="Arial" w:hAnsi="Arial"/>
      <w:sz w:val="28"/>
    </w:rPr>
  </w:style>
  <w:style w:type="character" w:customStyle="1" w:styleId="Retraitcorpsdetexte3Car">
    <w:name w:val="Retrait corps de texte 3 Car"/>
    <w:basedOn w:val="Policepardfaut"/>
    <w:link w:val="Retraitcorpsdetexte3"/>
    <w:rsid w:val="000E18A7"/>
    <w:rPr>
      <w:rFonts w:ascii="Arial" w:eastAsia="Times New Roman" w:hAnsi="Arial"/>
      <w:sz w:val="28"/>
      <w:lang w:val="fr-CA" w:eastAsia="en-US"/>
    </w:rPr>
  </w:style>
  <w:style w:type="paragraph" w:customStyle="1" w:styleId="texteenvidence">
    <w:name w:val="texte en évidence"/>
    <w:basedOn w:val="Normal"/>
    <w:rsid w:val="0058603D"/>
    <w:pPr>
      <w:widowControl w:val="0"/>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0E18A7"/>
    <w:rPr>
      <w:rFonts w:ascii="Times New Roman" w:eastAsia="Times New Roman" w:hAnsi="Times New Roman"/>
      <w:b/>
      <w:sz w:val="48"/>
      <w:lang w:val="fr-CA"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61358"/>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pPr>
    <w:rPr>
      <w:sz w:val="28"/>
    </w:rPr>
  </w:style>
  <w:style w:type="paragraph" w:customStyle="1" w:styleId="Titlest">
    <w:name w:val="Title_st"/>
    <w:basedOn w:val="Titre"/>
    <w:autoRedefine/>
    <w:rsid w:val="00A86E00"/>
    <w:rPr>
      <w:b w:val="0"/>
      <w:color w:val="FF000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0E18A7"/>
    <w:rPr>
      <w:rFonts w:ascii="Times New Roman" w:eastAsia="Times New Roman" w:hAnsi="Times New Roman"/>
      <w:lang w:eastAsia="en-US"/>
    </w:rPr>
  </w:style>
  <w:style w:type="paragraph" w:customStyle="1" w:styleId="niveau14">
    <w:name w:val="niveau 1"/>
    <w:basedOn w:val="Normal"/>
    <w:rsid w:val="0058603D"/>
    <w:pPr>
      <w:spacing w:before="240"/>
      <w:ind w:firstLine="0"/>
    </w:pPr>
    <w:rPr>
      <w:rFonts w:ascii="B Times Bold" w:hAnsi="B Times Bold"/>
      <w:sz w:val="28"/>
      <w:lang w:val="fr-FR"/>
    </w:rPr>
  </w:style>
  <w:style w:type="paragraph" w:customStyle="1" w:styleId="Titlest2">
    <w:name w:val="Title_st2"/>
    <w:basedOn w:val="Titlest"/>
    <w:rsid w:val="0058603D"/>
  </w:style>
  <w:style w:type="paragraph" w:customStyle="1" w:styleId="p">
    <w:name w:val="p"/>
    <w:basedOn w:val="Normal"/>
    <w:autoRedefine/>
    <w:rsid w:val="00797BAB"/>
    <w:pPr>
      <w:ind w:firstLine="0"/>
    </w:pPr>
  </w:style>
  <w:style w:type="paragraph" w:customStyle="1" w:styleId="Normal0">
    <w:name w:val="Normal +"/>
    <w:basedOn w:val="Normal"/>
    <w:rsid w:val="001B256C"/>
    <w:rPr>
      <w:spacing w:val="3"/>
    </w:rPr>
  </w:style>
  <w:style w:type="paragraph" w:styleId="NormalWeb">
    <w:name w:val="Normal (Web)"/>
    <w:basedOn w:val="Normal"/>
    <w:uiPriority w:val="99"/>
    <w:rsid w:val="00E2055F"/>
    <w:pPr>
      <w:spacing w:beforeLines="1" w:afterLines="1"/>
      <w:ind w:firstLine="0"/>
    </w:pPr>
    <w:rPr>
      <w:rFonts w:ascii="Times" w:eastAsia="Times" w:hAnsi="Times"/>
      <w:sz w:val="20"/>
      <w:lang w:val="fr-FR" w:eastAsia="fr-FR"/>
    </w:rPr>
  </w:style>
  <w:style w:type="paragraph" w:customStyle="1" w:styleId="Titlest1">
    <w:name w:val="Title_st 1"/>
    <w:basedOn w:val="Titlest"/>
    <w:autoRedefine/>
    <w:rsid w:val="00A86E00"/>
    <w:rPr>
      <w:i/>
      <w:color w:val="0000FF"/>
      <w:sz w:val="56"/>
    </w:rPr>
  </w:style>
  <w:style w:type="paragraph" w:customStyle="1" w:styleId="fig">
    <w:name w:val="fig"/>
    <w:basedOn w:val="Normal0"/>
    <w:autoRedefine/>
    <w:rsid w:val="00B2149A"/>
    <w:pPr>
      <w:ind w:firstLine="0"/>
      <w:jc w:val="center"/>
    </w:pPr>
  </w:style>
  <w:style w:type="paragraph" w:customStyle="1" w:styleId="a">
    <w:name w:val="a"/>
    <w:basedOn w:val="Normal0"/>
    <w:rsid w:val="000E18A7"/>
    <w:pPr>
      <w:jc w:val="left"/>
    </w:pPr>
    <w:rPr>
      <w:b/>
      <w:i/>
      <w:iCs/>
      <w:color w:val="FF0000"/>
      <w:spacing w:val="0"/>
      <w:sz w:val="28"/>
    </w:rPr>
  </w:style>
  <w:style w:type="paragraph" w:customStyle="1" w:styleId="c">
    <w:name w:val="c"/>
    <w:basedOn w:val="Normal0"/>
    <w:rsid w:val="000E18A7"/>
    <w:pPr>
      <w:keepLines/>
      <w:ind w:firstLine="0"/>
      <w:jc w:val="center"/>
    </w:pPr>
    <w:rPr>
      <w:color w:val="FF0000"/>
      <w:spacing w:val="0"/>
      <w:sz w:val="28"/>
    </w:rPr>
  </w:style>
  <w:style w:type="paragraph" w:customStyle="1" w:styleId="Citation0">
    <w:name w:val="Citation 0"/>
    <w:basedOn w:val="Grillecouleur-Accent1"/>
    <w:autoRedefine/>
    <w:rsid w:val="000E18A7"/>
    <w:pPr>
      <w:tabs>
        <w:tab w:val="clear" w:pos="1080"/>
      </w:tabs>
      <w:spacing w:line="320" w:lineRule="exact"/>
    </w:pPr>
    <w:rPr>
      <w:sz w:val="28"/>
    </w:rPr>
  </w:style>
  <w:style w:type="character" w:customStyle="1" w:styleId="contact-emailto">
    <w:name w:val="contact-emailto"/>
    <w:basedOn w:val="Policepardfaut"/>
    <w:rsid w:val="000E18A7"/>
  </w:style>
  <w:style w:type="character" w:customStyle="1" w:styleId="Tabledesmatires1">
    <w:name w:val="Table des matières|1_"/>
    <w:basedOn w:val="Policepardfaut"/>
    <w:link w:val="Tabledesmatires10"/>
    <w:rsid w:val="000E18A7"/>
    <w:rPr>
      <w:rFonts w:ascii="Cambria" w:eastAsia="Cambria" w:hAnsi="Cambria" w:cs="Cambria"/>
      <w:b/>
      <w:bCs/>
      <w:sz w:val="22"/>
      <w:szCs w:val="22"/>
    </w:rPr>
  </w:style>
  <w:style w:type="paragraph" w:customStyle="1" w:styleId="Tabledesmatires10">
    <w:name w:val="Table des matières|1"/>
    <w:basedOn w:val="Normal"/>
    <w:link w:val="Tabledesmatires1"/>
    <w:rsid w:val="000E18A7"/>
    <w:pPr>
      <w:widowControl w:val="0"/>
      <w:spacing w:after="360"/>
    </w:pPr>
    <w:rPr>
      <w:rFonts w:ascii="Cambria" w:eastAsia="Cambria" w:hAnsi="Cambria" w:cs="Cambria"/>
      <w:b/>
      <w:bCs/>
      <w:sz w:val="22"/>
      <w:szCs w:val="22"/>
      <w:lang w:val="fr-FR" w:eastAsia="fr-FR"/>
    </w:rPr>
  </w:style>
  <w:style w:type="paragraph" w:customStyle="1" w:styleId="figtexte">
    <w:name w:val="fig texte"/>
    <w:basedOn w:val="Normal0"/>
    <w:autoRedefine/>
    <w:rsid w:val="000E18A7"/>
    <w:rPr>
      <w:color w:val="000090"/>
      <w:spacing w:val="0"/>
      <w:sz w:val="24"/>
    </w:rPr>
  </w:style>
  <w:style w:type="paragraph" w:customStyle="1" w:styleId="figtextec">
    <w:name w:val="fig texte c"/>
    <w:basedOn w:val="figtexte"/>
    <w:autoRedefine/>
    <w:rsid w:val="000E18A7"/>
    <w:pPr>
      <w:ind w:firstLine="0"/>
      <w:jc w:val="center"/>
    </w:pPr>
  </w:style>
  <w:style w:type="paragraph" w:customStyle="1" w:styleId="Heading1">
    <w:name w:val="Heading #1"/>
    <w:basedOn w:val="Normal"/>
    <w:rsid w:val="000E18A7"/>
    <w:pPr>
      <w:shd w:val="clear" w:color="auto" w:fill="FFFFFF"/>
      <w:spacing w:after="360" w:line="0" w:lineRule="atLeast"/>
      <w:jc w:val="center"/>
      <w:outlineLvl w:val="0"/>
    </w:pPr>
    <w:rPr>
      <w:b/>
      <w:bCs/>
      <w:sz w:val="28"/>
      <w:szCs w:val="28"/>
    </w:rPr>
  </w:style>
  <w:style w:type="paragraph" w:customStyle="1" w:styleId="Tableofcontents">
    <w:name w:val="Table of contents"/>
    <w:basedOn w:val="Normal"/>
    <w:rsid w:val="000E18A7"/>
    <w:pPr>
      <w:widowControl w:val="0"/>
      <w:shd w:val="clear" w:color="auto" w:fill="FFFFFF"/>
      <w:spacing w:before="360" w:line="360" w:lineRule="exact"/>
      <w:ind w:hanging="6"/>
    </w:pPr>
    <w:rPr>
      <w:sz w:val="21"/>
      <w:szCs w:val="21"/>
      <w:lang w:val="fr-FR" w:eastAsia="fr-FR"/>
    </w:rPr>
  </w:style>
  <w:style w:type="paragraph" w:customStyle="1" w:styleId="Tableofcontents2">
    <w:name w:val="Table of contents (2)"/>
    <w:basedOn w:val="Normal"/>
    <w:rsid w:val="000E18A7"/>
    <w:pPr>
      <w:widowControl w:val="0"/>
      <w:shd w:val="clear" w:color="auto" w:fill="FFFFFF"/>
      <w:spacing w:line="0" w:lineRule="atLeast"/>
      <w:ind w:firstLine="0"/>
      <w:jc w:val="center"/>
    </w:pPr>
    <w:rPr>
      <w:b/>
      <w:bCs/>
      <w:sz w:val="21"/>
      <w:szCs w:val="21"/>
      <w:lang w:val="fr-FR" w:eastAsia="fr-FR"/>
    </w:rPr>
  </w:style>
  <w:style w:type="paragraph" w:customStyle="1" w:styleId="Tableofcontents3">
    <w:name w:val="Table of contents (3)"/>
    <w:basedOn w:val="Normal"/>
    <w:rsid w:val="000E18A7"/>
    <w:pPr>
      <w:widowControl w:val="0"/>
      <w:shd w:val="clear" w:color="auto" w:fill="FFFFFF"/>
      <w:spacing w:line="240" w:lineRule="exact"/>
      <w:ind w:hanging="5"/>
    </w:pPr>
    <w:rPr>
      <w:sz w:val="22"/>
      <w:szCs w:val="22"/>
      <w:lang w:val="fr-FR" w:eastAsia="fr-FR"/>
    </w:rPr>
  </w:style>
  <w:style w:type="character" w:customStyle="1" w:styleId="TableofcontentsItalic">
    <w:name w:val="Table of contents + Italic"/>
    <w:basedOn w:val="Policepardfaut"/>
    <w:rsid w:val="000E18A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0E18A7"/>
    <w:rPr>
      <w:i/>
      <w:color w:val="auto"/>
      <w:sz w:val="96"/>
    </w:rPr>
  </w:style>
  <w:style w:type="paragraph" w:customStyle="1" w:styleId="Titreniveau2bis">
    <w:name w:val="Titre niveau 2 bis"/>
    <w:basedOn w:val="Titreniveau2"/>
    <w:rsid w:val="000E18A7"/>
    <w:rPr>
      <w:caps w:val="0"/>
      <w:sz w:val="72"/>
    </w:rPr>
  </w:style>
  <w:style w:type="paragraph" w:customStyle="1" w:styleId="retrait">
    <w:name w:val="retrait"/>
    <w:basedOn w:val="Normal"/>
    <w:rsid w:val="004B4B19"/>
    <w:pPr>
      <w:ind w:left="2160"/>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hyperlink" Target="http://classiques.uqac.ca/contemporains/snow_claude/Sentir_espoir/Sentir_espoir.html" TargetMode="External"/><Relationship Id="rId3" Type="http://schemas.openxmlformats.org/officeDocument/2006/relationships/settings" Target="settings.xml"/><Relationship Id="rId21" Type="http://schemas.openxmlformats.org/officeDocument/2006/relationships/hyperlink" Target="http://classiques.uqac.ca/contemporains/snow_claude/plaider_pour_la_dignite/plaider_pour_la_dignite.html" TargetMode="External"/><Relationship Id="rId34"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classiques.uqac.ca/contemporains/snow_claude/marche_la_tete_haute/tete_haute.html" TargetMode="External"/><Relationship Id="rId33" Type="http://schemas.openxmlformats.org/officeDocument/2006/relationships/hyperlink" Target="https://wvvvv2.gnb.ca/content/"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ontemporains/snow_claude/revendiquer_un_art/revendiquer_un_art.html" TargetMode="External"/><Relationship Id="rId29" Type="http://schemas.openxmlformats.org/officeDocument/2006/relationships/hyperlink" Target="http://classiques.uqac.ca/contemporains/snow_claude/Tenir_la_main_qui_ecrit/Tenir_la_main_qui_ecri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snow_claude/drolement_cocasse/drolement_cocasse.html" TargetMode="External"/><Relationship Id="rId32" Type="http://schemas.openxmlformats.org/officeDocument/2006/relationships/hyperlink" Target="mailto:csnow@nb.sympatico.ca" TargetMode="External"/><Relationship Id="rId5" Type="http://schemas.openxmlformats.org/officeDocument/2006/relationships/footnotes" Target="footnotes.xml"/><Relationship Id="rId15" Type="http://schemas.openxmlformats.org/officeDocument/2006/relationships/hyperlink" Target="mailto:csnow@nb.sympatico.ca" TargetMode="External"/><Relationship Id="rId23" Type="http://schemas.openxmlformats.org/officeDocument/2006/relationships/hyperlink" Target="http://classiques.uqac.ca/contemporains/snow_claude/rougir_de_honte/rougir_de_honte.html" TargetMode="External"/><Relationship Id="rId28" Type="http://schemas.openxmlformats.org/officeDocument/2006/relationships/hyperlink" Target="http://classiques.uqac.ca/contemporains/snow_claude/Triompher_sans_eclat/Triompher_sans_eclat.html"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lassiques.uqac.ca/contemporains/snow_claude/Defendre_les_moins_nantis/Defendre_les_moins_nantis.html" TargetMode="External"/><Relationship Id="rId31" Type="http://schemas.openxmlformats.org/officeDocument/2006/relationships/hyperlink" Target="http://classiques.uqac.ca/contemporains/snow_claude/Adoucir_les_regles/Adoucir_les_regles.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snow_claude/Secourir_les_mal_aimes/Secourir_les_mal_aimes.html" TargetMode="External"/><Relationship Id="rId27" Type="http://schemas.openxmlformats.org/officeDocument/2006/relationships/hyperlink" Target="http://classiques.uqac.ca/contemporains/snow_claude/morale_de_histoire/morale_de_histoire.html" TargetMode="External"/><Relationship Id="rId30" Type="http://schemas.openxmlformats.org/officeDocument/2006/relationships/hyperlink" Target="http://classiques.uqac.ca/contemporains/snow_claude/Tenir_la_main_qui_ecrit/Tenir_la_main_qui_ecrit.htm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vvvv2.gnb.ca/conten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19684</Words>
  <Characters>108268</Characters>
  <Application>Microsoft Office Word</Application>
  <DocSecurity>0</DocSecurity>
  <Lines>902</Lines>
  <Paragraphs>255</Paragraphs>
  <ScaleCrop>false</ScaleCrop>
  <HeadingPairs>
    <vt:vector size="2" baseType="variant">
      <vt:variant>
        <vt:lpstr>Title</vt:lpstr>
      </vt:variant>
      <vt:variant>
        <vt:i4>1</vt:i4>
      </vt:variant>
    </vt:vector>
  </HeadingPairs>
  <TitlesOfParts>
    <vt:vector size="1" baseType="lpstr">
      <vt:lpstr>Plus justes, plus humaines. Analyse des politiques sociales.</vt:lpstr>
    </vt:vector>
  </TitlesOfParts>
  <Manager>Jean marie Tremblay, sociologue, bénévole, 2024</Manager>
  <Company>Les Classiques des sciences sociales</Company>
  <LinksUpToDate>false</LinksUpToDate>
  <CharactersWithSpaces>127697</CharactersWithSpaces>
  <SharedDoc>false</SharedDoc>
  <HyperlinkBase/>
  <HLinks>
    <vt:vector size="258" baseType="variant">
      <vt:variant>
        <vt:i4>3145764</vt:i4>
      </vt:variant>
      <vt:variant>
        <vt:i4>105</vt:i4>
      </vt:variant>
      <vt:variant>
        <vt:i4>0</vt:i4>
      </vt:variant>
      <vt:variant>
        <vt:i4>5</vt:i4>
      </vt:variant>
      <vt:variant>
        <vt:lpwstr>https://wvvvv2.gnb.ca/content/</vt:lpwstr>
      </vt:variant>
      <vt:variant>
        <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4784197</vt:i4>
      </vt:variant>
      <vt:variant>
        <vt:i4>81</vt:i4>
      </vt:variant>
      <vt:variant>
        <vt:i4>0</vt:i4>
      </vt:variant>
      <vt:variant>
        <vt:i4>5</vt:i4>
      </vt:variant>
      <vt:variant>
        <vt:lpwstr/>
      </vt:variant>
      <vt:variant>
        <vt:lpwstr>Plus_justes_references</vt:lpwstr>
      </vt:variant>
      <vt:variant>
        <vt:i4>4325461</vt:i4>
      </vt:variant>
      <vt:variant>
        <vt:i4>78</vt:i4>
      </vt:variant>
      <vt:variant>
        <vt:i4>0</vt:i4>
      </vt:variant>
      <vt:variant>
        <vt:i4>5</vt:i4>
      </vt:variant>
      <vt:variant>
        <vt:lpwstr/>
      </vt:variant>
      <vt:variant>
        <vt:lpwstr>Plus_justes_conclusion</vt:lpwstr>
      </vt:variant>
      <vt:variant>
        <vt:i4>1048693</vt:i4>
      </vt:variant>
      <vt:variant>
        <vt:i4>75</vt:i4>
      </vt:variant>
      <vt:variant>
        <vt:i4>0</vt:i4>
      </vt:variant>
      <vt:variant>
        <vt:i4>5</vt:i4>
      </vt:variant>
      <vt:variant>
        <vt:lpwstr/>
      </vt:variant>
      <vt:variant>
        <vt:lpwstr>Plus_justes_chap_4</vt:lpwstr>
      </vt:variant>
      <vt:variant>
        <vt:i4>1507445</vt:i4>
      </vt:variant>
      <vt:variant>
        <vt:i4>72</vt:i4>
      </vt:variant>
      <vt:variant>
        <vt:i4>0</vt:i4>
      </vt:variant>
      <vt:variant>
        <vt:i4>5</vt:i4>
      </vt:variant>
      <vt:variant>
        <vt:lpwstr/>
      </vt:variant>
      <vt:variant>
        <vt:lpwstr>Plus_justes_chap_3</vt:lpwstr>
      </vt:variant>
      <vt:variant>
        <vt:i4>1441909</vt:i4>
      </vt:variant>
      <vt:variant>
        <vt:i4>69</vt:i4>
      </vt:variant>
      <vt:variant>
        <vt:i4>0</vt:i4>
      </vt:variant>
      <vt:variant>
        <vt:i4>5</vt:i4>
      </vt:variant>
      <vt:variant>
        <vt:lpwstr/>
      </vt:variant>
      <vt:variant>
        <vt:lpwstr>Plus_justes_chap_2</vt:lpwstr>
      </vt:variant>
      <vt:variant>
        <vt:i4>1376373</vt:i4>
      </vt:variant>
      <vt:variant>
        <vt:i4>66</vt:i4>
      </vt:variant>
      <vt:variant>
        <vt:i4>0</vt:i4>
      </vt:variant>
      <vt:variant>
        <vt:i4>5</vt:i4>
      </vt:variant>
      <vt:variant>
        <vt:lpwstr/>
      </vt:variant>
      <vt:variant>
        <vt:lpwstr>Plus_justes_chap_1</vt:lpwstr>
      </vt:variant>
      <vt:variant>
        <vt:i4>655404</vt:i4>
      </vt:variant>
      <vt:variant>
        <vt:i4>63</vt:i4>
      </vt:variant>
      <vt:variant>
        <vt:i4>0</vt:i4>
      </vt:variant>
      <vt:variant>
        <vt:i4>5</vt:i4>
      </vt:variant>
      <vt:variant>
        <vt:lpwstr/>
      </vt:variant>
      <vt:variant>
        <vt:lpwstr>Plus_justes_avant_propos</vt:lpwstr>
      </vt:variant>
      <vt:variant>
        <vt:i4>2883640</vt:i4>
      </vt:variant>
      <vt:variant>
        <vt:i4>60</vt:i4>
      </vt:variant>
      <vt:variant>
        <vt:i4>0</vt:i4>
      </vt:variant>
      <vt:variant>
        <vt:i4>5</vt:i4>
      </vt:variant>
      <vt:variant>
        <vt:lpwstr/>
      </vt:variant>
      <vt:variant>
        <vt:lpwstr>Plus_justes_4e_couverture</vt:lpwstr>
      </vt:variant>
      <vt:variant>
        <vt:i4>589934</vt:i4>
      </vt:variant>
      <vt:variant>
        <vt:i4>57</vt:i4>
      </vt:variant>
      <vt:variant>
        <vt:i4>0</vt:i4>
      </vt:variant>
      <vt:variant>
        <vt:i4>5</vt:i4>
      </vt:variant>
      <vt:variant>
        <vt:lpwstr>mailto:csnow@nb.sympatico.ca</vt:lpwstr>
      </vt:variant>
      <vt:variant>
        <vt:lpwstr/>
      </vt:variant>
      <vt:variant>
        <vt:i4>7733328</vt:i4>
      </vt:variant>
      <vt:variant>
        <vt:i4>54</vt:i4>
      </vt:variant>
      <vt:variant>
        <vt:i4>0</vt:i4>
      </vt:variant>
      <vt:variant>
        <vt:i4>5</vt:i4>
      </vt:variant>
      <vt:variant>
        <vt:lpwstr>http://classiques.uqac.ca/contemporains/snow_claude/Adoucir_les_regles/Adoucir_les_regles.html</vt:lpwstr>
      </vt:variant>
      <vt:variant>
        <vt:lpwstr/>
      </vt:variant>
      <vt:variant>
        <vt:i4>5111912</vt:i4>
      </vt:variant>
      <vt:variant>
        <vt:i4>51</vt:i4>
      </vt:variant>
      <vt:variant>
        <vt:i4>0</vt:i4>
      </vt:variant>
      <vt:variant>
        <vt:i4>5</vt:i4>
      </vt:variant>
      <vt:variant>
        <vt:lpwstr>http://classiques.uqac.ca/contemporains/snow_claude/Tenir_la_main_qui_ecrit/Tenir_la_main_qui_ecrit.html</vt:lpwstr>
      </vt:variant>
      <vt:variant>
        <vt:lpwstr/>
      </vt:variant>
      <vt:variant>
        <vt:i4>5111912</vt:i4>
      </vt:variant>
      <vt:variant>
        <vt:i4>48</vt:i4>
      </vt:variant>
      <vt:variant>
        <vt:i4>0</vt:i4>
      </vt:variant>
      <vt:variant>
        <vt:i4>5</vt:i4>
      </vt:variant>
      <vt:variant>
        <vt:lpwstr>http://classiques.uqac.ca/contemporains/snow_claude/Tenir_la_main_qui_ecrit/Tenir_la_main_qui_ecrit.html</vt:lpwstr>
      </vt:variant>
      <vt:variant>
        <vt:lpwstr/>
      </vt:variant>
      <vt:variant>
        <vt:i4>7536725</vt:i4>
      </vt:variant>
      <vt:variant>
        <vt:i4>45</vt:i4>
      </vt:variant>
      <vt:variant>
        <vt:i4>0</vt:i4>
      </vt:variant>
      <vt:variant>
        <vt:i4>5</vt:i4>
      </vt:variant>
      <vt:variant>
        <vt:lpwstr>http://classiques.uqac.ca/contemporains/snow_claude/Triompher_sans_eclat/Triompher_sans_eclat.html</vt:lpwstr>
      </vt:variant>
      <vt:variant>
        <vt:lpwstr/>
      </vt:variant>
      <vt:variant>
        <vt:i4>7274569</vt:i4>
      </vt:variant>
      <vt:variant>
        <vt:i4>42</vt:i4>
      </vt:variant>
      <vt:variant>
        <vt:i4>0</vt:i4>
      </vt:variant>
      <vt:variant>
        <vt:i4>5</vt:i4>
      </vt:variant>
      <vt:variant>
        <vt:lpwstr>http://classiques.uqac.ca/contemporains/snow_claude/morale_de_histoire/morale_de_histoire.html</vt:lpwstr>
      </vt:variant>
      <vt:variant>
        <vt:lpwstr/>
      </vt:variant>
      <vt:variant>
        <vt:i4>5111912</vt:i4>
      </vt:variant>
      <vt:variant>
        <vt:i4>39</vt:i4>
      </vt:variant>
      <vt:variant>
        <vt:i4>0</vt:i4>
      </vt:variant>
      <vt:variant>
        <vt:i4>5</vt:i4>
      </vt:variant>
      <vt:variant>
        <vt:lpwstr>http://classiques.uqac.ca/contemporains/snow_claude/Sentir_espoir/Sentir_espoir.html</vt:lpwstr>
      </vt:variant>
      <vt:variant>
        <vt:lpwstr/>
      </vt:variant>
      <vt:variant>
        <vt:i4>458812</vt:i4>
      </vt:variant>
      <vt:variant>
        <vt:i4>36</vt:i4>
      </vt:variant>
      <vt:variant>
        <vt:i4>0</vt:i4>
      </vt:variant>
      <vt:variant>
        <vt:i4>5</vt:i4>
      </vt:variant>
      <vt:variant>
        <vt:lpwstr>http://classiques.uqac.ca/contemporains/snow_claude/marche_la_tete_haute/tete_haute.html</vt:lpwstr>
      </vt:variant>
      <vt:variant>
        <vt:lpwstr/>
      </vt:variant>
      <vt:variant>
        <vt:i4>5111912</vt:i4>
      </vt:variant>
      <vt:variant>
        <vt:i4>33</vt:i4>
      </vt:variant>
      <vt:variant>
        <vt:i4>0</vt:i4>
      </vt:variant>
      <vt:variant>
        <vt:i4>5</vt:i4>
      </vt:variant>
      <vt:variant>
        <vt:lpwstr>http://classiques.uqac.ca/contemporains/snow_claude/drolement_cocasse/drolement_cocasse.html</vt:lpwstr>
      </vt:variant>
      <vt:variant>
        <vt:lpwstr/>
      </vt:variant>
      <vt:variant>
        <vt:i4>5111912</vt:i4>
      </vt:variant>
      <vt:variant>
        <vt:i4>30</vt:i4>
      </vt:variant>
      <vt:variant>
        <vt:i4>0</vt:i4>
      </vt:variant>
      <vt:variant>
        <vt:i4>5</vt:i4>
      </vt:variant>
      <vt:variant>
        <vt:lpwstr>http://classiques.uqac.ca/contemporains/snow_claude/rougir_de_honte/rougir_de_honte.html</vt:lpwstr>
      </vt:variant>
      <vt:variant>
        <vt:lpwstr/>
      </vt:variant>
      <vt:variant>
        <vt:i4>5308535</vt:i4>
      </vt:variant>
      <vt:variant>
        <vt:i4>27</vt:i4>
      </vt:variant>
      <vt:variant>
        <vt:i4>0</vt:i4>
      </vt:variant>
      <vt:variant>
        <vt:i4>5</vt:i4>
      </vt:variant>
      <vt:variant>
        <vt:lpwstr>http://classiques.uqac.ca/contemporains/snow_claude/Secourir_les_mal_aimes/Secourir_les_mal_aimes.html</vt:lpwstr>
      </vt:variant>
      <vt:variant>
        <vt:lpwstr/>
      </vt:variant>
      <vt:variant>
        <vt:i4>5111912</vt:i4>
      </vt:variant>
      <vt:variant>
        <vt:i4>24</vt:i4>
      </vt:variant>
      <vt:variant>
        <vt:i4>0</vt:i4>
      </vt:variant>
      <vt:variant>
        <vt:i4>5</vt:i4>
      </vt:variant>
      <vt:variant>
        <vt:lpwstr>http://classiques.uqac.ca/contemporains/snow_claude/plaider_pour_la_dignite/plaider_pour_la_dignite.html</vt:lpwstr>
      </vt:variant>
      <vt:variant>
        <vt:lpwstr/>
      </vt:variant>
      <vt:variant>
        <vt:i4>6881359</vt:i4>
      </vt:variant>
      <vt:variant>
        <vt:i4>21</vt:i4>
      </vt:variant>
      <vt:variant>
        <vt:i4>0</vt:i4>
      </vt:variant>
      <vt:variant>
        <vt:i4>5</vt:i4>
      </vt:variant>
      <vt:variant>
        <vt:lpwstr>http://classiques.uqac.ca/contemporains/snow_claude/revendiquer_un_art/revendiquer_un_art.html</vt:lpwstr>
      </vt:variant>
      <vt:variant>
        <vt:lpwstr/>
      </vt:variant>
      <vt:variant>
        <vt:i4>5111912</vt:i4>
      </vt:variant>
      <vt:variant>
        <vt:i4>18</vt:i4>
      </vt:variant>
      <vt:variant>
        <vt:i4>0</vt:i4>
      </vt:variant>
      <vt:variant>
        <vt:i4>5</vt:i4>
      </vt:variant>
      <vt:variant>
        <vt:lpwstr>http://classiques.uqac.ca/contemporains/snow_claude/Defendre_les_moins_nantis/Defendre_les_moins_nantis.html</vt:lpwstr>
      </vt:variant>
      <vt:variant>
        <vt:lpwstr/>
      </vt:variant>
      <vt:variant>
        <vt:i4>589934</vt:i4>
      </vt:variant>
      <vt:variant>
        <vt:i4>15</vt:i4>
      </vt:variant>
      <vt:variant>
        <vt:i4>0</vt:i4>
      </vt:variant>
      <vt:variant>
        <vt:i4>5</vt:i4>
      </vt:variant>
      <vt:variant>
        <vt:lpwstr>mailto:csnow@nb.sympatico.ca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3145764</vt:i4>
      </vt:variant>
      <vt:variant>
        <vt:i4>0</vt:i4>
      </vt:variant>
      <vt:variant>
        <vt:i4>0</vt:i4>
      </vt:variant>
      <vt:variant>
        <vt:i4>5</vt:i4>
      </vt:variant>
      <vt:variant>
        <vt:lpwstr>https://wvvvv2.gnb.ca/content/</vt:lpwstr>
      </vt:variant>
      <vt:variant>
        <vt:lpwstr/>
      </vt:variant>
      <vt:variant>
        <vt:i4>2228293</vt:i4>
      </vt:variant>
      <vt:variant>
        <vt:i4>2380</vt:i4>
      </vt:variant>
      <vt:variant>
        <vt:i4>1025</vt:i4>
      </vt:variant>
      <vt:variant>
        <vt:i4>1</vt:i4>
      </vt:variant>
      <vt:variant>
        <vt:lpwstr>css_logo_gris</vt:lpwstr>
      </vt:variant>
      <vt:variant>
        <vt:lpwstr/>
      </vt:variant>
      <vt:variant>
        <vt:i4>5111880</vt:i4>
      </vt:variant>
      <vt:variant>
        <vt:i4>2668</vt:i4>
      </vt:variant>
      <vt:variant>
        <vt:i4>1026</vt:i4>
      </vt:variant>
      <vt:variant>
        <vt:i4>1</vt:i4>
      </vt:variant>
      <vt:variant>
        <vt:lpwstr>UQAC_logo_2018</vt:lpwstr>
      </vt:variant>
      <vt:variant>
        <vt:lpwstr/>
      </vt:variant>
      <vt:variant>
        <vt:i4>4194334</vt:i4>
      </vt:variant>
      <vt:variant>
        <vt:i4>4959</vt:i4>
      </vt:variant>
      <vt:variant>
        <vt:i4>1027</vt:i4>
      </vt:variant>
      <vt:variant>
        <vt:i4>1</vt:i4>
      </vt:variant>
      <vt:variant>
        <vt:lpwstr>Boite_aux_lettres_clair</vt:lpwstr>
      </vt:variant>
      <vt:variant>
        <vt:lpwstr/>
      </vt:variant>
      <vt:variant>
        <vt:i4>1703963</vt:i4>
      </vt:variant>
      <vt:variant>
        <vt:i4>5415</vt:i4>
      </vt:variant>
      <vt:variant>
        <vt:i4>1028</vt:i4>
      </vt:variant>
      <vt:variant>
        <vt:i4>1</vt:i4>
      </vt:variant>
      <vt:variant>
        <vt:lpwstr>fait_sur_mac</vt:lpwstr>
      </vt:variant>
      <vt:variant>
        <vt:lpwstr/>
      </vt:variant>
      <vt:variant>
        <vt:i4>917617</vt:i4>
      </vt:variant>
      <vt:variant>
        <vt:i4>5602</vt:i4>
      </vt:variant>
      <vt:variant>
        <vt:i4>1029</vt:i4>
      </vt:variant>
      <vt:variant>
        <vt:i4>1</vt:i4>
      </vt:variant>
      <vt:variant>
        <vt:lpwstr>Plus_justes_L25</vt:lpwstr>
      </vt:variant>
      <vt:variant>
        <vt:lpwstr/>
      </vt:variant>
      <vt:variant>
        <vt:i4>5636157</vt:i4>
      </vt:variant>
      <vt:variant>
        <vt:i4>5701</vt:i4>
      </vt:variant>
      <vt:variant>
        <vt:i4>1030</vt:i4>
      </vt:variant>
      <vt:variant>
        <vt:i4>1</vt:i4>
      </vt:variant>
      <vt:variant>
        <vt:lpwstr>Couverture_Plus_justes_50_low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justes, plus humaines. Analyse des politiques sociales.</dc:title>
  <dc:subject/>
  <dc:creator>Claude Snow, Caraquet, N.-B., 2024</dc:creator>
  <cp:keywords>classiques.sc.soc@gmail.com</cp:keywords>
  <dc:description>http://classiques.uqac.ca/_x000d_classiques@uqac.ca</dc:description>
  <cp:lastModifiedBy>jean-marie tremblay</cp:lastModifiedBy>
  <cp:revision>2</cp:revision>
  <cp:lastPrinted>2001-08-26T19:33:00Z</cp:lastPrinted>
  <dcterms:created xsi:type="dcterms:W3CDTF">2024-02-21T01:06:00Z</dcterms:created>
  <dcterms:modified xsi:type="dcterms:W3CDTF">2024-02-21T01:06:00Z</dcterms:modified>
  <cp:category>jean-marie tremblay, sociologue, fondateur, 1993.</cp:category>
</cp:coreProperties>
</file>