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50"/>
      </w:tblGrid>
      <w:tr w:rsidR="008D162D" w:rsidRPr="00E07116" w14:paraId="4D8DA0D8" w14:textId="77777777">
        <w:tblPrEx>
          <w:tblCellMar>
            <w:top w:w="0" w:type="dxa"/>
            <w:bottom w:w="0" w:type="dxa"/>
          </w:tblCellMar>
        </w:tblPrEx>
        <w:tc>
          <w:tcPr>
            <w:tcW w:w="9160" w:type="dxa"/>
            <w:shd w:val="clear" w:color="auto" w:fill="E9E6CE"/>
          </w:tcPr>
          <w:p w14:paraId="3AAFC4A7" w14:textId="77777777" w:rsidR="008D162D" w:rsidRPr="00E07116" w:rsidRDefault="008D162D" w:rsidP="008D162D">
            <w:pPr>
              <w:pStyle w:val="En-tte"/>
              <w:tabs>
                <w:tab w:val="clear" w:pos="4320"/>
                <w:tab w:val="clear" w:pos="8640"/>
              </w:tabs>
              <w:rPr>
                <w:rFonts w:ascii="Times New Roman" w:hAnsi="Times New Roman"/>
                <w:sz w:val="28"/>
                <w:lang w:val="en-CA" w:bidi="ar-SA"/>
              </w:rPr>
            </w:pPr>
          </w:p>
          <w:p w14:paraId="04180C1E" w14:textId="77777777" w:rsidR="008D162D" w:rsidRPr="00E07116" w:rsidRDefault="008D162D">
            <w:pPr>
              <w:ind w:firstLine="0"/>
              <w:jc w:val="center"/>
              <w:rPr>
                <w:b/>
                <w:lang w:bidi="ar-SA"/>
              </w:rPr>
            </w:pPr>
          </w:p>
          <w:p w14:paraId="29959F62" w14:textId="77777777" w:rsidR="008D162D" w:rsidRPr="00E07116" w:rsidRDefault="008D162D">
            <w:pPr>
              <w:ind w:firstLine="0"/>
              <w:jc w:val="center"/>
              <w:rPr>
                <w:b/>
                <w:lang w:bidi="ar-SA"/>
              </w:rPr>
            </w:pPr>
          </w:p>
          <w:p w14:paraId="6C104D30" w14:textId="77777777" w:rsidR="008D162D" w:rsidRDefault="008D162D" w:rsidP="008D162D">
            <w:pPr>
              <w:ind w:firstLine="0"/>
              <w:jc w:val="center"/>
              <w:rPr>
                <w:b/>
                <w:sz w:val="20"/>
                <w:lang w:bidi="ar-SA"/>
              </w:rPr>
            </w:pPr>
          </w:p>
          <w:p w14:paraId="486E1B6E" w14:textId="77777777" w:rsidR="008D162D" w:rsidRDefault="008D162D" w:rsidP="008D162D">
            <w:pPr>
              <w:ind w:firstLine="0"/>
              <w:jc w:val="center"/>
              <w:rPr>
                <w:sz w:val="36"/>
              </w:rPr>
            </w:pPr>
            <w:r>
              <w:rPr>
                <w:sz w:val="36"/>
              </w:rPr>
              <w:t>Pierre ANSART</w:t>
            </w:r>
          </w:p>
          <w:p w14:paraId="431F2181" w14:textId="77777777" w:rsidR="008D162D" w:rsidRDefault="008D162D" w:rsidP="008D162D">
            <w:pPr>
              <w:ind w:firstLine="0"/>
              <w:jc w:val="center"/>
              <w:rPr>
                <w:sz w:val="24"/>
              </w:rPr>
            </w:pPr>
            <w:r w:rsidRPr="00E036D4">
              <w:rPr>
                <w:sz w:val="24"/>
              </w:rPr>
              <w:t>professeur de Sociologie à l’Université de Paris VII</w:t>
            </w:r>
          </w:p>
          <w:p w14:paraId="1C5523D6" w14:textId="77777777" w:rsidR="008D162D" w:rsidRPr="00966262" w:rsidRDefault="008D162D" w:rsidP="008D162D">
            <w:pPr>
              <w:ind w:firstLine="0"/>
              <w:jc w:val="center"/>
              <w:rPr>
                <w:sz w:val="36"/>
                <w:lang w:bidi="ar-SA"/>
              </w:rPr>
            </w:pPr>
          </w:p>
          <w:p w14:paraId="094C97A5" w14:textId="77777777" w:rsidR="008D162D" w:rsidRPr="00AA0F60" w:rsidRDefault="008D162D" w:rsidP="008D162D">
            <w:pPr>
              <w:pStyle w:val="Corpsdetexte"/>
              <w:widowControl w:val="0"/>
              <w:spacing w:before="0" w:after="0"/>
              <w:rPr>
                <w:sz w:val="44"/>
                <w:lang w:bidi="ar-SA"/>
              </w:rPr>
            </w:pPr>
            <w:r w:rsidRPr="00AA0F60">
              <w:rPr>
                <w:sz w:val="44"/>
                <w:lang w:bidi="ar-SA"/>
              </w:rPr>
              <w:t>(</w:t>
            </w:r>
            <w:r>
              <w:rPr>
                <w:sz w:val="44"/>
                <w:lang w:bidi="ar-SA"/>
              </w:rPr>
              <w:t>1985</w:t>
            </w:r>
            <w:r w:rsidRPr="00AA0F60">
              <w:rPr>
                <w:sz w:val="44"/>
                <w:lang w:bidi="ar-SA"/>
              </w:rPr>
              <w:t>)</w:t>
            </w:r>
          </w:p>
          <w:p w14:paraId="5A6252AE" w14:textId="77777777" w:rsidR="008D162D" w:rsidRDefault="008D162D" w:rsidP="008D162D">
            <w:pPr>
              <w:pStyle w:val="Corpsdetexte"/>
              <w:widowControl w:val="0"/>
              <w:spacing w:before="0" w:after="0"/>
              <w:rPr>
                <w:color w:val="FF0000"/>
                <w:sz w:val="24"/>
                <w:lang w:bidi="ar-SA"/>
              </w:rPr>
            </w:pPr>
          </w:p>
          <w:p w14:paraId="090AD0D4" w14:textId="77777777" w:rsidR="008D162D" w:rsidRDefault="008D162D" w:rsidP="008D162D">
            <w:pPr>
              <w:pStyle w:val="Corpsdetexte"/>
              <w:widowControl w:val="0"/>
              <w:spacing w:before="0" w:after="0"/>
              <w:rPr>
                <w:color w:val="FF0000"/>
                <w:sz w:val="24"/>
                <w:lang w:bidi="ar-SA"/>
              </w:rPr>
            </w:pPr>
          </w:p>
          <w:p w14:paraId="7EFA12E7" w14:textId="77777777" w:rsidR="008D162D" w:rsidRDefault="008D162D" w:rsidP="008D162D">
            <w:pPr>
              <w:pStyle w:val="Corpsdetexte"/>
              <w:widowControl w:val="0"/>
              <w:spacing w:before="0" w:after="0"/>
              <w:rPr>
                <w:color w:val="FF0000"/>
                <w:sz w:val="24"/>
                <w:lang w:bidi="ar-SA"/>
              </w:rPr>
            </w:pPr>
          </w:p>
          <w:p w14:paraId="5AB42978" w14:textId="77777777" w:rsidR="008D162D" w:rsidRPr="00966262" w:rsidRDefault="008D162D" w:rsidP="008D162D">
            <w:pPr>
              <w:jc w:val="center"/>
              <w:rPr>
                <w:color w:val="000090"/>
                <w:sz w:val="72"/>
              </w:rPr>
            </w:pPr>
            <w:r>
              <w:rPr>
                <w:color w:val="000090"/>
                <w:sz w:val="72"/>
              </w:rPr>
              <w:t>“Sociologie</w:t>
            </w:r>
            <w:r>
              <w:rPr>
                <w:color w:val="000090"/>
                <w:sz w:val="72"/>
              </w:rPr>
              <w:br/>
              <w:t>des totalitarismes.”</w:t>
            </w:r>
          </w:p>
          <w:p w14:paraId="4CA7BCAE" w14:textId="77777777" w:rsidR="008D162D" w:rsidRDefault="008D162D" w:rsidP="008D162D">
            <w:pPr>
              <w:widowControl w:val="0"/>
              <w:ind w:firstLine="0"/>
              <w:jc w:val="center"/>
              <w:rPr>
                <w:lang w:bidi="ar-SA"/>
              </w:rPr>
            </w:pPr>
          </w:p>
          <w:p w14:paraId="59FE421D" w14:textId="77777777" w:rsidR="008D162D" w:rsidRDefault="008D162D" w:rsidP="008D162D">
            <w:pPr>
              <w:widowControl w:val="0"/>
              <w:ind w:firstLine="0"/>
              <w:jc w:val="center"/>
              <w:rPr>
                <w:lang w:bidi="ar-SA"/>
              </w:rPr>
            </w:pPr>
          </w:p>
          <w:p w14:paraId="0A3B49C0" w14:textId="77777777" w:rsidR="008D162D" w:rsidRDefault="008D162D" w:rsidP="008D162D">
            <w:pPr>
              <w:widowControl w:val="0"/>
              <w:ind w:firstLine="0"/>
              <w:jc w:val="center"/>
              <w:rPr>
                <w:lang w:bidi="ar-SA"/>
              </w:rPr>
            </w:pPr>
          </w:p>
          <w:p w14:paraId="1F88FDDA" w14:textId="77777777" w:rsidR="008D162D" w:rsidRDefault="008D162D" w:rsidP="008D162D">
            <w:pPr>
              <w:widowControl w:val="0"/>
              <w:ind w:firstLine="0"/>
              <w:jc w:val="center"/>
              <w:rPr>
                <w:lang w:bidi="ar-SA"/>
              </w:rPr>
            </w:pPr>
            <w:r>
              <w:rPr>
                <w:lang w:bidi="ar-SA"/>
              </w:rPr>
              <w:t>In Traité de science politique,</w:t>
            </w:r>
            <w:r>
              <w:rPr>
                <w:lang w:bidi="ar-SA"/>
              </w:rPr>
              <w:br/>
              <w:t>Tome II : les régimes politiques contemporains</w:t>
            </w:r>
          </w:p>
          <w:p w14:paraId="657F6963" w14:textId="77777777" w:rsidR="008D162D" w:rsidRDefault="008D162D" w:rsidP="008D162D">
            <w:pPr>
              <w:widowControl w:val="0"/>
              <w:ind w:firstLine="0"/>
              <w:jc w:val="center"/>
              <w:rPr>
                <w:lang w:bidi="ar-SA"/>
              </w:rPr>
            </w:pPr>
          </w:p>
          <w:p w14:paraId="63FAE8F5" w14:textId="77777777" w:rsidR="008D162D" w:rsidRDefault="008D162D" w:rsidP="008D162D">
            <w:pPr>
              <w:widowControl w:val="0"/>
              <w:ind w:firstLine="0"/>
              <w:jc w:val="center"/>
              <w:rPr>
                <w:sz w:val="20"/>
                <w:lang w:bidi="ar-SA"/>
              </w:rPr>
            </w:pPr>
          </w:p>
          <w:p w14:paraId="2BC7F1B8" w14:textId="77777777" w:rsidR="008D162D" w:rsidRDefault="008D162D" w:rsidP="008D162D">
            <w:pPr>
              <w:widowControl w:val="0"/>
              <w:ind w:firstLine="0"/>
              <w:jc w:val="center"/>
              <w:rPr>
                <w:sz w:val="20"/>
                <w:lang w:bidi="ar-SA"/>
              </w:rPr>
            </w:pPr>
          </w:p>
          <w:p w14:paraId="3090FD35" w14:textId="77777777" w:rsidR="008D162D" w:rsidRDefault="008D162D" w:rsidP="008D162D">
            <w:pPr>
              <w:widowControl w:val="0"/>
              <w:ind w:firstLine="0"/>
              <w:jc w:val="center"/>
              <w:rPr>
                <w:sz w:val="20"/>
                <w:lang w:bidi="ar-SA"/>
              </w:rPr>
            </w:pPr>
          </w:p>
          <w:p w14:paraId="454E9A2B" w14:textId="77777777" w:rsidR="008D162D" w:rsidRPr="00384B20" w:rsidRDefault="008D162D">
            <w:pPr>
              <w:widowControl w:val="0"/>
              <w:ind w:firstLine="0"/>
              <w:jc w:val="center"/>
              <w:rPr>
                <w:sz w:val="20"/>
                <w:lang w:bidi="ar-SA"/>
              </w:rPr>
            </w:pPr>
          </w:p>
          <w:p w14:paraId="737D3B22" w14:textId="77777777" w:rsidR="008D162D" w:rsidRPr="00384B20" w:rsidRDefault="008D162D">
            <w:pPr>
              <w:ind w:firstLine="0"/>
              <w:jc w:val="center"/>
              <w:rPr>
                <w:sz w:val="20"/>
                <w:lang w:bidi="ar-SA"/>
              </w:rPr>
            </w:pPr>
            <w:r w:rsidRPr="00083144">
              <w:rPr>
                <w:b/>
                <w:lang w:bidi="ar-SA"/>
              </w:rPr>
              <w:t>LES CLASSIQUES DES SCIENCES SOCIALES</w:t>
            </w:r>
            <w:r>
              <w:rPr>
                <w:lang w:bidi="ar-SA"/>
              </w:rPr>
              <w:br/>
              <w:t>CHICOUTIMI, QUÉBEC</w:t>
            </w:r>
            <w:r>
              <w:rPr>
                <w:lang w:bidi="ar-SA"/>
              </w:rPr>
              <w:br/>
            </w:r>
            <w:hyperlink r:id="rId7" w:history="1">
              <w:r w:rsidRPr="00302466">
                <w:rPr>
                  <w:rStyle w:val="Hyperlien"/>
                  <w:lang w:bidi="ar-SA"/>
                </w:rPr>
                <w:t>http://classiques.uqac.ca/</w:t>
              </w:r>
            </w:hyperlink>
          </w:p>
          <w:p w14:paraId="26528D8D" w14:textId="77777777" w:rsidR="008D162D" w:rsidRPr="00E07116" w:rsidRDefault="008D162D">
            <w:pPr>
              <w:widowControl w:val="0"/>
              <w:ind w:firstLine="0"/>
              <w:jc w:val="both"/>
              <w:rPr>
                <w:lang w:bidi="ar-SA"/>
              </w:rPr>
            </w:pPr>
          </w:p>
          <w:p w14:paraId="480D19FD" w14:textId="77777777" w:rsidR="008D162D" w:rsidRDefault="008D162D">
            <w:pPr>
              <w:widowControl w:val="0"/>
              <w:ind w:firstLine="0"/>
              <w:jc w:val="both"/>
              <w:rPr>
                <w:lang w:bidi="ar-SA"/>
              </w:rPr>
            </w:pPr>
          </w:p>
          <w:p w14:paraId="39AAC87E" w14:textId="77777777" w:rsidR="008D162D" w:rsidRDefault="008D162D">
            <w:pPr>
              <w:widowControl w:val="0"/>
              <w:ind w:firstLine="0"/>
              <w:jc w:val="both"/>
              <w:rPr>
                <w:lang w:bidi="ar-SA"/>
              </w:rPr>
            </w:pPr>
          </w:p>
          <w:p w14:paraId="67DA4B7C" w14:textId="77777777" w:rsidR="008D162D" w:rsidRPr="00E07116" w:rsidRDefault="008D162D">
            <w:pPr>
              <w:widowControl w:val="0"/>
              <w:ind w:firstLine="0"/>
              <w:jc w:val="both"/>
              <w:rPr>
                <w:lang w:bidi="ar-SA"/>
              </w:rPr>
            </w:pPr>
          </w:p>
          <w:p w14:paraId="3C8EB95A" w14:textId="77777777" w:rsidR="008D162D" w:rsidRPr="00E07116" w:rsidRDefault="008D162D">
            <w:pPr>
              <w:widowControl w:val="0"/>
              <w:ind w:firstLine="0"/>
              <w:jc w:val="both"/>
              <w:rPr>
                <w:lang w:bidi="ar-SA"/>
              </w:rPr>
            </w:pPr>
          </w:p>
          <w:p w14:paraId="4A697B59" w14:textId="77777777" w:rsidR="008D162D" w:rsidRPr="00E07116" w:rsidRDefault="008D162D">
            <w:pPr>
              <w:widowControl w:val="0"/>
              <w:ind w:firstLine="0"/>
              <w:jc w:val="both"/>
              <w:rPr>
                <w:lang w:bidi="ar-SA"/>
              </w:rPr>
            </w:pPr>
          </w:p>
          <w:p w14:paraId="4BADF460" w14:textId="77777777" w:rsidR="008D162D" w:rsidRDefault="008D162D">
            <w:pPr>
              <w:widowControl w:val="0"/>
              <w:ind w:firstLine="0"/>
              <w:jc w:val="both"/>
              <w:rPr>
                <w:lang w:bidi="ar-SA"/>
              </w:rPr>
            </w:pPr>
          </w:p>
          <w:p w14:paraId="6B84E80E" w14:textId="77777777" w:rsidR="008D162D" w:rsidRPr="00E07116" w:rsidRDefault="008D162D">
            <w:pPr>
              <w:widowControl w:val="0"/>
              <w:ind w:firstLine="0"/>
              <w:jc w:val="both"/>
              <w:rPr>
                <w:lang w:bidi="ar-SA"/>
              </w:rPr>
            </w:pPr>
          </w:p>
          <w:p w14:paraId="64C7517A" w14:textId="77777777" w:rsidR="008D162D" w:rsidRPr="00E07116" w:rsidRDefault="008D162D">
            <w:pPr>
              <w:ind w:firstLine="0"/>
              <w:jc w:val="both"/>
              <w:rPr>
                <w:lang w:bidi="ar-SA"/>
              </w:rPr>
            </w:pPr>
          </w:p>
        </w:tc>
      </w:tr>
    </w:tbl>
    <w:p w14:paraId="4D604B0C" w14:textId="77777777" w:rsidR="008D162D" w:rsidRDefault="008D162D" w:rsidP="008D162D">
      <w:pPr>
        <w:ind w:firstLine="0"/>
        <w:jc w:val="both"/>
      </w:pPr>
      <w:r w:rsidRPr="00E07116">
        <w:br w:type="page"/>
      </w:r>
    </w:p>
    <w:p w14:paraId="022BD744" w14:textId="77777777" w:rsidR="008D162D" w:rsidRDefault="008D162D" w:rsidP="008D162D">
      <w:pPr>
        <w:ind w:firstLine="0"/>
        <w:jc w:val="both"/>
      </w:pPr>
    </w:p>
    <w:p w14:paraId="66EDFF40" w14:textId="77777777" w:rsidR="008D162D" w:rsidRDefault="008D162D" w:rsidP="008D162D">
      <w:pPr>
        <w:ind w:firstLine="0"/>
        <w:jc w:val="both"/>
      </w:pPr>
    </w:p>
    <w:p w14:paraId="53663941" w14:textId="77777777" w:rsidR="008D162D" w:rsidRDefault="00F752F1" w:rsidP="008D162D">
      <w:pPr>
        <w:ind w:firstLine="0"/>
        <w:jc w:val="right"/>
      </w:pPr>
      <w:r>
        <w:rPr>
          <w:noProof/>
        </w:rPr>
        <w:drawing>
          <wp:inline distT="0" distB="0" distL="0" distR="0" wp14:anchorId="38E10A80" wp14:editId="2C5CAE29">
            <wp:extent cx="2654300" cy="1041400"/>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4300" cy="1041400"/>
                    </a:xfrm>
                    <a:prstGeom prst="rect">
                      <a:avLst/>
                    </a:prstGeom>
                    <a:noFill/>
                    <a:ln>
                      <a:noFill/>
                    </a:ln>
                  </pic:spPr>
                </pic:pic>
              </a:graphicData>
            </a:graphic>
          </wp:inline>
        </w:drawing>
      </w:r>
    </w:p>
    <w:p w14:paraId="13AF5EE3" w14:textId="77777777" w:rsidR="008D162D" w:rsidRDefault="008D162D" w:rsidP="008D162D">
      <w:pPr>
        <w:ind w:firstLine="0"/>
        <w:jc w:val="right"/>
      </w:pPr>
      <w:hyperlink r:id="rId9" w:history="1">
        <w:r w:rsidRPr="00302466">
          <w:rPr>
            <w:rStyle w:val="Hyperlien"/>
          </w:rPr>
          <w:t>http://classiques.uqac.ca/</w:t>
        </w:r>
      </w:hyperlink>
      <w:r>
        <w:t xml:space="preserve"> </w:t>
      </w:r>
    </w:p>
    <w:p w14:paraId="49D7EFFF" w14:textId="77777777" w:rsidR="008D162D" w:rsidRDefault="008D162D" w:rsidP="008D162D">
      <w:pPr>
        <w:ind w:firstLine="0"/>
        <w:jc w:val="both"/>
      </w:pPr>
    </w:p>
    <w:p w14:paraId="7C1EF90D" w14:textId="77777777" w:rsidR="008D162D" w:rsidRDefault="008D162D" w:rsidP="008D162D">
      <w:pPr>
        <w:ind w:firstLine="0"/>
        <w:jc w:val="both"/>
      </w:pPr>
      <w:r w:rsidRPr="00D2666B">
        <w:rPr>
          <w:i/>
        </w:rPr>
        <w:t>Les Classiques des sciences sociales</w:t>
      </w:r>
      <w:r>
        <w:t xml:space="preserve"> est une bibliothèque numérique en libre accès développée en partenariat avec l’Université du Québec à Chicoutimi (UQÀC) depuis 2000.</w:t>
      </w:r>
    </w:p>
    <w:p w14:paraId="4B456BBF" w14:textId="77777777" w:rsidR="008D162D" w:rsidRDefault="008D162D" w:rsidP="008D162D">
      <w:pPr>
        <w:ind w:firstLine="0"/>
        <w:jc w:val="both"/>
      </w:pPr>
    </w:p>
    <w:p w14:paraId="41435A53" w14:textId="77777777" w:rsidR="008D162D" w:rsidRDefault="00F752F1" w:rsidP="008D162D">
      <w:pPr>
        <w:ind w:firstLine="0"/>
        <w:jc w:val="both"/>
      </w:pPr>
      <w:r>
        <w:rPr>
          <w:noProof/>
        </w:rPr>
        <w:drawing>
          <wp:inline distT="0" distB="0" distL="0" distR="0" wp14:anchorId="7A9236AE" wp14:editId="56489E9B">
            <wp:extent cx="2641600" cy="1066800"/>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1600" cy="1066800"/>
                    </a:xfrm>
                    <a:prstGeom prst="rect">
                      <a:avLst/>
                    </a:prstGeom>
                    <a:noFill/>
                    <a:ln>
                      <a:noFill/>
                    </a:ln>
                  </pic:spPr>
                </pic:pic>
              </a:graphicData>
            </a:graphic>
          </wp:inline>
        </w:drawing>
      </w:r>
    </w:p>
    <w:p w14:paraId="4FECF71F" w14:textId="77777777" w:rsidR="008D162D" w:rsidRDefault="008D162D" w:rsidP="008D162D">
      <w:pPr>
        <w:ind w:firstLine="0"/>
        <w:jc w:val="both"/>
      </w:pPr>
      <w:hyperlink r:id="rId11" w:history="1">
        <w:r w:rsidRPr="00302466">
          <w:rPr>
            <w:rStyle w:val="Hyperlien"/>
          </w:rPr>
          <w:t>http://bibliotheque.uqac.ca/</w:t>
        </w:r>
      </w:hyperlink>
      <w:r>
        <w:t xml:space="preserve"> </w:t>
      </w:r>
    </w:p>
    <w:p w14:paraId="50D1395A" w14:textId="77777777" w:rsidR="008D162D" w:rsidRDefault="008D162D" w:rsidP="008D162D">
      <w:pPr>
        <w:ind w:firstLine="0"/>
        <w:jc w:val="both"/>
      </w:pPr>
    </w:p>
    <w:p w14:paraId="05920A6A" w14:textId="77777777" w:rsidR="008D162D" w:rsidRDefault="008D162D" w:rsidP="008D162D">
      <w:pPr>
        <w:ind w:firstLine="0"/>
        <w:jc w:val="both"/>
      </w:pPr>
    </w:p>
    <w:p w14:paraId="4EA63A61" w14:textId="77777777" w:rsidR="008D162D" w:rsidRDefault="008D162D" w:rsidP="008D162D">
      <w:pPr>
        <w:ind w:firstLine="0"/>
        <w:jc w:val="both"/>
      </w:pPr>
      <w:r>
        <w:t>En 2018, Les Classiques des sciences sociales fêteront leur 25</w:t>
      </w:r>
      <w:r w:rsidRPr="00622FDA">
        <w:rPr>
          <w:vertAlign w:val="superscript"/>
        </w:rPr>
        <w:t>e</w:t>
      </w:r>
      <w:r>
        <w:t xml:space="preserve"> ann</w:t>
      </w:r>
      <w:r>
        <w:t>i</w:t>
      </w:r>
      <w:r>
        <w:t>versaire de fondation. Une belle initiative citoyenne.</w:t>
      </w:r>
    </w:p>
    <w:p w14:paraId="5A1A8C14" w14:textId="77777777" w:rsidR="008D162D" w:rsidRPr="00E07116" w:rsidRDefault="008D162D" w:rsidP="008D162D">
      <w:pPr>
        <w:widowControl w:val="0"/>
        <w:autoSpaceDE w:val="0"/>
        <w:autoSpaceDN w:val="0"/>
        <w:adjustRightInd w:val="0"/>
        <w:rPr>
          <w:szCs w:val="32"/>
        </w:rPr>
      </w:pPr>
      <w:r w:rsidRPr="00E07116">
        <w:br w:type="page"/>
      </w:r>
    </w:p>
    <w:p w14:paraId="477CCA3C" w14:textId="77777777" w:rsidR="008D162D" w:rsidRPr="00721734" w:rsidRDefault="008D162D">
      <w:pPr>
        <w:widowControl w:val="0"/>
        <w:autoSpaceDE w:val="0"/>
        <w:autoSpaceDN w:val="0"/>
        <w:adjustRightInd w:val="0"/>
        <w:jc w:val="center"/>
        <w:rPr>
          <w:b/>
          <w:color w:val="008B00"/>
          <w:sz w:val="36"/>
          <w:szCs w:val="36"/>
        </w:rPr>
      </w:pPr>
      <w:r w:rsidRPr="00721734">
        <w:rPr>
          <w:b/>
          <w:color w:val="008B00"/>
          <w:sz w:val="36"/>
          <w:szCs w:val="36"/>
        </w:rPr>
        <w:t>Politique d'utilisation</w:t>
      </w:r>
      <w:r w:rsidRPr="00721734">
        <w:rPr>
          <w:b/>
          <w:color w:val="008B00"/>
          <w:sz w:val="36"/>
          <w:szCs w:val="36"/>
        </w:rPr>
        <w:br/>
        <w:t>de la bibliothèque des Classiques</w:t>
      </w:r>
    </w:p>
    <w:p w14:paraId="19673A03" w14:textId="77777777" w:rsidR="008D162D" w:rsidRPr="00E07116" w:rsidRDefault="008D162D">
      <w:pPr>
        <w:widowControl w:val="0"/>
        <w:autoSpaceDE w:val="0"/>
        <w:autoSpaceDN w:val="0"/>
        <w:adjustRightInd w:val="0"/>
        <w:rPr>
          <w:szCs w:val="32"/>
        </w:rPr>
      </w:pPr>
    </w:p>
    <w:p w14:paraId="2829533E" w14:textId="77777777" w:rsidR="008D162D" w:rsidRPr="00E07116" w:rsidRDefault="008D162D">
      <w:pPr>
        <w:widowControl w:val="0"/>
        <w:autoSpaceDE w:val="0"/>
        <w:autoSpaceDN w:val="0"/>
        <w:adjustRightInd w:val="0"/>
        <w:jc w:val="both"/>
        <w:rPr>
          <w:color w:val="1C1C1C"/>
          <w:szCs w:val="26"/>
        </w:rPr>
      </w:pPr>
    </w:p>
    <w:p w14:paraId="546B364F" w14:textId="77777777" w:rsidR="008D162D" w:rsidRPr="00E07116" w:rsidRDefault="008D162D">
      <w:pPr>
        <w:widowControl w:val="0"/>
        <w:autoSpaceDE w:val="0"/>
        <w:autoSpaceDN w:val="0"/>
        <w:adjustRightInd w:val="0"/>
        <w:jc w:val="both"/>
        <w:rPr>
          <w:color w:val="1C1C1C"/>
          <w:szCs w:val="26"/>
        </w:rPr>
      </w:pPr>
      <w:r w:rsidRPr="00E07116">
        <w:rPr>
          <w:color w:val="1C1C1C"/>
          <w:szCs w:val="26"/>
        </w:rPr>
        <w:t>Toute reproduction et rediffusion de nos fichiers est inte</w:t>
      </w:r>
      <w:r w:rsidRPr="00E07116">
        <w:rPr>
          <w:color w:val="1C1C1C"/>
          <w:szCs w:val="26"/>
        </w:rPr>
        <w:t>r</w:t>
      </w:r>
      <w:r w:rsidRPr="00E07116">
        <w:rPr>
          <w:color w:val="1C1C1C"/>
          <w:szCs w:val="26"/>
        </w:rPr>
        <w:t>dite, m</w:t>
      </w:r>
      <w:r w:rsidRPr="00E07116">
        <w:rPr>
          <w:color w:val="1C1C1C"/>
          <w:szCs w:val="26"/>
        </w:rPr>
        <w:t>ê</w:t>
      </w:r>
      <w:r w:rsidRPr="00E07116">
        <w:rPr>
          <w:color w:val="1C1C1C"/>
          <w:szCs w:val="26"/>
        </w:rPr>
        <w:t>me avec la mention de leur provenance, sans l’autorisation fo</w:t>
      </w:r>
      <w:r w:rsidRPr="00E07116">
        <w:rPr>
          <w:color w:val="1C1C1C"/>
          <w:szCs w:val="26"/>
        </w:rPr>
        <w:t>r</w:t>
      </w:r>
      <w:r w:rsidRPr="00E07116">
        <w:rPr>
          <w:color w:val="1C1C1C"/>
          <w:szCs w:val="26"/>
        </w:rPr>
        <w:t>melle, écrite, du fondateur des Classiques des sciences s</w:t>
      </w:r>
      <w:r w:rsidRPr="00E07116">
        <w:rPr>
          <w:color w:val="1C1C1C"/>
          <w:szCs w:val="26"/>
        </w:rPr>
        <w:t>o</w:t>
      </w:r>
      <w:r w:rsidRPr="00E07116">
        <w:rPr>
          <w:color w:val="1C1C1C"/>
          <w:szCs w:val="26"/>
        </w:rPr>
        <w:t>ciales, Jean-Marie Tremblay, sociologue.</w:t>
      </w:r>
    </w:p>
    <w:p w14:paraId="300F44CD" w14:textId="77777777" w:rsidR="008D162D" w:rsidRPr="00E07116" w:rsidRDefault="008D162D">
      <w:pPr>
        <w:widowControl w:val="0"/>
        <w:autoSpaceDE w:val="0"/>
        <w:autoSpaceDN w:val="0"/>
        <w:adjustRightInd w:val="0"/>
        <w:jc w:val="both"/>
        <w:rPr>
          <w:color w:val="1C1C1C"/>
          <w:szCs w:val="26"/>
        </w:rPr>
      </w:pPr>
    </w:p>
    <w:p w14:paraId="54CF269E" w14:textId="77777777" w:rsidR="008D162D" w:rsidRPr="00E07116" w:rsidRDefault="008D162D" w:rsidP="008D162D">
      <w:pPr>
        <w:widowControl w:val="0"/>
        <w:autoSpaceDE w:val="0"/>
        <w:autoSpaceDN w:val="0"/>
        <w:adjustRightInd w:val="0"/>
        <w:jc w:val="both"/>
        <w:rPr>
          <w:color w:val="1C1C1C"/>
          <w:szCs w:val="26"/>
        </w:rPr>
      </w:pPr>
      <w:r w:rsidRPr="00E07116">
        <w:rPr>
          <w:color w:val="1C1C1C"/>
          <w:szCs w:val="26"/>
        </w:rPr>
        <w:t>Les fichiers des Classiques des sciences sociales ne pe</w:t>
      </w:r>
      <w:r w:rsidRPr="00E07116">
        <w:rPr>
          <w:color w:val="1C1C1C"/>
          <w:szCs w:val="26"/>
        </w:rPr>
        <w:t>u</w:t>
      </w:r>
      <w:r w:rsidRPr="00E07116">
        <w:rPr>
          <w:color w:val="1C1C1C"/>
          <w:szCs w:val="26"/>
        </w:rPr>
        <w:t>vent sans autorisation formelle:</w:t>
      </w:r>
    </w:p>
    <w:p w14:paraId="2A095371" w14:textId="77777777" w:rsidR="008D162D" w:rsidRPr="00E07116" w:rsidRDefault="008D162D" w:rsidP="008D162D">
      <w:pPr>
        <w:widowControl w:val="0"/>
        <w:autoSpaceDE w:val="0"/>
        <w:autoSpaceDN w:val="0"/>
        <w:adjustRightInd w:val="0"/>
        <w:jc w:val="both"/>
        <w:rPr>
          <w:color w:val="1C1C1C"/>
          <w:szCs w:val="26"/>
        </w:rPr>
      </w:pPr>
    </w:p>
    <w:p w14:paraId="42D2D9F0" w14:textId="77777777" w:rsidR="008D162D" w:rsidRPr="00E07116" w:rsidRDefault="008D162D" w:rsidP="008D162D">
      <w:pPr>
        <w:widowControl w:val="0"/>
        <w:autoSpaceDE w:val="0"/>
        <w:autoSpaceDN w:val="0"/>
        <w:adjustRightInd w:val="0"/>
        <w:jc w:val="both"/>
        <w:rPr>
          <w:color w:val="1C1C1C"/>
          <w:szCs w:val="26"/>
        </w:rPr>
      </w:pPr>
      <w:r w:rsidRPr="00E07116">
        <w:rPr>
          <w:color w:val="1C1C1C"/>
          <w:szCs w:val="26"/>
        </w:rPr>
        <w:t>- être hébergés (en fichier ou page web, en totalité ou en partie) sur un serveur autre que celui des Classiques.</w:t>
      </w:r>
    </w:p>
    <w:p w14:paraId="2DFF9565" w14:textId="77777777" w:rsidR="008D162D" w:rsidRPr="00E07116" w:rsidRDefault="008D162D" w:rsidP="008D162D">
      <w:pPr>
        <w:widowControl w:val="0"/>
        <w:autoSpaceDE w:val="0"/>
        <w:autoSpaceDN w:val="0"/>
        <w:adjustRightInd w:val="0"/>
        <w:jc w:val="both"/>
        <w:rPr>
          <w:color w:val="1C1C1C"/>
          <w:szCs w:val="26"/>
        </w:rPr>
      </w:pPr>
      <w:r w:rsidRPr="00E07116">
        <w:rPr>
          <w:color w:val="1C1C1C"/>
          <w:szCs w:val="26"/>
        </w:rPr>
        <w:t>- servir de base de travail à un autre fichier modifié ensuite par tout autre moyen (couleur, police, mise en page, extraits, support, etc...),</w:t>
      </w:r>
    </w:p>
    <w:p w14:paraId="411308ED" w14:textId="77777777" w:rsidR="008D162D" w:rsidRPr="00E07116" w:rsidRDefault="008D162D" w:rsidP="008D162D">
      <w:pPr>
        <w:widowControl w:val="0"/>
        <w:autoSpaceDE w:val="0"/>
        <w:autoSpaceDN w:val="0"/>
        <w:adjustRightInd w:val="0"/>
        <w:jc w:val="both"/>
        <w:rPr>
          <w:color w:val="1C1C1C"/>
          <w:szCs w:val="26"/>
        </w:rPr>
      </w:pPr>
    </w:p>
    <w:p w14:paraId="124A3FA5" w14:textId="77777777" w:rsidR="008D162D" w:rsidRPr="00E07116" w:rsidRDefault="008D162D">
      <w:pPr>
        <w:widowControl w:val="0"/>
        <w:autoSpaceDE w:val="0"/>
        <w:autoSpaceDN w:val="0"/>
        <w:adjustRightInd w:val="0"/>
        <w:jc w:val="both"/>
        <w:rPr>
          <w:color w:val="1C1C1C"/>
          <w:szCs w:val="26"/>
        </w:rPr>
      </w:pPr>
      <w:r w:rsidRPr="00E07116">
        <w:rPr>
          <w:color w:val="1C1C1C"/>
          <w:szCs w:val="26"/>
        </w:rPr>
        <w:t xml:space="preserve">Les fichiers (.html, .doc, .pdf, .rtf, .jpg, .gif) disponibles sur le site Les Classiques des sciences sociales sont la propriété des </w:t>
      </w:r>
      <w:r w:rsidRPr="00E07116">
        <w:rPr>
          <w:b/>
          <w:color w:val="1C1C1C"/>
          <w:szCs w:val="26"/>
        </w:rPr>
        <w:t>Class</w:t>
      </w:r>
      <w:r w:rsidRPr="00E07116">
        <w:rPr>
          <w:b/>
          <w:color w:val="1C1C1C"/>
          <w:szCs w:val="26"/>
        </w:rPr>
        <w:t>i</w:t>
      </w:r>
      <w:r w:rsidRPr="00E07116">
        <w:rPr>
          <w:b/>
          <w:color w:val="1C1C1C"/>
          <w:szCs w:val="26"/>
        </w:rPr>
        <w:t>ques des sciences sociales</w:t>
      </w:r>
      <w:r w:rsidRPr="00E07116">
        <w:rPr>
          <w:color w:val="1C1C1C"/>
          <w:szCs w:val="26"/>
        </w:rPr>
        <w:t>, un organisme à but non lucratif composé excl</w:t>
      </w:r>
      <w:r w:rsidRPr="00E07116">
        <w:rPr>
          <w:color w:val="1C1C1C"/>
          <w:szCs w:val="26"/>
        </w:rPr>
        <w:t>u</w:t>
      </w:r>
      <w:r w:rsidRPr="00E07116">
        <w:rPr>
          <w:color w:val="1C1C1C"/>
          <w:szCs w:val="26"/>
        </w:rPr>
        <w:t>sivement de bénévoles.</w:t>
      </w:r>
    </w:p>
    <w:p w14:paraId="457864B9" w14:textId="77777777" w:rsidR="008D162D" w:rsidRPr="00E07116" w:rsidRDefault="008D162D">
      <w:pPr>
        <w:widowControl w:val="0"/>
        <w:autoSpaceDE w:val="0"/>
        <w:autoSpaceDN w:val="0"/>
        <w:adjustRightInd w:val="0"/>
        <w:jc w:val="both"/>
        <w:rPr>
          <w:color w:val="1C1C1C"/>
          <w:szCs w:val="26"/>
        </w:rPr>
      </w:pPr>
    </w:p>
    <w:p w14:paraId="36BCE77F" w14:textId="77777777" w:rsidR="008D162D" w:rsidRPr="00E07116" w:rsidRDefault="008D162D">
      <w:pPr>
        <w:rPr>
          <w:color w:val="1C1C1C"/>
          <w:szCs w:val="26"/>
        </w:rPr>
      </w:pPr>
      <w:r w:rsidRPr="00E07116">
        <w:rPr>
          <w:color w:val="1C1C1C"/>
          <w:szCs w:val="26"/>
        </w:rPr>
        <w:t>Ils sont disponibles pour une utilisation intellectuelle et perso</w:t>
      </w:r>
      <w:r w:rsidRPr="00E07116">
        <w:rPr>
          <w:color w:val="1C1C1C"/>
          <w:szCs w:val="26"/>
        </w:rPr>
        <w:t>n</w:t>
      </w:r>
      <w:r w:rsidRPr="00E07116">
        <w:rPr>
          <w:color w:val="1C1C1C"/>
          <w:szCs w:val="26"/>
        </w:rPr>
        <w:t>ne</w:t>
      </w:r>
      <w:r w:rsidRPr="00E07116">
        <w:rPr>
          <w:color w:val="1C1C1C"/>
          <w:szCs w:val="26"/>
        </w:rPr>
        <w:t>l</w:t>
      </w:r>
      <w:r w:rsidRPr="00E07116">
        <w:rPr>
          <w:color w:val="1C1C1C"/>
          <w:szCs w:val="26"/>
        </w:rPr>
        <w:t>le et, en aucun cas, commerciale. Toute utilisation à des fins commerci</w:t>
      </w:r>
      <w:r w:rsidRPr="00E07116">
        <w:rPr>
          <w:color w:val="1C1C1C"/>
          <w:szCs w:val="26"/>
        </w:rPr>
        <w:t>a</w:t>
      </w:r>
      <w:r w:rsidRPr="00E07116">
        <w:rPr>
          <w:color w:val="1C1C1C"/>
          <w:szCs w:val="26"/>
        </w:rPr>
        <w:t>les des fichiers sur ce site est strictement inte</w:t>
      </w:r>
      <w:r w:rsidRPr="00E07116">
        <w:rPr>
          <w:color w:val="1C1C1C"/>
          <w:szCs w:val="26"/>
        </w:rPr>
        <w:t>r</w:t>
      </w:r>
      <w:r w:rsidRPr="00E07116">
        <w:rPr>
          <w:color w:val="1C1C1C"/>
          <w:szCs w:val="26"/>
        </w:rPr>
        <w:t>dite et toute rediffusion est également strictement interdite.</w:t>
      </w:r>
    </w:p>
    <w:p w14:paraId="0809C842" w14:textId="77777777" w:rsidR="008D162D" w:rsidRPr="00E07116" w:rsidRDefault="008D162D">
      <w:pPr>
        <w:rPr>
          <w:b/>
          <w:color w:val="1C1C1C"/>
          <w:szCs w:val="26"/>
        </w:rPr>
      </w:pPr>
    </w:p>
    <w:p w14:paraId="7A544CA3" w14:textId="77777777" w:rsidR="008D162D" w:rsidRPr="00E07116" w:rsidRDefault="008D162D">
      <w:pPr>
        <w:rPr>
          <w:b/>
          <w:color w:val="1C1C1C"/>
          <w:szCs w:val="26"/>
        </w:rPr>
      </w:pPr>
      <w:r w:rsidRPr="00E07116">
        <w:rPr>
          <w:b/>
          <w:color w:val="1C1C1C"/>
          <w:szCs w:val="26"/>
        </w:rPr>
        <w:t>L'accès à notre travail est libre et gratuit à tous les utilis</w:t>
      </w:r>
      <w:r w:rsidRPr="00E07116">
        <w:rPr>
          <w:b/>
          <w:color w:val="1C1C1C"/>
          <w:szCs w:val="26"/>
        </w:rPr>
        <w:t>a</w:t>
      </w:r>
      <w:r w:rsidRPr="00E07116">
        <w:rPr>
          <w:b/>
          <w:color w:val="1C1C1C"/>
          <w:szCs w:val="26"/>
        </w:rPr>
        <w:t>teurs. C'est notre mission.</w:t>
      </w:r>
    </w:p>
    <w:p w14:paraId="0F0D000E" w14:textId="77777777" w:rsidR="008D162D" w:rsidRPr="00E07116" w:rsidRDefault="008D162D">
      <w:pPr>
        <w:rPr>
          <w:b/>
          <w:color w:val="1C1C1C"/>
          <w:szCs w:val="26"/>
        </w:rPr>
      </w:pPr>
    </w:p>
    <w:p w14:paraId="00C7CFDD" w14:textId="77777777" w:rsidR="008D162D" w:rsidRPr="00E07116" w:rsidRDefault="008D162D">
      <w:pPr>
        <w:rPr>
          <w:color w:val="1C1C1C"/>
          <w:szCs w:val="26"/>
        </w:rPr>
      </w:pPr>
      <w:r w:rsidRPr="00E07116">
        <w:rPr>
          <w:color w:val="1C1C1C"/>
          <w:szCs w:val="26"/>
        </w:rPr>
        <w:t>Jean-Marie Tremblay, sociologue</w:t>
      </w:r>
    </w:p>
    <w:p w14:paraId="0C7DFC4C" w14:textId="77777777" w:rsidR="008D162D" w:rsidRPr="00E07116" w:rsidRDefault="008D162D">
      <w:pPr>
        <w:rPr>
          <w:color w:val="1C1C1C"/>
          <w:szCs w:val="26"/>
        </w:rPr>
      </w:pPr>
      <w:r w:rsidRPr="00E07116">
        <w:rPr>
          <w:color w:val="1C1C1C"/>
          <w:szCs w:val="26"/>
        </w:rPr>
        <w:t>Fondateur et Président-directeur général,</w:t>
      </w:r>
    </w:p>
    <w:p w14:paraId="5844AD20" w14:textId="77777777" w:rsidR="008D162D" w:rsidRPr="00E07116" w:rsidRDefault="008D162D">
      <w:pPr>
        <w:rPr>
          <w:color w:val="000080"/>
        </w:rPr>
      </w:pPr>
      <w:r w:rsidRPr="00E07116">
        <w:rPr>
          <w:color w:val="000080"/>
          <w:szCs w:val="26"/>
        </w:rPr>
        <w:t>LES CLASSIQUES DES SCIENCES SOCIALES.</w:t>
      </w:r>
    </w:p>
    <w:p w14:paraId="5DB28ED6" w14:textId="77777777" w:rsidR="008D162D" w:rsidRPr="00FA6717" w:rsidRDefault="008D162D" w:rsidP="008D162D">
      <w:pPr>
        <w:ind w:firstLine="0"/>
        <w:rPr>
          <w:sz w:val="24"/>
          <w:lang w:bidi="ar-SA"/>
        </w:rPr>
      </w:pPr>
      <w:r>
        <w:br w:type="page"/>
      </w:r>
      <w:r w:rsidRPr="00FA6717">
        <w:rPr>
          <w:sz w:val="24"/>
          <w:lang w:bidi="ar-SA"/>
        </w:rPr>
        <w:lastRenderedPageBreak/>
        <w:t>Un document produit en version numérique par Roger Gravel, bén</w:t>
      </w:r>
      <w:r w:rsidRPr="00FA6717">
        <w:rPr>
          <w:sz w:val="24"/>
          <w:lang w:bidi="ar-SA"/>
        </w:rPr>
        <w:t>é</w:t>
      </w:r>
      <w:r w:rsidRPr="00FA6717">
        <w:rPr>
          <w:sz w:val="24"/>
          <w:lang w:bidi="ar-SA"/>
        </w:rPr>
        <w:t>vole,</w:t>
      </w:r>
    </w:p>
    <w:p w14:paraId="261E809C" w14:textId="77777777" w:rsidR="008D162D" w:rsidRPr="00F752F1" w:rsidRDefault="008D162D" w:rsidP="008D162D">
      <w:pPr>
        <w:ind w:firstLine="0"/>
        <w:rPr>
          <w:color w:val="000000"/>
          <w:sz w:val="20"/>
          <w:lang w:val="en-US"/>
        </w:rPr>
      </w:pPr>
      <w:r w:rsidRPr="00F752F1">
        <w:rPr>
          <w:sz w:val="24"/>
          <w:lang w:val="en-US" w:bidi="ar-SA"/>
        </w:rPr>
        <w:t xml:space="preserve">Page web : </w:t>
      </w:r>
      <w:hyperlink r:id="rId12" w:history="1">
        <w:r w:rsidRPr="00F752F1">
          <w:rPr>
            <w:rStyle w:val="Hyperlien"/>
            <w:sz w:val="20"/>
            <w:lang w:val="en-US"/>
          </w:rPr>
          <w:t>http://classiques.uqac.ca/inter/benevoles_equipe/liste_gravel_roger.html</w:t>
        </w:r>
      </w:hyperlink>
      <w:r w:rsidRPr="00F752F1">
        <w:rPr>
          <w:color w:val="000000"/>
          <w:sz w:val="20"/>
          <w:lang w:val="en-US"/>
        </w:rPr>
        <w:t xml:space="preserve"> </w:t>
      </w:r>
    </w:p>
    <w:p w14:paraId="7B38A47B" w14:textId="77777777" w:rsidR="008D162D" w:rsidRPr="00F752F1" w:rsidRDefault="008D162D" w:rsidP="008D162D">
      <w:pPr>
        <w:ind w:firstLine="0"/>
        <w:rPr>
          <w:sz w:val="24"/>
          <w:lang w:val="en-US"/>
        </w:rPr>
      </w:pPr>
    </w:p>
    <w:p w14:paraId="470AEB49" w14:textId="77777777" w:rsidR="008D162D" w:rsidRPr="00CF4C8E" w:rsidRDefault="008D162D" w:rsidP="008D162D">
      <w:pPr>
        <w:ind w:left="20" w:hanging="20"/>
        <w:jc w:val="both"/>
        <w:rPr>
          <w:sz w:val="24"/>
        </w:rPr>
      </w:pPr>
      <w:r w:rsidRPr="00CF4C8E">
        <w:rPr>
          <w:sz w:val="24"/>
        </w:rPr>
        <w:t>à partir du texte de :</w:t>
      </w:r>
    </w:p>
    <w:p w14:paraId="08F118E1" w14:textId="77777777" w:rsidR="008D162D" w:rsidRDefault="008D162D" w:rsidP="008D162D">
      <w:pPr>
        <w:ind w:firstLine="0"/>
        <w:jc w:val="both"/>
        <w:rPr>
          <w:sz w:val="24"/>
        </w:rPr>
      </w:pPr>
    </w:p>
    <w:p w14:paraId="24541C8C" w14:textId="77777777" w:rsidR="008D162D" w:rsidRPr="003D212B" w:rsidRDefault="008D162D" w:rsidP="008D162D">
      <w:pPr>
        <w:ind w:firstLine="0"/>
        <w:jc w:val="both"/>
      </w:pPr>
      <w:r>
        <w:t>Pierre Ansart</w:t>
      </w:r>
    </w:p>
    <w:p w14:paraId="49D7F229" w14:textId="77777777" w:rsidR="008D162D" w:rsidRPr="003D212B" w:rsidRDefault="008D162D" w:rsidP="008D162D">
      <w:pPr>
        <w:ind w:firstLine="0"/>
        <w:jc w:val="both"/>
      </w:pPr>
    </w:p>
    <w:p w14:paraId="7C71FDC9" w14:textId="77777777" w:rsidR="008D162D" w:rsidRPr="003D212B" w:rsidRDefault="008D162D" w:rsidP="008D162D">
      <w:pPr>
        <w:ind w:firstLine="0"/>
        <w:jc w:val="both"/>
      </w:pPr>
      <w:r w:rsidRPr="003D212B">
        <w:t>“</w:t>
      </w:r>
      <w:r>
        <w:rPr>
          <w:b/>
          <w:i/>
          <w:color w:val="FF0000"/>
        </w:rPr>
        <w:t>Sociologie des totalitarismes</w:t>
      </w:r>
      <w:r w:rsidRPr="003D212B">
        <w:t>.”</w:t>
      </w:r>
    </w:p>
    <w:p w14:paraId="3C2201A1" w14:textId="77777777" w:rsidR="008D162D" w:rsidRDefault="008D162D" w:rsidP="008D162D">
      <w:pPr>
        <w:ind w:firstLine="0"/>
        <w:jc w:val="both"/>
        <w:rPr>
          <w:sz w:val="24"/>
        </w:rPr>
      </w:pPr>
    </w:p>
    <w:p w14:paraId="7FA54FD5" w14:textId="77777777" w:rsidR="008D162D" w:rsidRPr="00C20444" w:rsidRDefault="008D162D" w:rsidP="008D162D">
      <w:pPr>
        <w:ind w:firstLine="0"/>
        <w:jc w:val="both"/>
      </w:pPr>
      <w:r w:rsidRPr="003D212B">
        <w:t xml:space="preserve">In ouvrage sous la direction de Madeleine Grawitz et Jean LECA, </w:t>
      </w:r>
      <w:r w:rsidRPr="003D212B">
        <w:rPr>
          <w:b/>
          <w:color w:val="000080"/>
        </w:rPr>
        <w:t>TRAITÉ DE SCIENCE POLITIQUE. Tome 2. Les régimes pol</w:t>
      </w:r>
      <w:r w:rsidRPr="003D212B">
        <w:rPr>
          <w:b/>
          <w:color w:val="000080"/>
        </w:rPr>
        <w:t>i</w:t>
      </w:r>
      <w:r w:rsidRPr="003D212B">
        <w:rPr>
          <w:b/>
          <w:color w:val="000080"/>
        </w:rPr>
        <w:t>tiques</w:t>
      </w:r>
      <w:r>
        <w:rPr>
          <w:b/>
          <w:color w:val="000080"/>
        </w:rPr>
        <w:t xml:space="preserve"> contemporains. </w:t>
      </w:r>
      <w:r>
        <w:t xml:space="preserve">pp. 160-197. </w:t>
      </w:r>
      <w:r w:rsidRPr="00C20444">
        <w:t>Paris: Les Presses univers</w:t>
      </w:r>
      <w:r w:rsidRPr="00C20444">
        <w:t>i</w:t>
      </w:r>
      <w:r w:rsidRPr="00C20444">
        <w:t>taires d</w:t>
      </w:r>
      <w:r>
        <w:t>e France, 1re édition, 1985, 714</w:t>
      </w:r>
      <w:r w:rsidRPr="00C20444">
        <w:t xml:space="preserve"> pp.</w:t>
      </w:r>
    </w:p>
    <w:p w14:paraId="03F49020" w14:textId="77777777" w:rsidR="008D162D" w:rsidRPr="00384B20" w:rsidRDefault="008D162D" w:rsidP="008D162D">
      <w:pPr>
        <w:jc w:val="both"/>
        <w:rPr>
          <w:sz w:val="24"/>
        </w:rPr>
      </w:pPr>
    </w:p>
    <w:p w14:paraId="5849C4E9" w14:textId="77777777" w:rsidR="008D162D" w:rsidRPr="00384B20" w:rsidRDefault="008D162D" w:rsidP="008D162D">
      <w:pPr>
        <w:jc w:val="both"/>
        <w:rPr>
          <w:sz w:val="24"/>
        </w:rPr>
      </w:pPr>
    </w:p>
    <w:p w14:paraId="2113FBB5" w14:textId="77777777" w:rsidR="008D162D" w:rsidRPr="00384B20" w:rsidRDefault="008D162D" w:rsidP="008D162D">
      <w:pPr>
        <w:ind w:left="20"/>
        <w:jc w:val="both"/>
        <w:rPr>
          <w:sz w:val="24"/>
        </w:rPr>
      </w:pPr>
      <w:r>
        <w:rPr>
          <w:sz w:val="24"/>
        </w:rPr>
        <w:t>Jean Leca</w:t>
      </w:r>
      <w:r w:rsidRPr="00384B20">
        <w:rPr>
          <w:sz w:val="24"/>
        </w:rPr>
        <w:t xml:space="preserve"> nous a accordé le </w:t>
      </w:r>
      <w:r>
        <w:rPr>
          <w:sz w:val="24"/>
        </w:rPr>
        <w:t xml:space="preserve">4 avril 2018 son </w:t>
      </w:r>
      <w:r w:rsidRPr="00384B20">
        <w:rPr>
          <w:sz w:val="24"/>
        </w:rPr>
        <w:t>autoris</w:t>
      </w:r>
      <w:r w:rsidRPr="00384B20">
        <w:rPr>
          <w:sz w:val="24"/>
        </w:rPr>
        <w:t>a</w:t>
      </w:r>
      <w:r w:rsidRPr="00384B20">
        <w:rPr>
          <w:sz w:val="24"/>
        </w:rPr>
        <w:t xml:space="preserve">tion de diffuser en accès libre à tous </w:t>
      </w:r>
      <w:r>
        <w:rPr>
          <w:sz w:val="24"/>
        </w:rPr>
        <w:t>ce texte</w:t>
      </w:r>
      <w:r w:rsidRPr="00384B20">
        <w:rPr>
          <w:sz w:val="24"/>
        </w:rPr>
        <w:t xml:space="preserve"> dans Les Class</w:t>
      </w:r>
      <w:r w:rsidRPr="00384B20">
        <w:rPr>
          <w:sz w:val="24"/>
        </w:rPr>
        <w:t>i</w:t>
      </w:r>
      <w:r w:rsidRPr="00384B20">
        <w:rPr>
          <w:sz w:val="24"/>
        </w:rPr>
        <w:t>ques des sciences sociales.</w:t>
      </w:r>
    </w:p>
    <w:p w14:paraId="16AC1929" w14:textId="77777777" w:rsidR="008D162D" w:rsidRPr="00384B20" w:rsidRDefault="008D162D" w:rsidP="008D162D">
      <w:pPr>
        <w:jc w:val="both"/>
        <w:rPr>
          <w:sz w:val="24"/>
        </w:rPr>
      </w:pPr>
    </w:p>
    <w:p w14:paraId="634DFB88" w14:textId="77777777" w:rsidR="008D162D" w:rsidRPr="00384B20" w:rsidRDefault="00F752F1" w:rsidP="008D162D">
      <w:pPr>
        <w:tabs>
          <w:tab w:val="left" w:pos="3150"/>
        </w:tabs>
        <w:ind w:firstLine="0"/>
        <w:rPr>
          <w:sz w:val="24"/>
        </w:rPr>
      </w:pPr>
      <w:r w:rsidRPr="00384B20">
        <w:rPr>
          <w:noProof/>
          <w:sz w:val="24"/>
        </w:rPr>
        <w:drawing>
          <wp:inline distT="0" distB="0" distL="0" distR="0" wp14:anchorId="3AF981A4" wp14:editId="10EF488C">
            <wp:extent cx="254000" cy="254000"/>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4000" cy="254000"/>
                    </a:xfrm>
                    <a:prstGeom prst="rect">
                      <a:avLst/>
                    </a:prstGeom>
                    <a:noFill/>
                    <a:ln>
                      <a:noFill/>
                    </a:ln>
                  </pic:spPr>
                </pic:pic>
              </a:graphicData>
            </a:graphic>
          </wp:inline>
        </w:drawing>
      </w:r>
      <w:r w:rsidR="008D162D">
        <w:rPr>
          <w:sz w:val="24"/>
        </w:rPr>
        <w:t xml:space="preserve"> Courriel</w:t>
      </w:r>
      <w:r w:rsidR="008D162D" w:rsidRPr="00384B20">
        <w:rPr>
          <w:sz w:val="24"/>
        </w:rPr>
        <w:t> :</w:t>
      </w:r>
      <w:r w:rsidR="008D162D">
        <w:rPr>
          <w:sz w:val="24"/>
        </w:rPr>
        <w:t xml:space="preserve"> Jean LECA : </w:t>
      </w:r>
      <w:r w:rsidR="008D162D" w:rsidRPr="00384B20">
        <w:rPr>
          <w:sz w:val="24"/>
        </w:rPr>
        <w:t xml:space="preserve"> </w:t>
      </w:r>
      <w:hyperlink r:id="rId14" w:history="1">
        <w:r w:rsidR="008D162D" w:rsidRPr="00B77A05">
          <w:rPr>
            <w:rStyle w:val="Hyperlien"/>
            <w:sz w:val="24"/>
          </w:rPr>
          <w:t>jean.leca@gmail.com</w:t>
        </w:r>
      </w:hyperlink>
      <w:r w:rsidR="008D162D">
        <w:rPr>
          <w:sz w:val="24"/>
        </w:rPr>
        <w:t xml:space="preserve"> </w:t>
      </w:r>
    </w:p>
    <w:p w14:paraId="41B76EBE" w14:textId="77777777" w:rsidR="008D162D" w:rsidRDefault="008D162D" w:rsidP="008D162D">
      <w:pPr>
        <w:ind w:left="20"/>
        <w:jc w:val="both"/>
        <w:rPr>
          <w:sz w:val="24"/>
        </w:rPr>
      </w:pPr>
    </w:p>
    <w:p w14:paraId="35203CCD" w14:textId="77777777" w:rsidR="008D162D" w:rsidRPr="00384B20" w:rsidRDefault="008D162D" w:rsidP="008D162D">
      <w:pPr>
        <w:ind w:left="20"/>
        <w:jc w:val="both"/>
        <w:rPr>
          <w:sz w:val="24"/>
        </w:rPr>
      </w:pPr>
    </w:p>
    <w:p w14:paraId="30C94CC8" w14:textId="77777777" w:rsidR="008D162D" w:rsidRPr="00384B20" w:rsidRDefault="008D162D">
      <w:pPr>
        <w:ind w:right="1800" w:firstLine="0"/>
        <w:jc w:val="both"/>
        <w:rPr>
          <w:sz w:val="24"/>
        </w:rPr>
      </w:pPr>
      <w:r>
        <w:rPr>
          <w:sz w:val="24"/>
        </w:rPr>
        <w:t>Police</w:t>
      </w:r>
      <w:r w:rsidRPr="00384B20">
        <w:rPr>
          <w:sz w:val="24"/>
        </w:rPr>
        <w:t xml:space="preserve"> de caractères utilisée</w:t>
      </w:r>
      <w:r>
        <w:rPr>
          <w:sz w:val="24"/>
        </w:rPr>
        <w:t>s</w:t>
      </w:r>
      <w:r w:rsidRPr="00384B20">
        <w:rPr>
          <w:sz w:val="24"/>
        </w:rPr>
        <w:t> :</w:t>
      </w:r>
    </w:p>
    <w:p w14:paraId="359352FF" w14:textId="77777777" w:rsidR="008D162D" w:rsidRPr="00384B20" w:rsidRDefault="008D162D">
      <w:pPr>
        <w:ind w:right="1800" w:firstLine="0"/>
        <w:jc w:val="both"/>
        <w:rPr>
          <w:sz w:val="24"/>
        </w:rPr>
      </w:pPr>
    </w:p>
    <w:p w14:paraId="6FE3DF45" w14:textId="77777777" w:rsidR="008D162D" w:rsidRPr="00384B20" w:rsidRDefault="008D162D" w:rsidP="008D162D">
      <w:pPr>
        <w:ind w:left="360" w:right="360" w:firstLine="0"/>
        <w:jc w:val="both"/>
        <w:rPr>
          <w:sz w:val="24"/>
        </w:rPr>
      </w:pPr>
      <w:r w:rsidRPr="00384B20">
        <w:rPr>
          <w:sz w:val="24"/>
        </w:rPr>
        <w:t>Pour le texte: Times New Roman, 14 points.</w:t>
      </w:r>
    </w:p>
    <w:p w14:paraId="13F943B8" w14:textId="77777777" w:rsidR="008D162D" w:rsidRPr="00384B20" w:rsidRDefault="008D162D" w:rsidP="008D162D">
      <w:pPr>
        <w:ind w:left="360" w:right="360" w:firstLine="0"/>
        <w:jc w:val="both"/>
        <w:rPr>
          <w:sz w:val="24"/>
        </w:rPr>
      </w:pPr>
      <w:r w:rsidRPr="00384B20">
        <w:rPr>
          <w:sz w:val="24"/>
        </w:rPr>
        <w:t>Pour les notes de bas de page : Times New Roman, 12 points.</w:t>
      </w:r>
    </w:p>
    <w:p w14:paraId="5CA7A1D0" w14:textId="77777777" w:rsidR="008D162D" w:rsidRPr="00384B20" w:rsidRDefault="008D162D">
      <w:pPr>
        <w:ind w:left="360" w:right="1800" w:firstLine="0"/>
        <w:jc w:val="both"/>
        <w:rPr>
          <w:sz w:val="24"/>
        </w:rPr>
      </w:pPr>
    </w:p>
    <w:p w14:paraId="25F79CB4" w14:textId="77777777" w:rsidR="008D162D" w:rsidRPr="00384B20" w:rsidRDefault="008D162D">
      <w:pPr>
        <w:ind w:right="360" w:firstLine="0"/>
        <w:jc w:val="both"/>
        <w:rPr>
          <w:sz w:val="24"/>
        </w:rPr>
      </w:pPr>
      <w:r w:rsidRPr="00384B20">
        <w:rPr>
          <w:sz w:val="24"/>
        </w:rPr>
        <w:t>Édition électronique réalisée avec le traitement de textes Microsoft Word 2008 pour Macintosh.</w:t>
      </w:r>
    </w:p>
    <w:p w14:paraId="27436DB3" w14:textId="77777777" w:rsidR="008D162D" w:rsidRPr="00384B20" w:rsidRDefault="008D162D">
      <w:pPr>
        <w:ind w:right="1800" w:firstLine="0"/>
        <w:jc w:val="both"/>
        <w:rPr>
          <w:sz w:val="24"/>
        </w:rPr>
      </w:pPr>
    </w:p>
    <w:p w14:paraId="60D42A5E" w14:textId="77777777" w:rsidR="008D162D" w:rsidRPr="00384B20" w:rsidRDefault="008D162D" w:rsidP="008D162D">
      <w:pPr>
        <w:ind w:right="540" w:firstLine="0"/>
        <w:jc w:val="both"/>
        <w:rPr>
          <w:sz w:val="24"/>
        </w:rPr>
      </w:pPr>
      <w:r w:rsidRPr="00384B20">
        <w:rPr>
          <w:sz w:val="24"/>
        </w:rPr>
        <w:t>Mise en page sur papier format : LETTRE US, 8.5’’ x 11’’.</w:t>
      </w:r>
    </w:p>
    <w:p w14:paraId="466A36C8" w14:textId="77777777" w:rsidR="008D162D" w:rsidRPr="00384B20" w:rsidRDefault="008D162D">
      <w:pPr>
        <w:ind w:right="1800" w:firstLine="0"/>
        <w:jc w:val="both"/>
        <w:rPr>
          <w:sz w:val="24"/>
        </w:rPr>
      </w:pPr>
    </w:p>
    <w:p w14:paraId="73C4804D" w14:textId="77777777" w:rsidR="008D162D" w:rsidRPr="00384B20" w:rsidRDefault="008D162D" w:rsidP="008D162D">
      <w:pPr>
        <w:ind w:firstLine="0"/>
        <w:jc w:val="both"/>
        <w:rPr>
          <w:sz w:val="24"/>
        </w:rPr>
      </w:pPr>
      <w:r w:rsidRPr="00384B20">
        <w:rPr>
          <w:sz w:val="24"/>
        </w:rPr>
        <w:t xml:space="preserve">Édition numérique réalisée le </w:t>
      </w:r>
      <w:r>
        <w:rPr>
          <w:sz w:val="24"/>
        </w:rPr>
        <w:t>13 avril 2022 à Chicoutimi</w:t>
      </w:r>
      <w:r w:rsidRPr="00384B20">
        <w:rPr>
          <w:sz w:val="24"/>
        </w:rPr>
        <w:t>, Qu</w:t>
      </w:r>
      <w:r w:rsidRPr="00384B20">
        <w:rPr>
          <w:sz w:val="24"/>
        </w:rPr>
        <w:t>é</w:t>
      </w:r>
      <w:r w:rsidRPr="00384B20">
        <w:rPr>
          <w:sz w:val="24"/>
        </w:rPr>
        <w:t>bec.</w:t>
      </w:r>
    </w:p>
    <w:p w14:paraId="547B0E85" w14:textId="77777777" w:rsidR="008D162D" w:rsidRPr="00384B20" w:rsidRDefault="008D162D">
      <w:pPr>
        <w:ind w:right="1800" w:firstLine="0"/>
        <w:jc w:val="both"/>
        <w:rPr>
          <w:sz w:val="24"/>
        </w:rPr>
      </w:pPr>
    </w:p>
    <w:p w14:paraId="0FE8EA99" w14:textId="77777777" w:rsidR="008D162D" w:rsidRPr="00E07116" w:rsidRDefault="00F752F1">
      <w:pPr>
        <w:ind w:right="1800" w:firstLine="0"/>
        <w:jc w:val="both"/>
      </w:pPr>
      <w:r w:rsidRPr="00E07116">
        <w:rPr>
          <w:noProof/>
        </w:rPr>
        <w:drawing>
          <wp:inline distT="0" distB="0" distL="0" distR="0" wp14:anchorId="46BEDFC7" wp14:editId="239BA29F">
            <wp:extent cx="1117600" cy="393700"/>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17600" cy="393700"/>
                    </a:xfrm>
                    <a:prstGeom prst="rect">
                      <a:avLst/>
                    </a:prstGeom>
                    <a:noFill/>
                    <a:ln>
                      <a:noFill/>
                    </a:ln>
                  </pic:spPr>
                </pic:pic>
              </a:graphicData>
            </a:graphic>
          </wp:inline>
        </w:drawing>
      </w:r>
    </w:p>
    <w:p w14:paraId="757CA0BB" w14:textId="77777777" w:rsidR="008D162D" w:rsidRPr="00E07116" w:rsidRDefault="008D162D" w:rsidP="008D162D">
      <w:pPr>
        <w:ind w:left="20"/>
        <w:jc w:val="both"/>
      </w:pPr>
      <w:r w:rsidRPr="00E07116">
        <w:br w:type="page"/>
      </w:r>
    </w:p>
    <w:p w14:paraId="492F2C21" w14:textId="77777777" w:rsidR="008D162D" w:rsidRDefault="008D162D" w:rsidP="008D162D">
      <w:pPr>
        <w:ind w:firstLine="0"/>
        <w:jc w:val="center"/>
        <w:rPr>
          <w:sz w:val="36"/>
        </w:rPr>
      </w:pPr>
      <w:r>
        <w:rPr>
          <w:sz w:val="36"/>
        </w:rPr>
        <w:t>Pierre ANSART</w:t>
      </w:r>
    </w:p>
    <w:p w14:paraId="31BCD41E" w14:textId="77777777" w:rsidR="008D162D" w:rsidRDefault="008D162D" w:rsidP="008D162D">
      <w:pPr>
        <w:ind w:firstLine="0"/>
        <w:jc w:val="center"/>
        <w:rPr>
          <w:sz w:val="24"/>
        </w:rPr>
      </w:pPr>
      <w:r w:rsidRPr="00E036D4">
        <w:rPr>
          <w:sz w:val="24"/>
        </w:rPr>
        <w:t>professeur de Sociologie à l’Université de Paris VII</w:t>
      </w:r>
    </w:p>
    <w:p w14:paraId="34224C7B" w14:textId="77777777" w:rsidR="008D162D" w:rsidRPr="0095405B" w:rsidRDefault="008D162D" w:rsidP="008D162D">
      <w:pPr>
        <w:ind w:firstLine="0"/>
        <w:jc w:val="center"/>
        <w:rPr>
          <w:sz w:val="24"/>
        </w:rPr>
      </w:pPr>
    </w:p>
    <w:p w14:paraId="22DCCC66" w14:textId="77777777" w:rsidR="008D162D" w:rsidRDefault="008D162D" w:rsidP="008D162D">
      <w:pPr>
        <w:ind w:firstLine="0"/>
        <w:jc w:val="center"/>
        <w:rPr>
          <w:color w:val="000080"/>
          <w:sz w:val="36"/>
        </w:rPr>
      </w:pPr>
      <w:r>
        <w:rPr>
          <w:color w:val="000080"/>
          <w:sz w:val="36"/>
        </w:rPr>
        <w:t>“Sociologie des totalitarismes.”</w:t>
      </w:r>
    </w:p>
    <w:p w14:paraId="0B9A23FF" w14:textId="77777777" w:rsidR="008D162D" w:rsidRPr="00E07116" w:rsidRDefault="008D162D" w:rsidP="008D162D">
      <w:pPr>
        <w:ind w:firstLine="0"/>
        <w:jc w:val="center"/>
      </w:pPr>
    </w:p>
    <w:p w14:paraId="3363B74B" w14:textId="77777777" w:rsidR="008D162D" w:rsidRPr="00E07116" w:rsidRDefault="00F752F1" w:rsidP="008D162D">
      <w:pPr>
        <w:ind w:firstLine="0"/>
        <w:jc w:val="center"/>
      </w:pPr>
      <w:r>
        <w:rPr>
          <w:noProof/>
        </w:rPr>
        <w:drawing>
          <wp:inline distT="0" distB="0" distL="0" distR="0" wp14:anchorId="24BA729F" wp14:editId="1FCC14D5">
            <wp:extent cx="3581400" cy="4902200"/>
            <wp:effectExtent l="25400" t="25400" r="12700" b="1270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581400" cy="4902200"/>
                    </a:xfrm>
                    <a:prstGeom prst="rect">
                      <a:avLst/>
                    </a:prstGeom>
                    <a:noFill/>
                    <a:ln w="19050" cmpd="sng">
                      <a:solidFill>
                        <a:srgbClr val="000000"/>
                      </a:solidFill>
                      <a:miter lim="800000"/>
                      <a:headEnd/>
                      <a:tailEnd/>
                    </a:ln>
                    <a:effectLst/>
                  </pic:spPr>
                </pic:pic>
              </a:graphicData>
            </a:graphic>
          </wp:inline>
        </w:drawing>
      </w:r>
    </w:p>
    <w:p w14:paraId="137B80EE" w14:textId="77777777" w:rsidR="008D162D" w:rsidRPr="00E07116" w:rsidRDefault="008D162D" w:rsidP="008D162D">
      <w:pPr>
        <w:jc w:val="both"/>
      </w:pPr>
    </w:p>
    <w:p w14:paraId="040DE549" w14:textId="77777777" w:rsidR="008D162D" w:rsidRPr="00C20444" w:rsidRDefault="008D162D" w:rsidP="008D162D">
      <w:pPr>
        <w:ind w:firstLine="0"/>
        <w:jc w:val="both"/>
      </w:pPr>
      <w:r w:rsidRPr="003D212B">
        <w:t xml:space="preserve">In ouvrage sous la direction de Madeleine Grawitz et Jean LECA, </w:t>
      </w:r>
      <w:r w:rsidRPr="003D212B">
        <w:rPr>
          <w:b/>
          <w:color w:val="000080"/>
        </w:rPr>
        <w:t>TRAITÉ DE SCIENCE POLITIQUE. Tome 2. Les régimes pol</w:t>
      </w:r>
      <w:r w:rsidRPr="003D212B">
        <w:rPr>
          <w:b/>
          <w:color w:val="000080"/>
        </w:rPr>
        <w:t>i</w:t>
      </w:r>
      <w:r w:rsidRPr="003D212B">
        <w:rPr>
          <w:b/>
          <w:color w:val="000080"/>
        </w:rPr>
        <w:t>tiques</w:t>
      </w:r>
      <w:r>
        <w:rPr>
          <w:b/>
          <w:color w:val="000080"/>
        </w:rPr>
        <w:t xml:space="preserve"> contemporains. </w:t>
      </w:r>
      <w:r>
        <w:t xml:space="preserve">pp. 160-197. </w:t>
      </w:r>
      <w:r w:rsidRPr="00C20444">
        <w:t>Paris: Les Presses univers</w:t>
      </w:r>
      <w:r w:rsidRPr="00C20444">
        <w:t>i</w:t>
      </w:r>
      <w:r w:rsidRPr="00C20444">
        <w:t>taires d</w:t>
      </w:r>
      <w:r>
        <w:t>e France, 1re édition, 1985, 714</w:t>
      </w:r>
      <w:r w:rsidRPr="00C20444">
        <w:t xml:space="preserve"> pp.</w:t>
      </w:r>
    </w:p>
    <w:p w14:paraId="2421C530" w14:textId="77777777" w:rsidR="008D162D" w:rsidRPr="00E07116" w:rsidRDefault="008D162D" w:rsidP="008D162D">
      <w:pPr>
        <w:spacing w:before="120" w:after="120"/>
        <w:ind w:firstLine="0"/>
      </w:pPr>
      <w:r w:rsidRPr="00E07116">
        <w:br w:type="page"/>
      </w:r>
    </w:p>
    <w:p w14:paraId="3E968799" w14:textId="77777777" w:rsidR="008D162D" w:rsidRPr="00E07116" w:rsidRDefault="008D162D">
      <w:pPr>
        <w:jc w:val="both"/>
      </w:pPr>
    </w:p>
    <w:p w14:paraId="2FDCC529" w14:textId="77777777" w:rsidR="008D162D" w:rsidRPr="00E07116" w:rsidRDefault="008D162D">
      <w:pPr>
        <w:jc w:val="both"/>
      </w:pPr>
    </w:p>
    <w:p w14:paraId="438481CC" w14:textId="77777777" w:rsidR="008D162D" w:rsidRPr="00E07116" w:rsidRDefault="008D162D" w:rsidP="008D162D">
      <w:pPr>
        <w:pStyle w:val="NormalWeb"/>
        <w:spacing w:before="2" w:after="2"/>
        <w:jc w:val="both"/>
        <w:rPr>
          <w:rFonts w:ascii="Times New Roman" w:hAnsi="Times New Roman"/>
          <w:sz w:val="28"/>
        </w:rPr>
      </w:pPr>
      <w:r w:rsidRPr="00E07116">
        <w:rPr>
          <w:rFonts w:ascii="Times New Roman" w:hAnsi="Times New Roman"/>
          <w:b/>
          <w:sz w:val="28"/>
          <w:szCs w:val="19"/>
        </w:rPr>
        <w:t>Note pour la version numérique</w:t>
      </w:r>
      <w:r w:rsidRPr="00E07116">
        <w:rPr>
          <w:rFonts w:ascii="Times New Roman" w:hAnsi="Times New Roman"/>
          <w:sz w:val="28"/>
          <w:szCs w:val="19"/>
        </w:rPr>
        <w:t xml:space="preserve"> : </w:t>
      </w:r>
      <w:r w:rsidRPr="00E07116">
        <w:rPr>
          <w:rFonts w:ascii="Times New Roman" w:hAnsi="Times New Roman"/>
          <w:sz w:val="28"/>
        </w:rPr>
        <w:t>La numérotation entre crochets [] correspond à la pagination, en début de page, de l'édition d'origine numérisée. JMT.</w:t>
      </w:r>
    </w:p>
    <w:p w14:paraId="4D744906" w14:textId="77777777" w:rsidR="008D162D" w:rsidRPr="00E07116" w:rsidRDefault="008D162D" w:rsidP="008D162D">
      <w:pPr>
        <w:pStyle w:val="NormalWeb"/>
        <w:spacing w:before="2" w:after="2"/>
        <w:jc w:val="both"/>
        <w:rPr>
          <w:rFonts w:ascii="Times New Roman" w:hAnsi="Times New Roman"/>
          <w:sz w:val="28"/>
        </w:rPr>
      </w:pPr>
    </w:p>
    <w:p w14:paraId="012243D3" w14:textId="77777777" w:rsidR="008D162D" w:rsidRPr="00E07116" w:rsidRDefault="008D162D" w:rsidP="008D162D">
      <w:pPr>
        <w:pStyle w:val="NormalWeb"/>
        <w:spacing w:before="2" w:after="2"/>
        <w:rPr>
          <w:rFonts w:ascii="Times New Roman" w:hAnsi="Times New Roman"/>
          <w:sz w:val="28"/>
        </w:rPr>
      </w:pPr>
      <w:r w:rsidRPr="00E07116">
        <w:rPr>
          <w:rFonts w:ascii="Times New Roman" w:hAnsi="Times New Roman"/>
          <w:sz w:val="28"/>
        </w:rPr>
        <w:t>Par exemple, [1] correspond au début de la page 1 de l’édition papier numérisée.</w:t>
      </w:r>
    </w:p>
    <w:p w14:paraId="1A90A48F" w14:textId="77777777" w:rsidR="008D162D" w:rsidRPr="00E07116" w:rsidRDefault="008D162D" w:rsidP="008D162D">
      <w:pPr>
        <w:jc w:val="both"/>
        <w:rPr>
          <w:szCs w:val="19"/>
        </w:rPr>
      </w:pPr>
    </w:p>
    <w:p w14:paraId="3A05D08D" w14:textId="77777777" w:rsidR="008D162D" w:rsidRPr="00E07116" w:rsidRDefault="008D162D">
      <w:pPr>
        <w:jc w:val="both"/>
        <w:rPr>
          <w:szCs w:val="19"/>
        </w:rPr>
      </w:pPr>
    </w:p>
    <w:p w14:paraId="0C1E84F5" w14:textId="77777777" w:rsidR="008D162D" w:rsidRPr="00031E0E" w:rsidRDefault="008D162D" w:rsidP="008D162D">
      <w:pPr>
        <w:pStyle w:val="p"/>
      </w:pPr>
      <w:r>
        <w:br w:type="page"/>
      </w:r>
      <w:r w:rsidRPr="00031E0E">
        <w:lastRenderedPageBreak/>
        <w:t>[705]</w:t>
      </w:r>
    </w:p>
    <w:p w14:paraId="09DF70FE" w14:textId="77777777" w:rsidR="008D162D" w:rsidRPr="00031E0E" w:rsidRDefault="008D162D" w:rsidP="008D162D">
      <w:pPr>
        <w:spacing w:before="120" w:after="120"/>
        <w:jc w:val="both"/>
      </w:pPr>
    </w:p>
    <w:p w14:paraId="5BFE6669" w14:textId="77777777" w:rsidR="008D162D" w:rsidRDefault="008D162D" w:rsidP="008D162D">
      <w:pPr>
        <w:jc w:val="both"/>
      </w:pPr>
    </w:p>
    <w:p w14:paraId="49ABB571" w14:textId="77777777" w:rsidR="008D162D" w:rsidRPr="00AA38D6" w:rsidRDefault="008D162D" w:rsidP="008D162D">
      <w:pPr>
        <w:ind w:hanging="20"/>
        <w:jc w:val="center"/>
        <w:rPr>
          <w:b/>
          <w:sz w:val="24"/>
        </w:rPr>
      </w:pPr>
      <w:bookmarkStart w:id="0" w:name="Traite_t2_tdm"/>
      <w:bookmarkStart w:id="1" w:name="sommaire"/>
      <w:r w:rsidRPr="00AA38D6">
        <w:rPr>
          <w:b/>
          <w:sz w:val="24"/>
        </w:rPr>
        <w:t>TRAITÉ DE SCIENCE POLITIQUE.</w:t>
      </w:r>
    </w:p>
    <w:p w14:paraId="5B5C8E16" w14:textId="77777777" w:rsidR="008D162D" w:rsidRPr="00AA38D6" w:rsidRDefault="008D162D" w:rsidP="008D162D">
      <w:pPr>
        <w:ind w:firstLine="0"/>
        <w:jc w:val="center"/>
        <w:rPr>
          <w:sz w:val="24"/>
        </w:rPr>
      </w:pPr>
      <w:r w:rsidRPr="00AA38D6">
        <w:rPr>
          <w:sz w:val="24"/>
        </w:rPr>
        <w:t xml:space="preserve">Tome </w:t>
      </w:r>
      <w:r>
        <w:rPr>
          <w:sz w:val="24"/>
        </w:rPr>
        <w:t>2</w:t>
      </w:r>
      <w:r w:rsidRPr="00AA38D6">
        <w:rPr>
          <w:sz w:val="24"/>
        </w:rPr>
        <w:t xml:space="preserve">. </w:t>
      </w:r>
      <w:r>
        <w:rPr>
          <w:sz w:val="24"/>
        </w:rPr>
        <w:t>Les régimes politiques contemporains</w:t>
      </w:r>
    </w:p>
    <w:p w14:paraId="08C3BA43" w14:textId="77777777" w:rsidR="008D162D" w:rsidRPr="00384B20" w:rsidRDefault="008D162D" w:rsidP="008D162D">
      <w:pPr>
        <w:pStyle w:val="planchest"/>
      </w:pPr>
      <w:r>
        <w:t>Sommaire</w:t>
      </w:r>
    </w:p>
    <w:bookmarkEnd w:id="0"/>
    <w:bookmarkEnd w:id="1"/>
    <w:p w14:paraId="57CD4EC4" w14:textId="77777777" w:rsidR="008D162D" w:rsidRDefault="008D162D" w:rsidP="008D162D">
      <w:pPr>
        <w:spacing w:before="120" w:after="120"/>
        <w:ind w:left="360" w:hanging="360"/>
        <w:jc w:val="both"/>
        <w:rPr>
          <w:i/>
          <w:iCs/>
          <w:sz w:val="24"/>
          <w:szCs w:val="16"/>
        </w:rPr>
      </w:pPr>
    </w:p>
    <w:p w14:paraId="7A539868" w14:textId="77777777" w:rsidR="008D162D" w:rsidRDefault="008D162D" w:rsidP="008D162D">
      <w:pPr>
        <w:spacing w:before="120" w:after="120"/>
        <w:ind w:left="360" w:hanging="360"/>
        <w:jc w:val="both"/>
        <w:rPr>
          <w:i/>
          <w:iCs/>
          <w:sz w:val="24"/>
          <w:szCs w:val="16"/>
        </w:rPr>
      </w:pPr>
    </w:p>
    <w:p w14:paraId="740ABA80" w14:textId="77777777" w:rsidR="008D162D" w:rsidRPr="004A25B0" w:rsidRDefault="008D162D" w:rsidP="008D162D">
      <w:pPr>
        <w:spacing w:before="120" w:after="120"/>
        <w:ind w:left="360" w:hanging="360"/>
        <w:jc w:val="both"/>
        <w:rPr>
          <w:sz w:val="24"/>
        </w:rPr>
      </w:pPr>
      <w:r w:rsidRPr="004A25B0">
        <w:rPr>
          <w:i/>
          <w:iCs/>
          <w:sz w:val="24"/>
          <w:szCs w:val="16"/>
        </w:rPr>
        <w:t>Section 2.</w:t>
      </w:r>
      <w:r>
        <w:rPr>
          <w:i/>
          <w:iCs/>
          <w:sz w:val="24"/>
          <w:szCs w:val="16"/>
        </w:rPr>
        <w:t xml:space="preserve"> </w:t>
      </w:r>
      <w:hyperlink w:anchor="Traite_t2_pt_1_chap_III_Sec_2" w:history="1">
        <w:r w:rsidRPr="009E3DE0">
          <w:rPr>
            <w:rStyle w:val="Hyperlien"/>
            <w:bCs/>
            <w:i/>
            <w:iCs/>
            <w:sz w:val="24"/>
            <w:szCs w:val="16"/>
          </w:rPr>
          <w:t>Sociologie des totalitarismes</w:t>
        </w:r>
      </w:hyperlink>
      <w:r w:rsidRPr="004A25B0">
        <w:rPr>
          <w:bCs/>
          <w:i/>
          <w:iCs/>
          <w:sz w:val="24"/>
          <w:szCs w:val="16"/>
        </w:rPr>
        <w:t xml:space="preserve">, </w:t>
      </w:r>
      <w:r w:rsidRPr="004A25B0">
        <w:rPr>
          <w:i/>
          <w:iCs/>
          <w:sz w:val="24"/>
          <w:szCs w:val="16"/>
        </w:rPr>
        <w:t>par P. Ansart</w:t>
      </w:r>
      <w:r w:rsidRPr="004A25B0">
        <w:rPr>
          <w:sz w:val="24"/>
        </w:rPr>
        <w:t xml:space="preserve"> [</w:t>
      </w:r>
      <w:r w:rsidRPr="004A25B0">
        <w:rPr>
          <w:sz w:val="24"/>
          <w:szCs w:val="16"/>
        </w:rPr>
        <w:t>160]</w:t>
      </w:r>
    </w:p>
    <w:p w14:paraId="5AA1AFEB" w14:textId="77777777" w:rsidR="008D162D" w:rsidRPr="004A25B0" w:rsidRDefault="008D162D" w:rsidP="008D162D">
      <w:pPr>
        <w:spacing w:before="120" w:after="120"/>
        <w:ind w:left="360" w:hanging="360"/>
        <w:jc w:val="both"/>
        <w:rPr>
          <w:sz w:val="24"/>
          <w:szCs w:val="16"/>
        </w:rPr>
      </w:pPr>
    </w:p>
    <w:p w14:paraId="07E6A81C" w14:textId="77777777" w:rsidR="008D162D" w:rsidRPr="004A25B0" w:rsidRDefault="008D162D" w:rsidP="008D162D">
      <w:pPr>
        <w:spacing w:after="120"/>
        <w:ind w:left="720" w:hanging="360"/>
        <w:jc w:val="both"/>
        <w:rPr>
          <w:sz w:val="24"/>
        </w:rPr>
      </w:pPr>
      <w:r w:rsidRPr="004A25B0">
        <w:rPr>
          <w:sz w:val="24"/>
          <w:szCs w:val="16"/>
        </w:rPr>
        <w:t>1.</w:t>
      </w:r>
      <w:r w:rsidRPr="004A25B0">
        <w:rPr>
          <w:sz w:val="24"/>
          <w:szCs w:val="16"/>
        </w:rPr>
        <w:tab/>
      </w:r>
      <w:hyperlink w:anchor="Traite_t2_pt_1_chap_III_Sec_2_1" w:history="1">
        <w:r w:rsidRPr="009E3DE0">
          <w:rPr>
            <w:rStyle w:val="Hyperlien"/>
            <w:sz w:val="24"/>
            <w:szCs w:val="16"/>
          </w:rPr>
          <w:t>Les conditions sociales de la production</w:t>
        </w:r>
      </w:hyperlink>
      <w:r w:rsidRPr="004A25B0">
        <w:rPr>
          <w:sz w:val="24"/>
        </w:rPr>
        <w:t xml:space="preserve"> [</w:t>
      </w:r>
      <w:r w:rsidRPr="004A25B0">
        <w:rPr>
          <w:sz w:val="24"/>
          <w:szCs w:val="16"/>
        </w:rPr>
        <w:t>162]</w:t>
      </w:r>
    </w:p>
    <w:p w14:paraId="36CBF691" w14:textId="77777777" w:rsidR="008D162D" w:rsidRPr="004A25B0" w:rsidRDefault="008D162D" w:rsidP="008D162D">
      <w:pPr>
        <w:spacing w:after="120"/>
        <w:ind w:left="720" w:hanging="360"/>
        <w:jc w:val="both"/>
        <w:rPr>
          <w:sz w:val="24"/>
        </w:rPr>
      </w:pPr>
      <w:r w:rsidRPr="004A25B0">
        <w:rPr>
          <w:sz w:val="24"/>
          <w:szCs w:val="16"/>
        </w:rPr>
        <w:t>2.</w:t>
      </w:r>
      <w:r w:rsidRPr="004A25B0">
        <w:rPr>
          <w:sz w:val="24"/>
          <w:szCs w:val="16"/>
        </w:rPr>
        <w:tab/>
      </w:r>
      <w:hyperlink w:anchor="Traite_t2_pt_1_chap_III_Sec_2_2" w:history="1">
        <w:r w:rsidRPr="009E3DE0">
          <w:rPr>
            <w:rStyle w:val="Hyperlien"/>
            <w:sz w:val="24"/>
            <w:szCs w:val="16"/>
          </w:rPr>
          <w:t>Les systèmes sociaux</w:t>
        </w:r>
      </w:hyperlink>
      <w:r w:rsidRPr="004A25B0">
        <w:rPr>
          <w:sz w:val="24"/>
        </w:rPr>
        <w:t xml:space="preserve"> [</w:t>
      </w:r>
      <w:r w:rsidRPr="004A25B0">
        <w:rPr>
          <w:sz w:val="24"/>
          <w:szCs w:val="16"/>
        </w:rPr>
        <w:t>169]</w:t>
      </w:r>
    </w:p>
    <w:p w14:paraId="49BEDB96" w14:textId="77777777" w:rsidR="008D162D" w:rsidRPr="004A25B0" w:rsidRDefault="008D162D" w:rsidP="008D162D">
      <w:pPr>
        <w:spacing w:after="120"/>
        <w:ind w:left="720" w:hanging="360"/>
        <w:jc w:val="both"/>
        <w:rPr>
          <w:sz w:val="24"/>
        </w:rPr>
      </w:pPr>
      <w:r w:rsidRPr="004A25B0">
        <w:rPr>
          <w:sz w:val="24"/>
          <w:szCs w:val="16"/>
        </w:rPr>
        <w:t>3.</w:t>
      </w:r>
      <w:r w:rsidRPr="004A25B0">
        <w:rPr>
          <w:sz w:val="24"/>
          <w:szCs w:val="16"/>
        </w:rPr>
        <w:tab/>
      </w:r>
      <w:hyperlink w:anchor="Traite_t2_pt_1_chap_III_Sec_2_3" w:history="1">
        <w:r w:rsidRPr="009E3DE0">
          <w:rPr>
            <w:rStyle w:val="Hyperlien"/>
            <w:sz w:val="24"/>
            <w:szCs w:val="16"/>
          </w:rPr>
          <w:t>Les institutions</w:t>
        </w:r>
      </w:hyperlink>
      <w:r w:rsidRPr="004A25B0">
        <w:rPr>
          <w:sz w:val="24"/>
        </w:rPr>
        <w:t xml:space="preserve"> [</w:t>
      </w:r>
      <w:r w:rsidRPr="004A25B0">
        <w:rPr>
          <w:sz w:val="24"/>
          <w:szCs w:val="16"/>
        </w:rPr>
        <w:t>176]</w:t>
      </w:r>
    </w:p>
    <w:p w14:paraId="39FAEB33" w14:textId="77777777" w:rsidR="008D162D" w:rsidRPr="004A25B0" w:rsidRDefault="008D162D" w:rsidP="008D162D">
      <w:pPr>
        <w:spacing w:after="120"/>
        <w:ind w:left="720" w:hanging="360"/>
        <w:jc w:val="both"/>
        <w:rPr>
          <w:sz w:val="24"/>
        </w:rPr>
      </w:pPr>
      <w:r w:rsidRPr="004A25B0">
        <w:rPr>
          <w:sz w:val="24"/>
          <w:szCs w:val="16"/>
        </w:rPr>
        <w:t>4.</w:t>
      </w:r>
      <w:r w:rsidRPr="004A25B0">
        <w:rPr>
          <w:sz w:val="24"/>
          <w:szCs w:val="16"/>
        </w:rPr>
        <w:tab/>
      </w:r>
      <w:hyperlink w:anchor="Traite_t2_pt_1_chap_III_Sec_2_4" w:history="1">
        <w:r w:rsidRPr="009E3DE0">
          <w:rPr>
            <w:rStyle w:val="Hyperlien"/>
            <w:sz w:val="24"/>
            <w:szCs w:val="16"/>
          </w:rPr>
          <w:t>Culture et idéologies</w:t>
        </w:r>
      </w:hyperlink>
      <w:r w:rsidRPr="004A25B0">
        <w:rPr>
          <w:sz w:val="24"/>
        </w:rPr>
        <w:t xml:space="preserve"> [</w:t>
      </w:r>
      <w:r w:rsidRPr="004A25B0">
        <w:rPr>
          <w:sz w:val="24"/>
          <w:szCs w:val="16"/>
        </w:rPr>
        <w:t>183]</w:t>
      </w:r>
    </w:p>
    <w:p w14:paraId="6A1DD7F8" w14:textId="77777777" w:rsidR="008D162D" w:rsidRPr="004A25B0" w:rsidRDefault="008D162D" w:rsidP="008D162D">
      <w:pPr>
        <w:spacing w:after="120"/>
        <w:ind w:left="720" w:hanging="360"/>
        <w:jc w:val="both"/>
        <w:rPr>
          <w:sz w:val="24"/>
        </w:rPr>
      </w:pPr>
      <w:hyperlink w:anchor="Traite_t2_pt_1_chap_III_Sec_2_biblio" w:history="1">
        <w:r w:rsidRPr="009E3DE0">
          <w:rPr>
            <w:rStyle w:val="Hyperlien"/>
            <w:i/>
            <w:iCs/>
            <w:sz w:val="24"/>
            <w:szCs w:val="16"/>
          </w:rPr>
          <w:t>Bibliographie</w:t>
        </w:r>
      </w:hyperlink>
      <w:r w:rsidRPr="004A25B0">
        <w:rPr>
          <w:sz w:val="24"/>
        </w:rPr>
        <w:t xml:space="preserve"> [</w:t>
      </w:r>
      <w:r w:rsidRPr="004A25B0">
        <w:rPr>
          <w:sz w:val="24"/>
          <w:szCs w:val="16"/>
        </w:rPr>
        <w:t>1</w:t>
      </w:r>
      <w:r w:rsidRPr="004A25B0">
        <w:rPr>
          <w:bCs/>
          <w:sz w:val="24"/>
          <w:szCs w:val="16"/>
        </w:rPr>
        <w:t>91</w:t>
      </w:r>
      <w:r w:rsidRPr="004A25B0">
        <w:rPr>
          <w:sz w:val="24"/>
          <w:szCs w:val="16"/>
        </w:rPr>
        <w:t>]</w:t>
      </w:r>
    </w:p>
    <w:p w14:paraId="15F33A22" w14:textId="77777777" w:rsidR="008D162D" w:rsidRPr="004A25B0" w:rsidRDefault="008D162D" w:rsidP="008D162D">
      <w:pPr>
        <w:spacing w:before="120" w:after="120"/>
        <w:ind w:left="360" w:hanging="360"/>
        <w:jc w:val="both"/>
        <w:rPr>
          <w:i/>
          <w:iCs/>
          <w:sz w:val="24"/>
          <w:szCs w:val="16"/>
        </w:rPr>
      </w:pPr>
    </w:p>
    <w:p w14:paraId="2F09F98D" w14:textId="77777777" w:rsidR="008D162D" w:rsidRPr="00031E0E" w:rsidRDefault="008D162D" w:rsidP="008D162D">
      <w:pPr>
        <w:spacing w:before="120" w:after="120"/>
        <w:jc w:val="both"/>
        <w:rPr>
          <w:szCs w:val="30"/>
        </w:rPr>
      </w:pPr>
    </w:p>
    <w:p w14:paraId="2CB76FD7" w14:textId="77777777" w:rsidR="008D162D" w:rsidRPr="00494454" w:rsidRDefault="008D162D" w:rsidP="008D162D">
      <w:pPr>
        <w:pStyle w:val="p"/>
      </w:pPr>
      <w:r>
        <w:br w:type="page"/>
      </w:r>
      <w:r w:rsidRPr="00494454">
        <w:lastRenderedPageBreak/>
        <w:t>[160]</w:t>
      </w:r>
    </w:p>
    <w:p w14:paraId="144A47E0" w14:textId="77777777" w:rsidR="008D162D" w:rsidRPr="00494454" w:rsidRDefault="008D162D" w:rsidP="008D162D">
      <w:pPr>
        <w:spacing w:before="120" w:after="120"/>
        <w:jc w:val="both"/>
        <w:rPr>
          <w:rFonts w:cs="Calibri Light"/>
          <w:szCs w:val="2"/>
        </w:rPr>
      </w:pPr>
    </w:p>
    <w:p w14:paraId="00B41BC5" w14:textId="77777777" w:rsidR="008D162D" w:rsidRPr="00494454" w:rsidRDefault="008D162D" w:rsidP="008D162D">
      <w:pPr>
        <w:pStyle w:val="planchest"/>
      </w:pPr>
      <w:bookmarkStart w:id="2" w:name="Traite_t2_pt_1_chap_III_Sec_2"/>
      <w:r w:rsidRPr="00494454">
        <w:t>Section 2</w:t>
      </w:r>
    </w:p>
    <w:p w14:paraId="1899FB4F" w14:textId="77777777" w:rsidR="008D162D" w:rsidRPr="00494454" w:rsidRDefault="008D162D" w:rsidP="008D162D">
      <w:pPr>
        <w:pStyle w:val="planchest0"/>
      </w:pPr>
      <w:r w:rsidRPr="00494454">
        <w:t>Sociologie des t</w:t>
      </w:r>
      <w:r w:rsidRPr="00494454">
        <w:t>o</w:t>
      </w:r>
      <w:r w:rsidRPr="00494454">
        <w:t>talitarismes</w:t>
      </w:r>
    </w:p>
    <w:bookmarkEnd w:id="2"/>
    <w:p w14:paraId="664AB5A7" w14:textId="77777777" w:rsidR="008D162D" w:rsidRPr="00494454" w:rsidRDefault="008D162D" w:rsidP="008D162D">
      <w:pPr>
        <w:spacing w:before="120" w:after="120"/>
        <w:jc w:val="both"/>
        <w:rPr>
          <w:i/>
          <w:iCs/>
          <w:szCs w:val="18"/>
        </w:rPr>
      </w:pPr>
    </w:p>
    <w:p w14:paraId="5B27B699" w14:textId="77777777" w:rsidR="008D162D" w:rsidRPr="00494454" w:rsidRDefault="008D162D" w:rsidP="008D162D">
      <w:pPr>
        <w:pStyle w:val="suite"/>
      </w:pPr>
      <w:r w:rsidRPr="00494454">
        <w:t>par Pierre Ansart</w:t>
      </w:r>
    </w:p>
    <w:p w14:paraId="1D94F588" w14:textId="77777777" w:rsidR="008D162D" w:rsidRPr="00494454" w:rsidRDefault="008D162D" w:rsidP="008D162D">
      <w:pPr>
        <w:spacing w:before="120" w:after="120"/>
        <w:jc w:val="both"/>
        <w:rPr>
          <w:szCs w:val="18"/>
        </w:rPr>
      </w:pPr>
    </w:p>
    <w:p w14:paraId="769C3619" w14:textId="77777777" w:rsidR="008D162D" w:rsidRPr="00384B20" w:rsidRDefault="008D162D" w:rsidP="008D162D">
      <w:pPr>
        <w:ind w:right="90" w:firstLine="0"/>
        <w:jc w:val="both"/>
        <w:rPr>
          <w:sz w:val="20"/>
        </w:rPr>
      </w:pPr>
      <w:hyperlink w:anchor="sommaire" w:history="1">
        <w:r w:rsidRPr="00721734">
          <w:rPr>
            <w:rStyle w:val="Hyperlien"/>
            <w:sz w:val="20"/>
          </w:rPr>
          <w:t>Retour au sommaire</w:t>
        </w:r>
      </w:hyperlink>
    </w:p>
    <w:p w14:paraId="61D45929" w14:textId="77777777" w:rsidR="008D162D" w:rsidRPr="00494454" w:rsidRDefault="008D162D" w:rsidP="008D162D">
      <w:pPr>
        <w:spacing w:before="120" w:after="120"/>
        <w:jc w:val="both"/>
      </w:pPr>
      <w:r w:rsidRPr="00494454">
        <w:rPr>
          <w:szCs w:val="18"/>
        </w:rPr>
        <w:t>L’étude des s</w:t>
      </w:r>
      <w:r w:rsidRPr="00494454">
        <w:rPr>
          <w:szCs w:val="18"/>
        </w:rPr>
        <w:t>o</w:t>
      </w:r>
      <w:r w:rsidRPr="00494454">
        <w:rPr>
          <w:szCs w:val="18"/>
        </w:rPr>
        <w:t>ciétés soumises à l’emprise d’un État totalitaire se heurte à des difficultés particulières. C’est en effet l’un des pr</w:t>
      </w:r>
      <w:r w:rsidRPr="00494454">
        <w:rPr>
          <w:szCs w:val="18"/>
        </w:rPr>
        <w:t>e</w:t>
      </w:r>
      <w:r w:rsidRPr="00494454">
        <w:rPr>
          <w:szCs w:val="18"/>
        </w:rPr>
        <w:t>miers objectifs de ces États que de contrôler intégral</w:t>
      </w:r>
      <w:r w:rsidRPr="00494454">
        <w:rPr>
          <w:szCs w:val="18"/>
        </w:rPr>
        <w:t>e</w:t>
      </w:r>
      <w:r w:rsidRPr="00494454">
        <w:rPr>
          <w:szCs w:val="18"/>
        </w:rPr>
        <w:t>ment la diffusion des informations concernant les structures sociales et leurs transform</w:t>
      </w:r>
      <w:r w:rsidRPr="00494454">
        <w:rPr>
          <w:szCs w:val="18"/>
        </w:rPr>
        <w:t>a</w:t>
      </w:r>
      <w:r w:rsidRPr="00494454">
        <w:rPr>
          <w:szCs w:val="18"/>
        </w:rPr>
        <w:t>tions, les fonctio</w:t>
      </w:r>
      <w:r w:rsidRPr="00494454">
        <w:rPr>
          <w:szCs w:val="18"/>
        </w:rPr>
        <w:t>n</w:t>
      </w:r>
      <w:r w:rsidRPr="00494454">
        <w:rPr>
          <w:szCs w:val="18"/>
        </w:rPr>
        <w:t>nements et dysfonctionnements, les conflits propres à la société civile, les conditions réelles d’existence des p</w:t>
      </w:r>
      <w:r w:rsidRPr="00494454">
        <w:rPr>
          <w:szCs w:val="18"/>
        </w:rPr>
        <w:t>o</w:t>
      </w:r>
      <w:r w:rsidRPr="00494454">
        <w:rPr>
          <w:szCs w:val="18"/>
        </w:rPr>
        <w:t>pulations. Durant la période stalinienne, toute divulgation d’informations soci</w:t>
      </w:r>
      <w:r w:rsidRPr="00494454">
        <w:rPr>
          <w:szCs w:val="18"/>
        </w:rPr>
        <w:t>a</w:t>
      </w:r>
      <w:r w:rsidRPr="00494454">
        <w:rPr>
          <w:szCs w:val="18"/>
        </w:rPr>
        <w:t>les auprès d’un observateur étranger était passible de sanction pénale; durant la période hitlérienne, les sociologues allemands d</w:t>
      </w:r>
      <w:r w:rsidRPr="00494454">
        <w:rPr>
          <w:szCs w:val="18"/>
        </w:rPr>
        <w:t>u</w:t>
      </w:r>
      <w:r w:rsidRPr="00494454">
        <w:rPr>
          <w:szCs w:val="18"/>
        </w:rPr>
        <w:t>rent se conformer aux thèses officielles ou se résigner à l’exil.</w:t>
      </w:r>
    </w:p>
    <w:p w14:paraId="2A6D724E" w14:textId="77777777" w:rsidR="008D162D" w:rsidRPr="00494454" w:rsidRDefault="008D162D" w:rsidP="008D162D">
      <w:pPr>
        <w:spacing w:before="120" w:after="120"/>
        <w:jc w:val="both"/>
      </w:pPr>
      <w:r w:rsidRPr="00494454">
        <w:rPr>
          <w:szCs w:val="18"/>
        </w:rPr>
        <w:t>Les questions que pose une sociologie des totalitarismes vont, en e</w:t>
      </w:r>
      <w:r w:rsidRPr="00494454">
        <w:rPr>
          <w:szCs w:val="18"/>
        </w:rPr>
        <w:t>f</w:t>
      </w:r>
      <w:r w:rsidRPr="00494454">
        <w:rPr>
          <w:szCs w:val="18"/>
        </w:rPr>
        <w:t>fet, à l’encontre du projet de l’ « État total ». Il s’agit de rechercher quels traits particuliers marquent la société dans une situ</w:t>
      </w:r>
      <w:r w:rsidRPr="00494454">
        <w:rPr>
          <w:szCs w:val="18"/>
        </w:rPr>
        <w:t>a</w:t>
      </w:r>
      <w:r w:rsidRPr="00494454">
        <w:rPr>
          <w:szCs w:val="18"/>
        </w:rPr>
        <w:t>tion où l’État prétend la réduire à ses propres décisions, pr</w:t>
      </w:r>
      <w:r w:rsidRPr="00494454">
        <w:rPr>
          <w:szCs w:val="18"/>
        </w:rPr>
        <w:t>é</w:t>
      </w:r>
      <w:r w:rsidRPr="00494454">
        <w:rPr>
          <w:szCs w:val="18"/>
        </w:rPr>
        <w:t>tend s’approprier toutes les manifestations et tous les d</w:t>
      </w:r>
      <w:r w:rsidRPr="00494454">
        <w:rPr>
          <w:szCs w:val="18"/>
        </w:rPr>
        <w:t>y</w:t>
      </w:r>
      <w:r w:rsidRPr="00494454">
        <w:rPr>
          <w:szCs w:val="18"/>
        </w:rPr>
        <w:t>namismes de cette société. Qu’en est-il de la s</w:t>
      </w:r>
      <w:r w:rsidRPr="00494454">
        <w:rPr>
          <w:szCs w:val="18"/>
        </w:rPr>
        <w:t>o</w:t>
      </w:r>
      <w:r w:rsidRPr="00494454">
        <w:rPr>
          <w:szCs w:val="18"/>
        </w:rPr>
        <w:t>ciété réelle dans une situation où la distinction entre l’État et la société civile est explicit</w:t>
      </w:r>
      <w:r w:rsidRPr="00494454">
        <w:rPr>
          <w:szCs w:val="18"/>
        </w:rPr>
        <w:t>e</w:t>
      </w:r>
      <w:r w:rsidRPr="00494454">
        <w:rPr>
          <w:szCs w:val="18"/>
        </w:rPr>
        <w:t>ment niée par les détenteurs du pouvoir politique, où tous les appareils d’État conjuguent leur e</w:t>
      </w:r>
      <w:r w:rsidRPr="00494454">
        <w:rPr>
          <w:szCs w:val="18"/>
        </w:rPr>
        <w:t>m</w:t>
      </w:r>
      <w:r w:rsidRPr="00494454">
        <w:rPr>
          <w:szCs w:val="18"/>
        </w:rPr>
        <w:t>prise pour détruire toute ve</w:t>
      </w:r>
      <w:r w:rsidRPr="00494454">
        <w:rPr>
          <w:szCs w:val="18"/>
        </w:rPr>
        <w:t>l</w:t>
      </w:r>
      <w:r w:rsidRPr="00494454">
        <w:rPr>
          <w:szCs w:val="18"/>
        </w:rPr>
        <w:t>léité d’indépendance des individus et des groupes ?</w:t>
      </w:r>
    </w:p>
    <w:p w14:paraId="43C6F034" w14:textId="77777777" w:rsidR="008D162D" w:rsidRPr="00494454" w:rsidRDefault="008D162D" w:rsidP="008D162D">
      <w:pPr>
        <w:spacing w:before="120" w:after="120"/>
        <w:jc w:val="both"/>
      </w:pPr>
      <w:r w:rsidRPr="00494454">
        <w:rPr>
          <w:szCs w:val="18"/>
        </w:rPr>
        <w:t>Cette interrogation générale suscite une série de questions partic</w:t>
      </w:r>
      <w:r w:rsidRPr="00494454">
        <w:rPr>
          <w:szCs w:val="18"/>
        </w:rPr>
        <w:t>u</w:t>
      </w:r>
      <w:r w:rsidRPr="00494454">
        <w:rPr>
          <w:szCs w:val="18"/>
        </w:rPr>
        <w:t>lières concernant les multiples groupements sociaux et les dive</w:t>
      </w:r>
      <w:r w:rsidRPr="00494454">
        <w:rPr>
          <w:szCs w:val="18"/>
        </w:rPr>
        <w:t>r</w:t>
      </w:r>
      <w:r w:rsidRPr="00494454">
        <w:rPr>
          <w:szCs w:val="18"/>
        </w:rPr>
        <w:t>ses formes de la pr</w:t>
      </w:r>
      <w:r w:rsidRPr="00494454">
        <w:rPr>
          <w:szCs w:val="18"/>
        </w:rPr>
        <w:t>a</w:t>
      </w:r>
      <w:r w:rsidRPr="00494454">
        <w:rPr>
          <w:szCs w:val="18"/>
        </w:rPr>
        <w:t>tique sociale. Rien ne permet, en effet, de préjuger que le projet étatique de totaliser la société, de la rendre polit</w:t>
      </w:r>
      <w:r w:rsidRPr="00494454">
        <w:rPr>
          <w:szCs w:val="18"/>
        </w:rPr>
        <w:t>i</w:t>
      </w:r>
      <w:r w:rsidRPr="00494454">
        <w:rPr>
          <w:szCs w:val="18"/>
        </w:rPr>
        <w:t>quement homogène et en tout point conforme à l’idéologie officielle, se réalise complètement et identiquement dans tous les secteurs de la vie colle</w:t>
      </w:r>
      <w:r w:rsidRPr="00494454">
        <w:rPr>
          <w:szCs w:val="18"/>
        </w:rPr>
        <w:t>c</w:t>
      </w:r>
      <w:r w:rsidRPr="00494454">
        <w:rPr>
          <w:szCs w:val="18"/>
        </w:rPr>
        <w:t>tive.</w:t>
      </w:r>
    </w:p>
    <w:p w14:paraId="41F9DAE0" w14:textId="77777777" w:rsidR="008D162D" w:rsidRPr="00494454" w:rsidRDefault="008D162D" w:rsidP="008D162D">
      <w:pPr>
        <w:spacing w:before="120" w:after="120"/>
        <w:jc w:val="both"/>
      </w:pPr>
      <w:r w:rsidRPr="00494454">
        <w:rPr>
          <w:szCs w:val="18"/>
        </w:rPr>
        <w:lastRenderedPageBreak/>
        <w:t>Qu’en est-il des relations sociales et des conditions de vie dans la production ? Est-ce que les structures sociales mises en place, les sy</w:t>
      </w:r>
      <w:r w:rsidRPr="00494454">
        <w:rPr>
          <w:szCs w:val="18"/>
        </w:rPr>
        <w:t>n</w:t>
      </w:r>
      <w:r w:rsidRPr="00494454">
        <w:rPr>
          <w:szCs w:val="18"/>
        </w:rPr>
        <w:t>d</w:t>
      </w:r>
      <w:r w:rsidRPr="00494454">
        <w:rPr>
          <w:szCs w:val="18"/>
        </w:rPr>
        <w:t>i</w:t>
      </w:r>
      <w:r w:rsidRPr="00494454">
        <w:rPr>
          <w:szCs w:val="18"/>
        </w:rPr>
        <w:t>cats, les entreprises, sont intégrés sans tension dans l’État ? Est-ce que les co</w:t>
      </w:r>
      <w:r w:rsidRPr="00494454">
        <w:rPr>
          <w:szCs w:val="18"/>
        </w:rPr>
        <w:t>m</w:t>
      </w:r>
      <w:r w:rsidRPr="00494454">
        <w:rPr>
          <w:szCs w:val="18"/>
        </w:rPr>
        <w:t>portements des agents économiques se conforment, sans contradiction, aux impératifs du po</w:t>
      </w:r>
      <w:r w:rsidRPr="00494454">
        <w:rPr>
          <w:szCs w:val="18"/>
        </w:rPr>
        <w:t>u</w:t>
      </w:r>
      <w:r w:rsidRPr="00494454">
        <w:rPr>
          <w:szCs w:val="18"/>
        </w:rPr>
        <w:t>voir ou, au contraire, l’économie totalitaire n’aurait-elle pas tendance à susciter des comportements d</w:t>
      </w:r>
      <w:r w:rsidRPr="00494454">
        <w:rPr>
          <w:szCs w:val="18"/>
        </w:rPr>
        <w:t>é</w:t>
      </w:r>
      <w:r w:rsidRPr="00494454">
        <w:rPr>
          <w:szCs w:val="18"/>
        </w:rPr>
        <w:t>viants échappant aux contrôles off</w:t>
      </w:r>
      <w:r w:rsidRPr="00494454">
        <w:rPr>
          <w:szCs w:val="18"/>
        </w:rPr>
        <w:t>i</w:t>
      </w:r>
      <w:r w:rsidRPr="00494454">
        <w:rPr>
          <w:szCs w:val="18"/>
        </w:rPr>
        <w:t>ciels ?</w:t>
      </w:r>
    </w:p>
    <w:p w14:paraId="294E9101" w14:textId="77777777" w:rsidR="008D162D" w:rsidRPr="00494454" w:rsidRDefault="008D162D" w:rsidP="008D162D">
      <w:pPr>
        <w:spacing w:before="120" w:after="120"/>
        <w:jc w:val="both"/>
      </w:pPr>
      <w:r w:rsidRPr="00494454">
        <w:t>[161]</w:t>
      </w:r>
    </w:p>
    <w:p w14:paraId="461D8DBB" w14:textId="77777777" w:rsidR="008D162D" w:rsidRPr="00494454" w:rsidRDefault="008D162D" w:rsidP="008D162D">
      <w:pPr>
        <w:spacing w:before="120" w:after="120"/>
        <w:jc w:val="both"/>
      </w:pPr>
      <w:r w:rsidRPr="00494454">
        <w:rPr>
          <w:szCs w:val="18"/>
        </w:rPr>
        <w:t>Du point de vue des divisions de la société, est-il exact que l’État parvienne à dissiper les clivages sociaux dans une unité politique r</w:t>
      </w:r>
      <w:r w:rsidRPr="00494454">
        <w:rPr>
          <w:szCs w:val="18"/>
        </w:rPr>
        <w:t>e</w:t>
      </w:r>
      <w:r w:rsidRPr="00494454">
        <w:rPr>
          <w:szCs w:val="18"/>
        </w:rPr>
        <w:t>trouvée et, s’il n’en est pas ainsi, quelles divisions et quelles contr</w:t>
      </w:r>
      <w:r w:rsidRPr="00494454">
        <w:rPr>
          <w:szCs w:val="18"/>
        </w:rPr>
        <w:t>a</w:t>
      </w:r>
      <w:r w:rsidRPr="00494454">
        <w:rPr>
          <w:szCs w:val="18"/>
        </w:rPr>
        <w:t>dictions re</w:t>
      </w:r>
      <w:r w:rsidRPr="00494454">
        <w:rPr>
          <w:szCs w:val="18"/>
        </w:rPr>
        <w:t>s</w:t>
      </w:r>
      <w:r w:rsidRPr="00494454">
        <w:rPr>
          <w:szCs w:val="18"/>
        </w:rPr>
        <w:t>tent importantes et régulatrices par-delà les apparences ? Quels caractères revêt la division de la société en classes, ou cette d</w:t>
      </w:r>
      <w:r w:rsidRPr="00494454">
        <w:rPr>
          <w:szCs w:val="18"/>
        </w:rPr>
        <w:t>i</w:t>
      </w:r>
      <w:r w:rsidRPr="00494454">
        <w:rPr>
          <w:szCs w:val="18"/>
        </w:rPr>
        <w:t>vision est-elle moins décisive que les distinctions de catégories, d’ethnies ou de régions ? Quelle mobilité s</w:t>
      </w:r>
      <w:r w:rsidRPr="00494454">
        <w:rPr>
          <w:szCs w:val="18"/>
        </w:rPr>
        <w:t>o</w:t>
      </w:r>
      <w:r w:rsidRPr="00494454">
        <w:rPr>
          <w:szCs w:val="18"/>
        </w:rPr>
        <w:t>ciale se poursuit et avec quels caractères particuliers ? Quels dynamismes tran</w:t>
      </w:r>
      <w:r w:rsidRPr="00494454">
        <w:rPr>
          <w:szCs w:val="18"/>
        </w:rPr>
        <w:t>s</w:t>
      </w:r>
      <w:r w:rsidRPr="00494454">
        <w:rPr>
          <w:szCs w:val="18"/>
        </w:rPr>
        <w:t>forment l’ensemble social ?</w:t>
      </w:r>
    </w:p>
    <w:p w14:paraId="76D32BE0" w14:textId="77777777" w:rsidR="008D162D" w:rsidRPr="00494454" w:rsidRDefault="008D162D" w:rsidP="008D162D">
      <w:pPr>
        <w:spacing w:before="120" w:after="120"/>
        <w:jc w:val="both"/>
      </w:pPr>
      <w:r w:rsidRPr="00494454">
        <w:rPr>
          <w:szCs w:val="18"/>
        </w:rPr>
        <w:t>Concernant les grandes institutions de l’État, comment sont recr</w:t>
      </w:r>
      <w:r w:rsidRPr="00494454">
        <w:rPr>
          <w:szCs w:val="18"/>
        </w:rPr>
        <w:t>u</w:t>
      </w:r>
      <w:r w:rsidRPr="00494454">
        <w:rPr>
          <w:szCs w:val="18"/>
        </w:rPr>
        <w:t>tés les membres du Parti unique et des b</w:t>
      </w:r>
      <w:r w:rsidRPr="00494454">
        <w:rPr>
          <w:szCs w:val="18"/>
        </w:rPr>
        <w:t>u</w:t>
      </w:r>
      <w:r w:rsidRPr="00494454">
        <w:rPr>
          <w:szCs w:val="18"/>
        </w:rPr>
        <w:t>reaucraties, comment les agents y sont-ils hiérarchiquement distribués et comment les concu</w:t>
      </w:r>
      <w:r w:rsidRPr="00494454">
        <w:rPr>
          <w:szCs w:val="18"/>
        </w:rPr>
        <w:t>r</w:t>
      </w:r>
      <w:r w:rsidRPr="00494454">
        <w:rPr>
          <w:szCs w:val="18"/>
        </w:rPr>
        <w:t>rences y reçoivent-elles solution ? Quelle est la composition soci</w:t>
      </w:r>
      <w:r w:rsidRPr="00494454">
        <w:rPr>
          <w:szCs w:val="18"/>
        </w:rPr>
        <w:t>a</w:t>
      </w:r>
      <w:r w:rsidRPr="00494454">
        <w:rPr>
          <w:szCs w:val="18"/>
        </w:rPr>
        <w:t>le des polices ? Quels sont les degrés de pénétration de ces appareils dans les différents milieux sociaux ? Comment est exercé le contrôle des comportements ? Quelles formes r</w:t>
      </w:r>
      <w:r w:rsidRPr="00494454">
        <w:rPr>
          <w:szCs w:val="18"/>
        </w:rPr>
        <w:t>e</w:t>
      </w:r>
      <w:r w:rsidRPr="00494454">
        <w:rPr>
          <w:szCs w:val="18"/>
        </w:rPr>
        <w:t>vêt, s’il y a lieu, l’exercice de la terreur dans la vie quotidienne, par quels procédés et avec quels e</w:t>
      </w:r>
      <w:r w:rsidRPr="00494454">
        <w:rPr>
          <w:szCs w:val="18"/>
        </w:rPr>
        <w:t>f</w:t>
      </w:r>
      <w:r w:rsidRPr="00494454">
        <w:rPr>
          <w:szCs w:val="18"/>
        </w:rPr>
        <w:t>fets ? Y a-t-il des résistances, individuelles ou collect</w:t>
      </w:r>
      <w:r w:rsidRPr="00494454">
        <w:rPr>
          <w:szCs w:val="18"/>
        </w:rPr>
        <w:t>i</w:t>
      </w:r>
      <w:r w:rsidRPr="00494454">
        <w:rPr>
          <w:szCs w:val="18"/>
        </w:rPr>
        <w:t>ves ?</w:t>
      </w:r>
    </w:p>
    <w:p w14:paraId="1E4734A0" w14:textId="77777777" w:rsidR="008D162D" w:rsidRPr="00494454" w:rsidRDefault="008D162D" w:rsidP="008D162D">
      <w:pPr>
        <w:spacing w:before="120" w:after="120"/>
        <w:jc w:val="both"/>
      </w:pPr>
      <w:r w:rsidRPr="00494454">
        <w:rPr>
          <w:szCs w:val="18"/>
        </w:rPr>
        <w:t>Enfin, puisque l’État totalitaire a</w:t>
      </w:r>
      <w:r w:rsidRPr="00494454">
        <w:rPr>
          <w:szCs w:val="18"/>
        </w:rPr>
        <w:t>c</w:t>
      </w:r>
      <w:r w:rsidRPr="00494454">
        <w:rPr>
          <w:szCs w:val="18"/>
        </w:rPr>
        <w:t>corde tant d’importance à l’uniformité idéologique, qu’en est-il de cette emprise idéol</w:t>
      </w:r>
      <w:r w:rsidRPr="00494454">
        <w:rPr>
          <w:szCs w:val="18"/>
        </w:rPr>
        <w:t>o</w:t>
      </w:r>
      <w:r w:rsidRPr="00494454">
        <w:rPr>
          <w:szCs w:val="18"/>
        </w:rPr>
        <w:t>gique, de ses instr</w:t>
      </w:r>
      <w:r w:rsidRPr="00494454">
        <w:rPr>
          <w:szCs w:val="18"/>
        </w:rPr>
        <w:t>u</w:t>
      </w:r>
      <w:r w:rsidRPr="00494454">
        <w:rPr>
          <w:szCs w:val="18"/>
        </w:rPr>
        <w:t>ments et de ses conséquences ? Comment et jusqu’à quel point l’État idéocratique a-t-il pu s’imposer aux sy</w:t>
      </w:r>
      <w:r w:rsidRPr="00494454">
        <w:rPr>
          <w:szCs w:val="18"/>
        </w:rPr>
        <w:t>s</w:t>
      </w:r>
      <w:r w:rsidRPr="00494454">
        <w:rPr>
          <w:szCs w:val="18"/>
        </w:rPr>
        <w:t>tèmes adverses de croyances, réduire ou détruire l’influence des rel</w:t>
      </w:r>
      <w:r w:rsidRPr="00494454">
        <w:rPr>
          <w:szCs w:val="18"/>
        </w:rPr>
        <w:t>i</w:t>
      </w:r>
      <w:r w:rsidRPr="00494454">
        <w:rPr>
          <w:szCs w:val="18"/>
        </w:rPr>
        <w:t>gions, des sectes et des idéologies politiques opposées ? Les moyens de comm</w:t>
      </w:r>
      <w:r w:rsidRPr="00494454">
        <w:rPr>
          <w:szCs w:val="18"/>
        </w:rPr>
        <w:t>u</w:t>
      </w:r>
      <w:r w:rsidRPr="00494454">
        <w:rPr>
          <w:szCs w:val="18"/>
        </w:rPr>
        <w:t>nication de masse, les productions culturelles étaient-ils complètement conformes aux normes du pouvoir et avec quels effets ? Et cette e</w:t>
      </w:r>
      <w:r w:rsidRPr="00494454">
        <w:rPr>
          <w:szCs w:val="18"/>
        </w:rPr>
        <w:t>m</w:t>
      </w:r>
      <w:r w:rsidRPr="00494454">
        <w:rPr>
          <w:szCs w:val="18"/>
        </w:rPr>
        <w:t>prise avait-elle aussi pour conséquence de pr</w:t>
      </w:r>
      <w:r w:rsidRPr="00494454">
        <w:rPr>
          <w:szCs w:val="18"/>
        </w:rPr>
        <w:t>o</w:t>
      </w:r>
      <w:r w:rsidRPr="00494454">
        <w:rPr>
          <w:szCs w:val="18"/>
        </w:rPr>
        <w:t>voquer des rejets et des formes nouvelles d’opposition ?</w:t>
      </w:r>
    </w:p>
    <w:p w14:paraId="2CBAA888" w14:textId="77777777" w:rsidR="008D162D" w:rsidRPr="00494454" w:rsidRDefault="008D162D" w:rsidP="008D162D">
      <w:pPr>
        <w:spacing w:before="120" w:after="120"/>
        <w:jc w:val="both"/>
      </w:pPr>
      <w:r w:rsidRPr="00494454">
        <w:rPr>
          <w:szCs w:val="18"/>
        </w:rPr>
        <w:lastRenderedPageBreak/>
        <w:t>Pour tenter de répondre à ces questions, nous nous l</w:t>
      </w:r>
      <w:r w:rsidRPr="00494454">
        <w:rPr>
          <w:szCs w:val="18"/>
        </w:rPr>
        <w:t>i</w:t>
      </w:r>
      <w:r w:rsidRPr="00494454">
        <w:rPr>
          <w:szCs w:val="18"/>
        </w:rPr>
        <w:t>miterons à deux exemples que l’on peut tenir pour idéal-typiques : le régime st</w:t>
      </w:r>
      <w:r w:rsidRPr="00494454">
        <w:rPr>
          <w:szCs w:val="18"/>
        </w:rPr>
        <w:t>a</w:t>
      </w:r>
      <w:r w:rsidRPr="00494454">
        <w:rPr>
          <w:szCs w:val="18"/>
        </w:rPr>
        <w:t>linien de 1930 à la mort de Staline et à ses suites immédi</w:t>
      </w:r>
      <w:r w:rsidRPr="00494454">
        <w:rPr>
          <w:szCs w:val="18"/>
        </w:rPr>
        <w:t>a</w:t>
      </w:r>
      <w:r w:rsidRPr="00494454">
        <w:rPr>
          <w:szCs w:val="18"/>
        </w:rPr>
        <w:t>tes (1956) et le régime hitlérien (1933-1945)- Il n’est pas nécessaire, pour entr</w:t>
      </w:r>
      <w:r w:rsidRPr="00494454">
        <w:rPr>
          <w:szCs w:val="18"/>
        </w:rPr>
        <w:t>e</w:t>
      </w:r>
      <w:r w:rsidRPr="00494454">
        <w:rPr>
          <w:szCs w:val="18"/>
        </w:rPr>
        <w:t>prendre cette comparaison, d’entrer dans le débat concernant le total</w:t>
      </w:r>
      <w:r w:rsidRPr="00494454">
        <w:rPr>
          <w:szCs w:val="18"/>
        </w:rPr>
        <w:t>i</w:t>
      </w:r>
      <w:r w:rsidRPr="00494454">
        <w:rPr>
          <w:szCs w:val="18"/>
        </w:rPr>
        <w:t>tarisme ; il suffit ici de poursuivre cette méthode commune de la s</w:t>
      </w:r>
      <w:r w:rsidRPr="00494454">
        <w:rPr>
          <w:szCs w:val="18"/>
        </w:rPr>
        <w:t>o</w:t>
      </w:r>
      <w:r w:rsidRPr="00494454">
        <w:rPr>
          <w:szCs w:val="18"/>
        </w:rPr>
        <w:t>ciologie qu’est la sociologie comparative. Au terme de cette comp</w:t>
      </w:r>
      <w:r w:rsidRPr="00494454">
        <w:rPr>
          <w:szCs w:val="18"/>
        </w:rPr>
        <w:t>a</w:t>
      </w:r>
      <w:r w:rsidRPr="00494454">
        <w:rPr>
          <w:szCs w:val="18"/>
        </w:rPr>
        <w:t>raison, nous pourrons néanmoins nous demander si une telle confro</w:t>
      </w:r>
      <w:r w:rsidRPr="00494454">
        <w:rPr>
          <w:szCs w:val="18"/>
        </w:rPr>
        <w:t>n</w:t>
      </w:r>
      <w:r w:rsidRPr="00494454">
        <w:rPr>
          <w:szCs w:val="18"/>
        </w:rPr>
        <w:t>tation confo</w:t>
      </w:r>
      <w:r w:rsidRPr="00494454">
        <w:rPr>
          <w:szCs w:val="18"/>
        </w:rPr>
        <w:t>r</w:t>
      </w:r>
      <w:r w:rsidRPr="00494454">
        <w:rPr>
          <w:szCs w:val="18"/>
        </w:rPr>
        <w:t>te ou non la problématique du totalitarisme.</w:t>
      </w:r>
    </w:p>
    <w:p w14:paraId="0FE02B0C" w14:textId="77777777" w:rsidR="008D162D" w:rsidRPr="00494454" w:rsidRDefault="008D162D" w:rsidP="008D162D">
      <w:pPr>
        <w:spacing w:before="120" w:after="120"/>
        <w:jc w:val="both"/>
      </w:pPr>
      <w:r w:rsidRPr="00494454">
        <w:rPr>
          <w:szCs w:val="18"/>
        </w:rPr>
        <w:t>Les recherches sociologiques m</w:t>
      </w:r>
      <w:r w:rsidRPr="00494454">
        <w:rPr>
          <w:szCs w:val="18"/>
        </w:rPr>
        <w:t>e</w:t>
      </w:r>
      <w:r w:rsidRPr="00494454">
        <w:rPr>
          <w:szCs w:val="18"/>
        </w:rPr>
        <w:t>nées sur ces deux cas recourent à des sources et documents d’origines très diverses et de fiabilités in</w:t>
      </w:r>
      <w:r w:rsidRPr="00494454">
        <w:rPr>
          <w:szCs w:val="18"/>
        </w:rPr>
        <w:t>é</w:t>
      </w:r>
      <w:r w:rsidRPr="00494454">
        <w:rPr>
          <w:szCs w:val="18"/>
        </w:rPr>
        <w:t>gales. Ainsi les documents produits par ces gouvernements, les cha</w:t>
      </w:r>
      <w:r w:rsidRPr="00494454">
        <w:rPr>
          <w:szCs w:val="18"/>
        </w:rPr>
        <w:t>n</w:t>
      </w:r>
      <w:r w:rsidRPr="00494454">
        <w:rPr>
          <w:szCs w:val="18"/>
        </w:rPr>
        <w:t>gements de politique économique, les polémiques officielles, les no</w:t>
      </w:r>
      <w:r w:rsidRPr="00494454">
        <w:rPr>
          <w:szCs w:val="18"/>
        </w:rPr>
        <w:t>u</w:t>
      </w:r>
      <w:r w:rsidRPr="00494454">
        <w:rPr>
          <w:szCs w:val="18"/>
        </w:rPr>
        <w:t>velles réglementations peuvent constituer, pourvu qu’on ne les cons</w:t>
      </w:r>
      <w:r w:rsidRPr="00494454">
        <w:rPr>
          <w:szCs w:val="18"/>
        </w:rPr>
        <w:t>i</w:t>
      </w:r>
      <w:r w:rsidRPr="00494454">
        <w:rPr>
          <w:szCs w:val="18"/>
        </w:rPr>
        <w:t>dère pas dans leurs contenus manifestes mais comme des r</w:t>
      </w:r>
      <w:r w:rsidRPr="00494454">
        <w:rPr>
          <w:szCs w:val="18"/>
        </w:rPr>
        <w:t>é</w:t>
      </w:r>
      <w:r w:rsidRPr="00494454">
        <w:rPr>
          <w:szCs w:val="18"/>
        </w:rPr>
        <w:t>ponses à des situations concrètes, des symptômes ém</w:t>
      </w:r>
      <w:r w:rsidRPr="00494454">
        <w:rPr>
          <w:szCs w:val="18"/>
        </w:rPr>
        <w:t>i</w:t>
      </w:r>
      <w:r w:rsidRPr="00494454">
        <w:rPr>
          <w:szCs w:val="18"/>
        </w:rPr>
        <w:t>nemment révélateurs de tensions officiellement c</w:t>
      </w:r>
      <w:r w:rsidRPr="00494454">
        <w:rPr>
          <w:szCs w:val="18"/>
        </w:rPr>
        <w:t>a</w:t>
      </w:r>
      <w:r w:rsidRPr="00494454">
        <w:rPr>
          <w:szCs w:val="18"/>
        </w:rPr>
        <w:t>chées. Les changements, parfois rapides de la politique économique, les revirements inatte</w:t>
      </w:r>
      <w:r w:rsidRPr="00494454">
        <w:rPr>
          <w:szCs w:val="18"/>
        </w:rPr>
        <w:t>n</w:t>
      </w:r>
      <w:r w:rsidRPr="00494454">
        <w:rPr>
          <w:szCs w:val="18"/>
        </w:rPr>
        <w:t xml:space="preserve">dus de la politique agricole en </w:t>
      </w:r>
      <w:r w:rsidRPr="00494454">
        <w:rPr>
          <w:smallCaps/>
          <w:szCs w:val="18"/>
        </w:rPr>
        <w:t xml:space="preserve">urss, </w:t>
      </w:r>
      <w:r w:rsidRPr="00494454">
        <w:rPr>
          <w:szCs w:val="18"/>
        </w:rPr>
        <w:t>de 1929 à 1935, par exemple, fournissent par eux-mêmes des indices sur les résistances des produ</w:t>
      </w:r>
      <w:r w:rsidRPr="00494454">
        <w:rPr>
          <w:szCs w:val="18"/>
        </w:rPr>
        <w:t>c</w:t>
      </w:r>
      <w:r w:rsidRPr="00494454">
        <w:rPr>
          <w:szCs w:val="18"/>
        </w:rPr>
        <w:t>teurs immédiats.</w:t>
      </w:r>
    </w:p>
    <w:p w14:paraId="25E02355" w14:textId="77777777" w:rsidR="008D162D" w:rsidRPr="00494454" w:rsidRDefault="008D162D" w:rsidP="008D162D">
      <w:pPr>
        <w:spacing w:before="120" w:after="120"/>
        <w:jc w:val="both"/>
      </w:pPr>
      <w:r w:rsidRPr="00494454">
        <w:rPr>
          <w:szCs w:val="18"/>
        </w:rPr>
        <w:t>Plus directement, et malgré la perm</w:t>
      </w:r>
      <w:r w:rsidRPr="00494454">
        <w:rPr>
          <w:szCs w:val="18"/>
        </w:rPr>
        <w:t>a</w:t>
      </w:r>
      <w:r w:rsidRPr="00494454">
        <w:rPr>
          <w:szCs w:val="18"/>
        </w:rPr>
        <w:t>nence d’une censure s’exerçant sur tous les écrits, les publications diverses, depuis les st</w:t>
      </w:r>
      <w:r w:rsidRPr="00494454">
        <w:rPr>
          <w:szCs w:val="18"/>
        </w:rPr>
        <w:t>a</w:t>
      </w:r>
      <w:r w:rsidRPr="00494454">
        <w:rPr>
          <w:szCs w:val="18"/>
        </w:rPr>
        <w:t>tistiques démographiques, économiques, sociales, jusqu’aux jou</w:t>
      </w:r>
      <w:r w:rsidRPr="00494454">
        <w:rPr>
          <w:szCs w:val="18"/>
        </w:rPr>
        <w:t>r</w:t>
      </w:r>
      <w:r w:rsidRPr="00494454">
        <w:rPr>
          <w:szCs w:val="18"/>
        </w:rPr>
        <w:t>naux quotidiens ne sont pas sans proc</w:t>
      </w:r>
      <w:r w:rsidRPr="00494454">
        <w:rPr>
          <w:szCs w:val="18"/>
        </w:rPr>
        <w:t>u</w:t>
      </w:r>
      <w:r w:rsidRPr="00494454">
        <w:rPr>
          <w:szCs w:val="18"/>
        </w:rPr>
        <w:t>rer, après critique, une considérable documentation sur les formes de la vie co</w:t>
      </w:r>
      <w:r w:rsidRPr="00494454">
        <w:rPr>
          <w:szCs w:val="18"/>
        </w:rPr>
        <w:t>l</w:t>
      </w:r>
      <w:r w:rsidRPr="00494454">
        <w:rPr>
          <w:szCs w:val="18"/>
        </w:rPr>
        <w:t>lective. Les comptes rendus des procès répr</w:t>
      </w:r>
      <w:r w:rsidRPr="00494454">
        <w:rPr>
          <w:szCs w:val="18"/>
        </w:rPr>
        <w:t>i</w:t>
      </w:r>
      <w:r w:rsidRPr="00494454">
        <w:rPr>
          <w:szCs w:val="18"/>
        </w:rPr>
        <w:t>mant des délits économiques, par exemple, révèlent,</w:t>
      </w:r>
      <w:r>
        <w:rPr>
          <w:szCs w:val="18"/>
        </w:rPr>
        <w:t xml:space="preserve"> </w:t>
      </w:r>
      <w:r w:rsidRPr="00494454">
        <w:t>[162]</w:t>
      </w:r>
      <w:r>
        <w:t xml:space="preserve"> </w:t>
      </w:r>
      <w:r w:rsidRPr="00494454">
        <w:t>par leurs attendus, des comportements échappant provisoir</w:t>
      </w:r>
      <w:r w:rsidRPr="00494454">
        <w:t>e</w:t>
      </w:r>
      <w:r w:rsidRPr="00494454">
        <w:t>ment ou durablement aux r</w:t>
      </w:r>
      <w:r w:rsidRPr="00494454">
        <w:t>é</w:t>
      </w:r>
      <w:r w:rsidRPr="00494454">
        <w:t>glementations.</w:t>
      </w:r>
    </w:p>
    <w:p w14:paraId="22B841A8" w14:textId="77777777" w:rsidR="008D162D" w:rsidRPr="00494454" w:rsidRDefault="008D162D" w:rsidP="008D162D">
      <w:pPr>
        <w:spacing w:before="120" w:after="120"/>
        <w:jc w:val="both"/>
      </w:pPr>
      <w:r w:rsidRPr="00494454">
        <w:t>Concernant l’exercice des total</w:t>
      </w:r>
      <w:r w:rsidRPr="00494454">
        <w:t>i</w:t>
      </w:r>
      <w:r w:rsidRPr="00494454">
        <w:t>tarismes, il importe de recueillir particulièrement les doc</w:t>
      </w:r>
      <w:r w:rsidRPr="00494454">
        <w:t>u</w:t>
      </w:r>
      <w:r w:rsidRPr="00494454">
        <w:t>ments concernant la violence politique, les internements, les camps de travail, les camps de concentr</w:t>
      </w:r>
      <w:r w:rsidRPr="00494454">
        <w:t>a</w:t>
      </w:r>
      <w:r w:rsidRPr="00494454">
        <w:t>tion. Le choix des victimes, l’organisation des camps ne manquent pas de d</w:t>
      </w:r>
      <w:r w:rsidRPr="00494454">
        <w:t>é</w:t>
      </w:r>
      <w:r w:rsidRPr="00494454">
        <w:t>finir des traits essentiels de ces régimes. Sur ces points, les doc</w:t>
      </w:r>
      <w:r w:rsidRPr="00494454">
        <w:t>u</w:t>
      </w:r>
      <w:r w:rsidRPr="00494454">
        <w:t>ments directs ont longuement fait d</w:t>
      </w:r>
      <w:r w:rsidRPr="00494454">
        <w:t>é</w:t>
      </w:r>
      <w:r w:rsidRPr="00494454">
        <w:t>faut ; néanmoins, depuis la chute du III</w:t>
      </w:r>
      <w:r w:rsidRPr="00494454">
        <w:rPr>
          <w:vertAlign w:val="superscript"/>
        </w:rPr>
        <w:t>e</w:t>
      </w:r>
      <w:r w:rsidRPr="00494454">
        <w:t xml:space="preserve"> Reich comme depuis le Rapport Khrouchtchev de 1956, les doc</w:t>
      </w:r>
      <w:r w:rsidRPr="00494454">
        <w:t>u</w:t>
      </w:r>
      <w:r w:rsidRPr="00494454">
        <w:t>ments se sont accumulés, suppléant, en partie, aux silences ant</w:t>
      </w:r>
      <w:r w:rsidRPr="00494454">
        <w:t>é</w:t>
      </w:r>
      <w:r w:rsidRPr="00494454">
        <w:t>rieurs.</w:t>
      </w:r>
    </w:p>
    <w:p w14:paraId="11BB9257" w14:textId="77777777" w:rsidR="008D162D" w:rsidRPr="00494454" w:rsidRDefault="008D162D" w:rsidP="008D162D">
      <w:pPr>
        <w:spacing w:before="120" w:after="120"/>
        <w:jc w:val="both"/>
      </w:pPr>
      <w:r w:rsidRPr="00494454">
        <w:lastRenderedPageBreak/>
        <w:t>Il reste que tous ces documents, aussi nombreux et divers qu’ils soient, laissent dans l’ombre bien des aspects conce</w:t>
      </w:r>
      <w:r w:rsidRPr="00494454">
        <w:t>r</w:t>
      </w:r>
      <w:r w:rsidRPr="00494454">
        <w:t>nant les attitudes des populations, l’exercice quotidien des répressions, les modalités des soutiens et des sujétions. Aussi bien les témoignages indiv</w:t>
      </w:r>
      <w:r w:rsidRPr="00494454">
        <w:t>i</w:t>
      </w:r>
      <w:r w:rsidRPr="00494454">
        <w:t>duels, les récits de vie de tous ceux qui ont été, à un moment ou à un autre, victimes des violences et des répressions sont-ils, pour une soci</w:t>
      </w:r>
      <w:r w:rsidRPr="00494454">
        <w:t>o</w:t>
      </w:r>
      <w:r w:rsidRPr="00494454">
        <w:t>logie des totalitarismes, particulièrement importants. De même sont signif</w:t>
      </w:r>
      <w:r w:rsidRPr="00494454">
        <w:t>i</w:t>
      </w:r>
      <w:r w:rsidRPr="00494454">
        <w:t>catifs, pour une sociologie de la vie quot</w:t>
      </w:r>
      <w:r w:rsidRPr="00494454">
        <w:t>i</w:t>
      </w:r>
      <w:r w:rsidRPr="00494454">
        <w:t>dienne en régime totalitaire, les témo</w:t>
      </w:r>
      <w:r w:rsidRPr="00494454">
        <w:t>i</w:t>
      </w:r>
      <w:r w:rsidRPr="00494454">
        <w:t>gnages des citoyens restés éloignés des appareils d’État.</w:t>
      </w:r>
    </w:p>
    <w:p w14:paraId="63E9D1F2" w14:textId="77777777" w:rsidR="008D162D" w:rsidRPr="00494454" w:rsidRDefault="008D162D" w:rsidP="008D162D">
      <w:pPr>
        <w:spacing w:before="120" w:after="120"/>
        <w:jc w:val="both"/>
      </w:pPr>
      <w:r w:rsidRPr="00494454">
        <w:t>Nous aborderons cette sociologie des totalitarismes en r</w:t>
      </w:r>
      <w:r w:rsidRPr="00494454">
        <w:t>e</w:t>
      </w:r>
      <w:r w:rsidRPr="00494454">
        <w:t xml:space="preserve">tenant quatre questions essentielles : </w:t>
      </w:r>
      <w:r w:rsidRPr="00494454">
        <w:rPr>
          <w:i/>
          <w:iCs/>
        </w:rPr>
        <w:t>1)</w:t>
      </w:r>
      <w:r w:rsidRPr="00494454">
        <w:t> Les conditions sociales de la produ</w:t>
      </w:r>
      <w:r w:rsidRPr="00494454">
        <w:t>c</w:t>
      </w:r>
      <w:r w:rsidRPr="00494454">
        <w:t>tion agric</w:t>
      </w:r>
      <w:r w:rsidRPr="00494454">
        <w:t>o</w:t>
      </w:r>
      <w:r w:rsidRPr="00494454">
        <w:t xml:space="preserve">le et industrielle ; </w:t>
      </w:r>
      <w:r w:rsidRPr="00494454">
        <w:rPr>
          <w:i/>
          <w:iCs/>
        </w:rPr>
        <w:t>2)</w:t>
      </w:r>
      <w:r w:rsidRPr="00494454">
        <w:t> Les divisions sociales, les classes, et les transform</w:t>
      </w:r>
      <w:r w:rsidRPr="00494454">
        <w:t>a</w:t>
      </w:r>
      <w:r w:rsidRPr="00494454">
        <w:t xml:space="preserve">tions du système social ; </w:t>
      </w:r>
      <w:r w:rsidRPr="00494454">
        <w:rPr>
          <w:i/>
          <w:iCs/>
        </w:rPr>
        <w:t>3)</w:t>
      </w:r>
      <w:r w:rsidRPr="00494454">
        <w:t> Les appareils d’État et l’exercice des répre</w:t>
      </w:r>
      <w:r w:rsidRPr="00494454">
        <w:t>s</w:t>
      </w:r>
      <w:r w:rsidRPr="00494454">
        <w:t xml:space="preserve">sions ; </w:t>
      </w:r>
      <w:r w:rsidRPr="00494454">
        <w:rPr>
          <w:i/>
          <w:iCs/>
        </w:rPr>
        <w:t>4) </w:t>
      </w:r>
      <w:r w:rsidRPr="00494454">
        <w:t>Les idéologies, leurs fonctions et leur manipulation.</w:t>
      </w:r>
    </w:p>
    <w:p w14:paraId="1C280F8D" w14:textId="77777777" w:rsidR="008D162D" w:rsidRPr="00494454" w:rsidRDefault="008D162D" w:rsidP="008D162D">
      <w:pPr>
        <w:spacing w:before="120" w:after="120"/>
        <w:jc w:val="both"/>
      </w:pPr>
    </w:p>
    <w:p w14:paraId="47E95782" w14:textId="77777777" w:rsidR="008D162D" w:rsidRPr="00494454" w:rsidRDefault="008D162D" w:rsidP="008D162D">
      <w:pPr>
        <w:pStyle w:val="a"/>
      </w:pPr>
      <w:bookmarkStart w:id="3" w:name="Traite_t2_pt_1_chap_III_Sec_2_1"/>
      <w:r w:rsidRPr="00494454">
        <w:t>1. Les conditions sociales de la production</w:t>
      </w:r>
    </w:p>
    <w:bookmarkEnd w:id="3"/>
    <w:p w14:paraId="5DCEF469" w14:textId="77777777" w:rsidR="008D162D" w:rsidRPr="00494454" w:rsidRDefault="008D162D" w:rsidP="008D162D">
      <w:pPr>
        <w:spacing w:before="120" w:after="120"/>
        <w:jc w:val="both"/>
      </w:pPr>
    </w:p>
    <w:p w14:paraId="67834658" w14:textId="77777777" w:rsidR="008D162D" w:rsidRPr="00384B20" w:rsidRDefault="008D162D" w:rsidP="008D162D">
      <w:pPr>
        <w:ind w:right="90" w:firstLine="0"/>
        <w:jc w:val="both"/>
        <w:rPr>
          <w:sz w:val="20"/>
        </w:rPr>
      </w:pPr>
      <w:hyperlink w:anchor="sommaire" w:history="1">
        <w:r w:rsidRPr="00721734">
          <w:rPr>
            <w:rStyle w:val="Hyperlien"/>
            <w:sz w:val="20"/>
          </w:rPr>
          <w:t>Retour au sommaire</w:t>
        </w:r>
      </w:hyperlink>
    </w:p>
    <w:p w14:paraId="322E94E2" w14:textId="77777777" w:rsidR="008D162D" w:rsidRPr="00494454" w:rsidRDefault="008D162D" w:rsidP="008D162D">
      <w:pPr>
        <w:spacing w:before="120" w:after="120"/>
        <w:jc w:val="both"/>
      </w:pPr>
      <w:r w:rsidRPr="00494454">
        <w:t>Les conditions réelles d’existence et l’organisation du travail dans les campagnes et dans les entreprises ont constitué une face particuli</w:t>
      </w:r>
      <w:r w:rsidRPr="00494454">
        <w:t>è</w:t>
      </w:r>
      <w:r w:rsidRPr="00494454">
        <w:t>rement cachée de ces deux régimes. En des cas extrêmes, pour de grands travaux d’infrastructure en Russie, par exe</w:t>
      </w:r>
      <w:r w:rsidRPr="00494454">
        <w:t>m</w:t>
      </w:r>
      <w:r w:rsidRPr="00494454">
        <w:t>ple, la propagande dressait une image idyllique des cond</w:t>
      </w:r>
      <w:r w:rsidRPr="00494454">
        <w:t>i</w:t>
      </w:r>
      <w:r w:rsidRPr="00494454">
        <w:t>tions de travail, alors que ces conditions étaient exceptionne</w:t>
      </w:r>
      <w:r w:rsidRPr="00494454">
        <w:t>l</w:t>
      </w:r>
      <w:r w:rsidRPr="00494454">
        <w:t>lement pénibles et le taux de mortalité des travailleurs sans précédent dans les n</w:t>
      </w:r>
      <w:r w:rsidRPr="00494454">
        <w:t>a</w:t>
      </w:r>
      <w:r w:rsidRPr="00494454">
        <w:t>tions modernes (Gorki, 1934). Par-delà ce mur d’illusions, apparai</w:t>
      </w:r>
      <w:r w:rsidRPr="00494454">
        <w:t>s</w:t>
      </w:r>
      <w:r w:rsidRPr="00494454">
        <w:t>sent des situations diverses qui imposent de différe</w:t>
      </w:r>
      <w:r w:rsidRPr="00494454">
        <w:t>n</w:t>
      </w:r>
      <w:r w:rsidRPr="00494454">
        <w:t>cier ici ces deux régimes.</w:t>
      </w:r>
    </w:p>
    <w:p w14:paraId="40125FB1" w14:textId="77777777" w:rsidR="008D162D" w:rsidRPr="00494454" w:rsidRDefault="008D162D" w:rsidP="008D162D">
      <w:pPr>
        <w:spacing w:before="120" w:after="120"/>
        <w:jc w:val="both"/>
      </w:pPr>
      <w:r w:rsidRPr="00494454">
        <w:t xml:space="preserve">L’exercice de 1 emprise étatique sur les conditions de production trouve une illustration exemplaire dans le cas de la paysannerie en </w:t>
      </w:r>
      <w:r w:rsidRPr="00494454">
        <w:rPr>
          <w:smallCaps/>
        </w:rPr>
        <w:t xml:space="preserve">urss </w:t>
      </w:r>
      <w:r w:rsidRPr="00494454">
        <w:t>de 1929 à 1937. Pendant cette brève période, le gouvernement soviétique imposa à la paysannerie une succession de boulevers</w:t>
      </w:r>
      <w:r w:rsidRPr="00494454">
        <w:t>e</w:t>
      </w:r>
      <w:r w:rsidRPr="00494454">
        <w:t>ments majeurs prenant les caract</w:t>
      </w:r>
      <w:r w:rsidRPr="00494454">
        <w:t>è</w:t>
      </w:r>
      <w:r w:rsidRPr="00494454">
        <w:t>res d’une sorte de « guerre civile » (Lewin, 1966). Les nombreux travaux menés sur cette période perme</w:t>
      </w:r>
      <w:r w:rsidRPr="00494454">
        <w:t>t</w:t>
      </w:r>
      <w:r w:rsidRPr="00494454">
        <w:t>tent de mesurer les traits essentiels de ces bouleversements i</w:t>
      </w:r>
      <w:r w:rsidRPr="00494454">
        <w:t>m</w:t>
      </w:r>
      <w:r w:rsidRPr="00494454">
        <w:t xml:space="preserve">posés </w:t>
      </w:r>
      <w:r w:rsidRPr="00494454">
        <w:lastRenderedPageBreak/>
        <w:t>(Jasny, 1949 ; Shiler, 1954 ; Belov, 1955 ; Nieznanov, 1958 ; Ellison, 1961 ; Lewin, 1966 ; Karcz, 1967).</w:t>
      </w:r>
    </w:p>
    <w:p w14:paraId="1BEDEEFB" w14:textId="77777777" w:rsidR="008D162D" w:rsidRPr="00494454" w:rsidRDefault="008D162D" w:rsidP="008D162D">
      <w:pPr>
        <w:spacing w:before="120" w:after="120"/>
        <w:jc w:val="both"/>
      </w:pPr>
      <w:r w:rsidRPr="00494454">
        <w:t>La rapidité et la profondeur de ces bouleversements doivent être soul</w:t>
      </w:r>
      <w:r w:rsidRPr="00494454">
        <w:t>i</w:t>
      </w:r>
      <w:r w:rsidRPr="00494454">
        <w:t xml:space="preserve">gnées. À partir de 1924, la politique de la </w:t>
      </w:r>
      <w:r w:rsidRPr="00494454">
        <w:rPr>
          <w:smallCaps/>
        </w:rPr>
        <w:t xml:space="preserve">nep </w:t>
      </w:r>
      <w:r w:rsidRPr="00494454">
        <w:t>avait incité les paysans à développer leur production et à s’organiser spont</w:t>
      </w:r>
      <w:r w:rsidRPr="00494454">
        <w:t>a</w:t>
      </w:r>
      <w:r w:rsidRPr="00494454">
        <w:t>nément au niveau des villages. Ainsi, vers 1927, plus de 95 % des terres se trouvaient explo</w:t>
      </w:r>
      <w:r w:rsidRPr="00494454">
        <w:t>i</w:t>
      </w:r>
      <w:r w:rsidRPr="00494454">
        <w:t>tées en « jouissance communautaire »</w:t>
      </w:r>
      <w:r>
        <w:t xml:space="preserve"> </w:t>
      </w:r>
      <w:r w:rsidRPr="00494454">
        <w:t>[163]</w:t>
      </w:r>
      <w:r>
        <w:t xml:space="preserve"> </w:t>
      </w:r>
      <w:r w:rsidRPr="00494454">
        <w:t>dans le cadre de l’institution comm</w:t>
      </w:r>
      <w:r w:rsidRPr="00494454">
        <w:t>u</w:t>
      </w:r>
      <w:r w:rsidRPr="00494454">
        <w:t xml:space="preserve">nautaire du village, le </w:t>
      </w:r>
      <w:r w:rsidRPr="00494454">
        <w:rPr>
          <w:i/>
          <w:iCs/>
        </w:rPr>
        <w:t xml:space="preserve">MIR </w:t>
      </w:r>
      <w:r w:rsidRPr="00494454">
        <w:t>(Carr, 1958 ; Lewin, 1966, p. 79). La production agricole connaissait alors une e</w:t>
      </w:r>
      <w:r w:rsidRPr="00494454">
        <w:t>x</w:t>
      </w:r>
      <w:r w:rsidRPr="00494454">
        <w:t>pansion qui contrastait avec les périodes ant</w:t>
      </w:r>
      <w:r w:rsidRPr="00494454">
        <w:t>é</w:t>
      </w:r>
      <w:r w:rsidRPr="00494454">
        <w:t>rieures de famine.</w:t>
      </w:r>
    </w:p>
    <w:p w14:paraId="11F5D952" w14:textId="77777777" w:rsidR="008D162D" w:rsidRPr="00494454" w:rsidRDefault="008D162D" w:rsidP="008D162D">
      <w:pPr>
        <w:spacing w:before="120" w:after="120"/>
        <w:jc w:val="both"/>
      </w:pPr>
      <w:r w:rsidRPr="00494454">
        <w:t xml:space="preserve">Ni la Révolution d’Octobre, ni la </w:t>
      </w:r>
      <w:r w:rsidRPr="00494454">
        <w:rPr>
          <w:smallCaps/>
        </w:rPr>
        <w:t xml:space="preserve">nep </w:t>
      </w:r>
      <w:r w:rsidRPr="00494454">
        <w:t>n’avaient fait disp</w:t>
      </w:r>
      <w:r w:rsidRPr="00494454">
        <w:t>a</w:t>
      </w:r>
      <w:r w:rsidRPr="00494454">
        <w:t>raître les di</w:t>
      </w:r>
      <w:r w:rsidRPr="00494454">
        <w:t>s</w:t>
      </w:r>
      <w:r w:rsidRPr="00494454">
        <w:t xml:space="preserve">tinctions sociales au sein de cette classe paysanne qui constituait alors quelque 80 % de la population totale. On pouvait y distinguer, non sans risque de simplification, les ouvriers agricoles </w:t>
      </w:r>
      <w:r w:rsidRPr="00494454">
        <w:rPr>
          <w:i/>
          <w:iCs/>
        </w:rPr>
        <w:t xml:space="preserve">(batraki), </w:t>
      </w:r>
      <w:r w:rsidRPr="00494454">
        <w:t xml:space="preserve">les paysans pauvres </w:t>
      </w:r>
      <w:r w:rsidRPr="00494454">
        <w:rPr>
          <w:i/>
          <w:iCs/>
        </w:rPr>
        <w:t xml:space="preserve">(bednjaki), </w:t>
      </w:r>
      <w:r w:rsidRPr="00494454">
        <w:t xml:space="preserve">les petits propriétaires </w:t>
      </w:r>
      <w:r w:rsidRPr="00494454">
        <w:rPr>
          <w:i/>
          <w:iCs/>
        </w:rPr>
        <w:t>(s</w:t>
      </w:r>
      <w:r w:rsidRPr="00494454">
        <w:rPr>
          <w:i/>
          <w:iCs/>
        </w:rPr>
        <w:t>e</w:t>
      </w:r>
      <w:r w:rsidRPr="00494454">
        <w:rPr>
          <w:i/>
          <w:iCs/>
        </w:rPr>
        <w:t xml:space="preserve">rednjaki) </w:t>
      </w:r>
      <w:r w:rsidRPr="00494454">
        <w:t xml:space="preserve">et les paysans aisés </w:t>
      </w:r>
      <w:r w:rsidRPr="00494454">
        <w:rPr>
          <w:i/>
          <w:iCs/>
        </w:rPr>
        <w:t>(koulaks) ;</w:t>
      </w:r>
      <w:r w:rsidRPr="00494454">
        <w:t xml:space="preserve"> en fait, ces catégories simplificatrices reco</w:t>
      </w:r>
      <w:r w:rsidRPr="00494454">
        <w:t>u</w:t>
      </w:r>
      <w:r w:rsidRPr="00494454">
        <w:t>vraient des situ</w:t>
      </w:r>
      <w:r w:rsidRPr="00494454">
        <w:t>a</w:t>
      </w:r>
      <w:r w:rsidRPr="00494454">
        <w:t>tions très diverses selon les régions et leurs cultures particulières. La r</w:t>
      </w:r>
      <w:r w:rsidRPr="00494454">
        <w:t>é</w:t>
      </w:r>
      <w:r w:rsidRPr="00494454">
        <w:t>volution, sans faire disparaître ces distinctions, avait réalisé, en lib</w:t>
      </w:r>
      <w:r w:rsidRPr="00494454">
        <w:t>é</w:t>
      </w:r>
      <w:r w:rsidRPr="00494454">
        <w:t>rant les paysans des entraves féodales, une notable égalis</w:t>
      </w:r>
      <w:r w:rsidRPr="00494454">
        <w:t>a</w:t>
      </w:r>
      <w:r w:rsidRPr="00494454">
        <w:t xml:space="preserve">tion parmi eux. Mais durant l’été de 1929, le Comité central décida d’interrompre la politique agricole de la </w:t>
      </w:r>
      <w:r w:rsidRPr="00494454">
        <w:rPr>
          <w:smallCaps/>
        </w:rPr>
        <w:t xml:space="preserve">nep, </w:t>
      </w:r>
      <w:r w:rsidRPr="00494454">
        <w:t>de boul</w:t>
      </w:r>
      <w:r w:rsidRPr="00494454">
        <w:t>e</w:t>
      </w:r>
      <w:r w:rsidRPr="00494454">
        <w:t xml:space="preserve">verser le régime de propriété des terres par l’imposition du régime des </w:t>
      </w:r>
      <w:r w:rsidRPr="00494454">
        <w:rPr>
          <w:i/>
          <w:iCs/>
        </w:rPr>
        <w:t>kolkh</w:t>
      </w:r>
      <w:r w:rsidRPr="00494454">
        <w:rPr>
          <w:i/>
          <w:iCs/>
        </w:rPr>
        <w:t>o</w:t>
      </w:r>
      <w:r w:rsidRPr="00494454">
        <w:rPr>
          <w:i/>
          <w:iCs/>
        </w:rPr>
        <w:t xml:space="preserve">zes </w:t>
      </w:r>
      <w:r w:rsidRPr="00494454">
        <w:t xml:space="preserve">(fermes coopératives) et des </w:t>
      </w:r>
      <w:r w:rsidRPr="00494454">
        <w:rPr>
          <w:i/>
          <w:iCs/>
        </w:rPr>
        <w:t xml:space="preserve">sovkhozes </w:t>
      </w:r>
      <w:r w:rsidRPr="00494454">
        <w:t>(propriétés d’État). En d</w:t>
      </w:r>
      <w:r w:rsidRPr="00494454">
        <w:t>é</w:t>
      </w:r>
      <w:r w:rsidRPr="00494454">
        <w:t>cembre 1929, Staline annonça la nouvelle politique de « liquidation des koulaks en tant que classe ». L’hiver 1929-1930 vit se d</w:t>
      </w:r>
      <w:r w:rsidRPr="00494454">
        <w:t>é</w:t>
      </w:r>
      <w:r w:rsidRPr="00494454">
        <w:t>rouler cette mutation avec ses multiples conséquences : arrestations des pr</w:t>
      </w:r>
      <w:r w:rsidRPr="00494454">
        <w:t>o</w:t>
      </w:r>
      <w:r w:rsidRPr="00494454">
        <w:t>priétaires ou soupçonnés de l’être, déportation des familles, résista</w:t>
      </w:r>
      <w:r w:rsidRPr="00494454">
        <w:t>n</w:t>
      </w:r>
      <w:r w:rsidRPr="00494454">
        <w:t>ces multiples sous forme, par exemple, de l’abattage du b</w:t>
      </w:r>
      <w:r w:rsidRPr="00494454">
        <w:t>é</w:t>
      </w:r>
      <w:r w:rsidRPr="00494454">
        <w:t>tail. Les destructions et les violences furent si considér</w:t>
      </w:r>
      <w:r w:rsidRPr="00494454">
        <w:t>a</w:t>
      </w:r>
      <w:r w:rsidRPr="00494454">
        <w:t>bles que le pouvoir dut reculer et Staline dut dénoncer, en mars 1930, le « vertige du succès ». Le 15 mars, un nouveau décret autorisait les paysans à quitter les fe</w:t>
      </w:r>
      <w:r w:rsidRPr="00494454">
        <w:t>r</w:t>
      </w:r>
      <w:r w:rsidRPr="00494454">
        <w:t>mes collectives qui venaient d’être organisées : aussitôt le pourcent</w:t>
      </w:r>
      <w:r w:rsidRPr="00494454">
        <w:t>a</w:t>
      </w:r>
      <w:r w:rsidRPr="00494454">
        <w:t>ge des fermes collectives tombait à 21 % des explo</w:t>
      </w:r>
      <w:r w:rsidRPr="00494454">
        <w:t>i</w:t>
      </w:r>
      <w:r w:rsidRPr="00494454">
        <w:t>tations alors qu’il avait atteint 58 % avant la pr</w:t>
      </w:r>
      <w:r w:rsidRPr="00494454">
        <w:t>o</w:t>
      </w:r>
      <w:r w:rsidRPr="00494454">
        <w:t>mulgation du décret. Le XVI</w:t>
      </w:r>
      <w:r w:rsidRPr="00494454">
        <w:rPr>
          <w:vertAlign w:val="superscript"/>
        </w:rPr>
        <w:t>e</w:t>
      </w:r>
      <w:r w:rsidRPr="00494454">
        <w:t xml:space="preserve"> Congrès du Parti, réuni du 26 juin au 13 juillet 1930, réaffirme le principe de la colle</w:t>
      </w:r>
      <w:r w:rsidRPr="00494454">
        <w:t>c</w:t>
      </w:r>
      <w:r w:rsidRPr="00494454">
        <w:t>tivisation qui reprend dès le début de 1931. En 1932, 61,5 % des exploitations sont collectivisées, couvrant 88 % des su</w:t>
      </w:r>
      <w:r w:rsidRPr="00494454">
        <w:t>r</w:t>
      </w:r>
      <w:r w:rsidRPr="00494454">
        <w:t>faces cultivées (Ja</w:t>
      </w:r>
      <w:r w:rsidRPr="00494454">
        <w:t>s</w:t>
      </w:r>
      <w:r w:rsidRPr="00494454">
        <w:t>ny, 1949).</w:t>
      </w:r>
    </w:p>
    <w:p w14:paraId="1F9ED2DE" w14:textId="77777777" w:rsidR="008D162D" w:rsidRPr="00494454" w:rsidRDefault="008D162D" w:rsidP="008D162D">
      <w:pPr>
        <w:spacing w:before="120" w:after="120"/>
        <w:jc w:val="both"/>
      </w:pPr>
      <w:r w:rsidRPr="00494454">
        <w:lastRenderedPageBreak/>
        <w:t>Cette brève p</w:t>
      </w:r>
      <w:r w:rsidRPr="00494454">
        <w:t>é</w:t>
      </w:r>
      <w:r w:rsidRPr="00494454">
        <w:t>riode illustre des traits généraux de la condition paysanne. Un aspect essentiel en est la complète extériorité des déc</w:t>
      </w:r>
      <w:r w:rsidRPr="00494454">
        <w:t>i</w:t>
      </w:r>
      <w:r w:rsidRPr="00494454">
        <w:t>sions par rapport à la classe sociale concernée. Comme le soulignent les analystes de cette période (Carr, 1958 ; L</w:t>
      </w:r>
      <w:r w:rsidRPr="00494454">
        <w:t>e</w:t>
      </w:r>
      <w:r w:rsidRPr="00494454">
        <w:t>win, 1966 ; Carrère d’Encausse, 1979, pp. 28-33), ces décisions furent élab</w:t>
      </w:r>
      <w:r w:rsidRPr="00494454">
        <w:t>o</w:t>
      </w:r>
      <w:r w:rsidRPr="00494454">
        <w:t>rées sans considér</w:t>
      </w:r>
      <w:r w:rsidRPr="00494454">
        <w:t>a</w:t>
      </w:r>
      <w:r w:rsidRPr="00494454">
        <w:t>tion des aspirations paysannes ni prise en considération des réalités sociales du monde rural. Le Comité central cho</w:t>
      </w:r>
      <w:r w:rsidRPr="00494454">
        <w:t>i</w:t>
      </w:r>
      <w:r w:rsidRPr="00494454">
        <w:t xml:space="preserve">sit de dresser les paysans pauvres </w:t>
      </w:r>
      <w:r w:rsidRPr="00494454">
        <w:rPr>
          <w:i/>
          <w:iCs/>
        </w:rPr>
        <w:t xml:space="preserve">(batraki </w:t>
      </w:r>
      <w:r w:rsidRPr="00494454">
        <w:t xml:space="preserve">et </w:t>
      </w:r>
      <w:r w:rsidRPr="00494454">
        <w:rPr>
          <w:i/>
          <w:iCs/>
        </w:rPr>
        <w:t xml:space="preserve">bednjaki) </w:t>
      </w:r>
      <w:r w:rsidRPr="00494454">
        <w:t xml:space="preserve">contre les </w:t>
      </w:r>
      <w:r w:rsidRPr="00494454">
        <w:rPr>
          <w:i/>
          <w:iCs/>
        </w:rPr>
        <w:t xml:space="preserve">koulaks </w:t>
      </w:r>
      <w:r w:rsidRPr="00494454">
        <w:t>en fon</w:t>
      </w:r>
      <w:r w:rsidRPr="00494454">
        <w:t>c</w:t>
      </w:r>
      <w:r w:rsidRPr="00494454">
        <w:t>tion de ses propres objectifs. L’histoire de ces d</w:t>
      </w:r>
      <w:r w:rsidRPr="00494454">
        <w:t>é</w:t>
      </w:r>
      <w:r w:rsidRPr="00494454">
        <w:t>cisions renvoie, non aux aspirations et revendic</w:t>
      </w:r>
      <w:r w:rsidRPr="00494454">
        <w:t>a</w:t>
      </w:r>
      <w:r w:rsidRPr="00494454">
        <w:t>tions des paysans, mais aux échecs de la gestion économique, aux classifications élaborées au niveau pol</w:t>
      </w:r>
      <w:r w:rsidRPr="00494454">
        <w:t>i</w:t>
      </w:r>
      <w:r w:rsidRPr="00494454">
        <w:t>tique, à l’évolution du pouvoir depuis la mort de Lénine, aux conflits entre les dirigeants du Parti, Trotsky, Boukharine, Staline et, final</w:t>
      </w:r>
      <w:r w:rsidRPr="00494454">
        <w:t>e</w:t>
      </w:r>
      <w:r w:rsidRPr="00494454">
        <w:t>ment, à l’avènement de Staline au po</w:t>
      </w:r>
      <w:r w:rsidRPr="00494454">
        <w:t>u</w:t>
      </w:r>
      <w:r w:rsidRPr="00494454">
        <w:t>voir.</w:t>
      </w:r>
    </w:p>
    <w:p w14:paraId="2B0C4B58" w14:textId="77777777" w:rsidR="008D162D" w:rsidRPr="00494454" w:rsidRDefault="008D162D" w:rsidP="008D162D">
      <w:pPr>
        <w:spacing w:before="120" w:after="120"/>
        <w:jc w:val="both"/>
      </w:pPr>
      <w:r w:rsidRPr="00494454">
        <w:t>L’ampleur de la violence de cette mutation en est un autre trait c</w:t>
      </w:r>
      <w:r w:rsidRPr="00494454">
        <w:t>a</w:t>
      </w:r>
      <w:r w:rsidRPr="00494454">
        <w:t>ractéristique. Staline estima lui-même à dix mi</w:t>
      </w:r>
      <w:r w:rsidRPr="00494454">
        <w:t>l</w:t>
      </w:r>
      <w:r w:rsidRPr="00494454">
        <w:t>lions le nombre des morts et des déportés au cours de cette co</w:t>
      </w:r>
      <w:r w:rsidRPr="00494454">
        <w:t>l</w:t>
      </w:r>
      <w:r w:rsidRPr="00494454">
        <w:t>lectivisation. Moshe Lewin conclut, au vu des statistiques soviétiques, que la se</w:t>
      </w:r>
      <w:r w:rsidRPr="00494454">
        <w:t>u</w:t>
      </w:r>
      <w:r w:rsidRPr="00494454">
        <w:t>le déportation a dû frapper en effet quelque dix millions de personnes, sans considér</w:t>
      </w:r>
      <w:r w:rsidRPr="00494454">
        <w:t>a</w:t>
      </w:r>
      <w:r w:rsidRPr="00494454">
        <w:t>tion de sexe et d’âge, dont un grand nombre ont péri dans les camps et sur les chantiers (Lewin, 1966, p. 450). De plus la f</w:t>
      </w:r>
      <w:r w:rsidRPr="00494454">
        <w:t>a</w:t>
      </w:r>
      <w:r w:rsidRPr="00494454">
        <w:t>mine de 1932-1933, consécutive aux bo</w:t>
      </w:r>
      <w:r w:rsidRPr="00494454">
        <w:t>u</w:t>
      </w:r>
      <w:r w:rsidRPr="00494454">
        <w:t>leversements de la collectivisation, tua plus d’un million de paysans.</w:t>
      </w:r>
      <w:r>
        <w:t xml:space="preserve"> </w:t>
      </w:r>
      <w:r w:rsidRPr="00494454">
        <w:t>[164]</w:t>
      </w:r>
      <w:r>
        <w:t xml:space="preserve"> </w:t>
      </w:r>
      <w:r w:rsidRPr="00494454">
        <w:t xml:space="preserve">Pour le seul peuple </w:t>
      </w:r>
      <w:r w:rsidRPr="00494454">
        <w:rPr>
          <w:i/>
          <w:iCs/>
        </w:rPr>
        <w:t xml:space="preserve">kazakh </w:t>
      </w:r>
      <w:r w:rsidRPr="00494454">
        <w:t>qui com</w:t>
      </w:r>
      <w:r w:rsidRPr="00494454">
        <w:t>p</w:t>
      </w:r>
      <w:r w:rsidRPr="00494454">
        <w:t>tait quatre millions de perso</w:t>
      </w:r>
      <w:r w:rsidRPr="00494454">
        <w:t>n</w:t>
      </w:r>
      <w:r w:rsidRPr="00494454">
        <w:t>nes avant la collectivisation, on estime à un million les pertes provoquées par leur sédentarisation fo</w:t>
      </w:r>
      <w:r w:rsidRPr="00494454">
        <w:t>r</w:t>
      </w:r>
      <w:r w:rsidRPr="00494454">
        <w:t>cée. Mais l’imprécision même de ces chiffres, le fait qu’aucune archive n’ait été const</w:t>
      </w:r>
      <w:r w:rsidRPr="00494454">
        <w:t>i</w:t>
      </w:r>
      <w:r w:rsidRPr="00494454">
        <w:t>tuée indiquent assez le caractère anonyme de ces violences où des millions de familles di</w:t>
      </w:r>
      <w:r w:rsidRPr="00494454">
        <w:t>s</w:t>
      </w:r>
      <w:r w:rsidRPr="00494454">
        <w:t>parurent sans laisser même la trace de leur nom.</w:t>
      </w:r>
    </w:p>
    <w:p w14:paraId="11B32765" w14:textId="77777777" w:rsidR="008D162D" w:rsidRPr="00494454" w:rsidRDefault="008D162D" w:rsidP="008D162D">
      <w:pPr>
        <w:spacing w:before="120" w:after="120"/>
        <w:jc w:val="both"/>
      </w:pPr>
      <w:r w:rsidRPr="00494454">
        <w:t>Un autre aspect de ces violences est lié à l’imprécision des ordres émis. Le décret du I</w:t>
      </w:r>
      <w:r w:rsidRPr="00494454">
        <w:rPr>
          <w:vertAlign w:val="superscript"/>
        </w:rPr>
        <w:t>er</w:t>
      </w:r>
      <w:r w:rsidRPr="00494454">
        <w:t xml:space="preserve"> février 1930 décide que les ressources nécessa</w:t>
      </w:r>
      <w:r w:rsidRPr="00494454">
        <w:t>i</w:t>
      </w:r>
      <w:r w:rsidRPr="00494454">
        <w:t>res à la collectivis</w:t>
      </w:r>
      <w:r w:rsidRPr="00494454">
        <w:t>a</w:t>
      </w:r>
      <w:r w:rsidRPr="00494454">
        <w:t>tion seront fournies par l’expropriation des koulaks et le ve</w:t>
      </w:r>
      <w:r w:rsidRPr="00494454">
        <w:t>r</w:t>
      </w:r>
      <w:r w:rsidRPr="00494454">
        <w:t>sement de leurs biens aux fermes collectives. Mais la notion de koulak est tout à fait imprécise et, rapidement, les autorités locales chargées de dresser la liste des koulaks étendent arbitrair</w:t>
      </w:r>
      <w:r w:rsidRPr="00494454">
        <w:t>e</w:t>
      </w:r>
      <w:r w:rsidRPr="00494454">
        <w:t>ment cette désign</w:t>
      </w:r>
      <w:r w:rsidRPr="00494454">
        <w:t>a</w:t>
      </w:r>
      <w:r w:rsidRPr="00494454">
        <w:t>tion. Dans l’été de 1930, les mesures de « dékoulakisation » atteigne</w:t>
      </w:r>
      <w:r>
        <w:t>nt</w:t>
      </w:r>
      <w:r w:rsidRPr="00494454">
        <w:t xml:space="preserve"> près de 15 % de la popul</w:t>
      </w:r>
      <w:r w:rsidRPr="00494454">
        <w:t>a</w:t>
      </w:r>
      <w:r w:rsidRPr="00494454">
        <w:t>tion paysanne alors qu’il n’y avait, estimait-on, que 4 %</w:t>
      </w:r>
      <w:r w:rsidRPr="00494454">
        <w:rPr>
          <w:i/>
          <w:iCs/>
        </w:rPr>
        <w:t xml:space="preserve"> </w:t>
      </w:r>
      <w:r w:rsidRPr="00494454">
        <w:t xml:space="preserve">de koulaks (Lewin, 1966, p. 67). Cette </w:t>
      </w:r>
      <w:r w:rsidRPr="00494454">
        <w:lastRenderedPageBreak/>
        <w:t>i</w:t>
      </w:r>
      <w:r w:rsidRPr="00494454">
        <w:t>m</w:t>
      </w:r>
      <w:r w:rsidRPr="00494454">
        <w:t>précision des ordres autorisait de multiples violences et vengeances pr</w:t>
      </w:r>
      <w:r w:rsidRPr="00494454">
        <w:t>i</w:t>
      </w:r>
      <w:r w:rsidRPr="00494454">
        <w:t>vées.</w:t>
      </w:r>
    </w:p>
    <w:p w14:paraId="20FAF88D" w14:textId="77777777" w:rsidR="008D162D" w:rsidRPr="00494454" w:rsidRDefault="008D162D" w:rsidP="008D162D">
      <w:pPr>
        <w:spacing w:before="120" w:after="120"/>
        <w:jc w:val="both"/>
      </w:pPr>
      <w:r w:rsidRPr="00494454">
        <w:t xml:space="preserve">De nombreux ouvrages publiés depuis 1956 en </w:t>
      </w:r>
      <w:r w:rsidRPr="00494454">
        <w:rPr>
          <w:smallCaps/>
        </w:rPr>
        <w:t xml:space="preserve">urss </w:t>
      </w:r>
      <w:r w:rsidRPr="00494454">
        <w:t>ou par des r</w:t>
      </w:r>
      <w:r w:rsidRPr="00494454">
        <w:t>é</w:t>
      </w:r>
      <w:r w:rsidRPr="00494454">
        <w:t>fugiés décrivent ce que furent alors les résistances paysannes. Elles pr</w:t>
      </w:r>
      <w:r w:rsidRPr="00494454">
        <w:t>i</w:t>
      </w:r>
      <w:r w:rsidRPr="00494454">
        <w:t>rent, non une forme organisée, en raison de la force des moyens de répression, mais des fo</w:t>
      </w:r>
      <w:r w:rsidRPr="00494454">
        <w:t>r</w:t>
      </w:r>
      <w:r w:rsidRPr="00494454">
        <w:t>mes multiples dont une partie transparaît dans les statistiques officielles : abattage du bétail, destruction des biens. Les A</w:t>
      </w:r>
      <w:r w:rsidRPr="00494454">
        <w:t>r</w:t>
      </w:r>
      <w:r w:rsidRPr="00494454">
        <w:t xml:space="preserve">chives de Smolensk font état d’une vague de suicides parmi les paysans aisés. Elles contiennent aussi des lettres de </w:t>
      </w:r>
      <w:r w:rsidRPr="00494454">
        <w:rPr>
          <w:i/>
          <w:iCs/>
        </w:rPr>
        <w:t xml:space="preserve">batraki </w:t>
      </w:r>
      <w:r w:rsidRPr="00494454">
        <w:t xml:space="preserve">et de </w:t>
      </w:r>
      <w:r w:rsidRPr="00494454">
        <w:rPr>
          <w:i/>
          <w:iCs/>
        </w:rPr>
        <w:t xml:space="preserve">bednjaki </w:t>
      </w:r>
      <w:r w:rsidRPr="00494454">
        <w:t>exprimant leur r</w:t>
      </w:r>
      <w:r w:rsidRPr="00494454">
        <w:t>é</w:t>
      </w:r>
      <w:r w:rsidRPr="00494454">
        <w:t>volte contre ces violences (Fainsod, 1967, pp. 267-295).</w:t>
      </w:r>
    </w:p>
    <w:p w14:paraId="571E0F2A" w14:textId="77777777" w:rsidR="008D162D" w:rsidRPr="00494454" w:rsidRDefault="008D162D" w:rsidP="008D162D">
      <w:pPr>
        <w:spacing w:before="120" w:after="120"/>
        <w:jc w:val="both"/>
      </w:pPr>
      <w:r w:rsidRPr="00494454">
        <w:t>En 1937, la co</w:t>
      </w:r>
      <w:r w:rsidRPr="00494454">
        <w:t>l</w:t>
      </w:r>
      <w:r w:rsidRPr="00494454">
        <w:t>lectivisation était achevée. En 1935, le II</w:t>
      </w:r>
      <w:r w:rsidRPr="00494454">
        <w:rPr>
          <w:vertAlign w:val="superscript"/>
        </w:rPr>
        <w:t>e</w:t>
      </w:r>
      <w:r w:rsidRPr="00494454">
        <w:t xml:space="preserve"> Congrès des kolkhoziens avait adopté le statut type de </w:t>
      </w:r>
      <w:r w:rsidRPr="00494454">
        <w:rPr>
          <w:i/>
          <w:iCs/>
        </w:rPr>
        <w:t xml:space="preserve">l’artel </w:t>
      </w:r>
      <w:r w:rsidRPr="00494454">
        <w:t>agricole et donné à la coopération kolkhozienne sa forme définitive. Les familles se trouvaient définitivement attachées à un kolkhoze ou à un sov</w:t>
      </w:r>
      <w:r w:rsidRPr="00494454">
        <w:t>k</w:t>
      </w:r>
      <w:r w:rsidRPr="00494454">
        <w:t>hoze, les horaires de travail réglementairement fixés, les l</w:t>
      </w:r>
      <w:r w:rsidRPr="00494454">
        <w:t>i</w:t>
      </w:r>
      <w:r w:rsidRPr="00494454">
        <w:t>mites des lopins de terre individuels précisément définies, l’encadrement adm</w:t>
      </w:r>
      <w:r w:rsidRPr="00494454">
        <w:t>i</w:t>
      </w:r>
      <w:r w:rsidRPr="00494454">
        <w:t>nistratif et technique fixé par décret (Chombart de La</w:t>
      </w:r>
      <w:r w:rsidRPr="00494454">
        <w:t>u</w:t>
      </w:r>
      <w:r w:rsidRPr="00494454">
        <w:t xml:space="preserve">we, 1961 ; Dumont, 1964). L’encadrement de la paysannerie se fait par l’intermédiaire des stations de machines agricoles, les </w:t>
      </w:r>
      <w:r w:rsidRPr="00494454">
        <w:rPr>
          <w:smallCaps/>
        </w:rPr>
        <w:t xml:space="preserve">mts </w:t>
      </w:r>
      <w:r w:rsidRPr="00494454">
        <w:t>qui ont pour fonction de m</w:t>
      </w:r>
      <w:r w:rsidRPr="00494454">
        <w:t>o</w:t>
      </w:r>
      <w:r w:rsidRPr="00494454">
        <w:t>derniser l’agriculture, mais aussi de former politiquement la paysa</w:t>
      </w:r>
      <w:r w:rsidRPr="00494454">
        <w:t>n</w:t>
      </w:r>
      <w:r w:rsidRPr="00494454">
        <w:t>nerie, en liaison avec les sections polit</w:t>
      </w:r>
      <w:r w:rsidRPr="00494454">
        <w:t>i</w:t>
      </w:r>
      <w:r w:rsidRPr="00494454">
        <w:t>ques du Parti.</w:t>
      </w:r>
    </w:p>
    <w:p w14:paraId="3738A536" w14:textId="77777777" w:rsidR="008D162D" w:rsidRPr="00494454" w:rsidRDefault="008D162D" w:rsidP="008D162D">
      <w:pPr>
        <w:spacing w:before="120" w:after="120"/>
        <w:jc w:val="both"/>
      </w:pPr>
      <w:r w:rsidRPr="00494454">
        <w:t>Les transformations de la classe ouvrière ne furent pas moins pr</w:t>
      </w:r>
      <w:r w:rsidRPr="00494454">
        <w:t>o</w:t>
      </w:r>
      <w:r w:rsidRPr="00494454">
        <w:t>fo</w:t>
      </w:r>
      <w:r w:rsidRPr="00494454">
        <w:t>n</w:t>
      </w:r>
      <w:r w:rsidRPr="00494454">
        <w:t>des mais revêtirent d’autres caractères, la classe ouvrière n’étant pas tra</w:t>
      </w:r>
      <w:r w:rsidRPr="00494454">
        <w:t>i</w:t>
      </w:r>
      <w:r w:rsidRPr="00494454">
        <w:t>tée en ennemie de classe.</w:t>
      </w:r>
    </w:p>
    <w:p w14:paraId="1326D220" w14:textId="77777777" w:rsidR="008D162D" w:rsidRPr="00494454" w:rsidRDefault="008D162D" w:rsidP="008D162D">
      <w:pPr>
        <w:spacing w:before="120" w:after="120"/>
        <w:jc w:val="both"/>
      </w:pPr>
      <w:r w:rsidRPr="00494454">
        <w:t>La période de 1928 à 1939 est marquée par un accroissement n</w:t>
      </w:r>
      <w:r w:rsidRPr="00494454">
        <w:t>u</w:t>
      </w:r>
      <w:r w:rsidRPr="00494454">
        <w:t>mérique très rapide de la classe ouvrière lié à l’industrialisation (Be</w:t>
      </w:r>
      <w:r w:rsidRPr="00494454">
        <w:t>t</w:t>
      </w:r>
      <w:r w:rsidRPr="00494454">
        <w:t>telheim, 1946 ; Schwarz, 1956). S. Schwarz estime, bien que ces chi</w:t>
      </w:r>
      <w:r w:rsidRPr="00494454">
        <w:t>f</w:t>
      </w:r>
      <w:r w:rsidRPr="00494454">
        <w:t>fres ne soient pas d’une parfaite précision, que le nombre des o</w:t>
      </w:r>
      <w:r w:rsidRPr="00494454">
        <w:t>u</w:t>
      </w:r>
      <w:r w:rsidRPr="00494454">
        <w:t>vriers et employés qui s’élevait à que</w:t>
      </w:r>
      <w:r w:rsidRPr="00494454">
        <w:t>l</w:t>
      </w:r>
      <w:r w:rsidRPr="00494454">
        <w:t>que 11,6 millions en 1928, atteignait 22,9 millions en 1932 et 27 millions en 1938. La majeure partie de cette population venait de la classe paysanne (des ko</w:t>
      </w:r>
      <w:r w:rsidRPr="00494454">
        <w:t>u</w:t>
      </w:r>
      <w:r w:rsidRPr="00494454">
        <w:t>laks arrachés à leur terre furent assignés à travailler sur des chantiers indu</w:t>
      </w:r>
      <w:r w:rsidRPr="00494454">
        <w:t>s</w:t>
      </w:r>
      <w:r w:rsidRPr="00494454">
        <w:t>triels) ; une notable partie était fournie par l’extension du travail féminin.</w:t>
      </w:r>
    </w:p>
    <w:p w14:paraId="5357D05E" w14:textId="77777777" w:rsidR="008D162D" w:rsidRPr="00494454" w:rsidRDefault="008D162D" w:rsidP="008D162D">
      <w:pPr>
        <w:spacing w:before="120" w:after="120"/>
        <w:jc w:val="both"/>
      </w:pPr>
      <w:r w:rsidRPr="00494454">
        <w:t>Les conditions de travail, l’extrême pénibilité des tâches sur ce</w:t>
      </w:r>
      <w:r w:rsidRPr="00494454">
        <w:t>r</w:t>
      </w:r>
      <w:r w:rsidRPr="00494454">
        <w:t>tains chantiers, le nombre élevé d’accidents dus aux mauvaises cond</w:t>
      </w:r>
      <w:r w:rsidRPr="00494454">
        <w:t>i</w:t>
      </w:r>
      <w:r w:rsidRPr="00494454">
        <w:lastRenderedPageBreak/>
        <w:t>tions de travail ont été souvent évoqués par les témoins et observ</w:t>
      </w:r>
      <w:r w:rsidRPr="00494454">
        <w:t>a</w:t>
      </w:r>
      <w:r w:rsidRPr="00494454">
        <w:t>teurs soviétiques ou étra</w:t>
      </w:r>
      <w:r w:rsidRPr="00494454">
        <w:t>n</w:t>
      </w:r>
      <w:r w:rsidRPr="00494454">
        <w:t>gers (Dobb, 1948 ;</w:t>
      </w:r>
      <w:r>
        <w:t xml:space="preserve"> </w:t>
      </w:r>
      <w:r w:rsidRPr="00494454">
        <w:t>[165]</w:t>
      </w:r>
      <w:r>
        <w:t xml:space="preserve"> </w:t>
      </w:r>
      <w:r w:rsidRPr="00494454">
        <w:t>Bergson, 1953 ; Berliner, 1957) néanmoins aucune statistique fi</w:t>
      </w:r>
      <w:r w:rsidRPr="00494454">
        <w:t>a</w:t>
      </w:r>
      <w:r w:rsidRPr="00494454">
        <w:t>ble n’a été constituée des accidents du travail et de leurs ca</w:t>
      </w:r>
      <w:r w:rsidRPr="00494454">
        <w:t>u</w:t>
      </w:r>
      <w:r w:rsidRPr="00494454">
        <w:t>ses, cette dimension du travail en restant ignorée par les org</w:t>
      </w:r>
      <w:r w:rsidRPr="00494454">
        <w:t>a</w:t>
      </w:r>
      <w:r w:rsidRPr="00494454">
        <w:t>nismes officiels.</w:t>
      </w:r>
    </w:p>
    <w:p w14:paraId="6AE18F92" w14:textId="77777777" w:rsidR="008D162D" w:rsidRPr="00494454" w:rsidRDefault="008D162D" w:rsidP="008D162D">
      <w:pPr>
        <w:spacing w:before="120" w:after="120"/>
        <w:jc w:val="both"/>
      </w:pPr>
      <w:r w:rsidRPr="00494454">
        <w:t>Du point de vue des salaires et des relations sociales à l’intérieur des entreprises, des transfo</w:t>
      </w:r>
      <w:r w:rsidRPr="00494454">
        <w:t>r</w:t>
      </w:r>
      <w:r w:rsidRPr="00494454">
        <w:t>mations radicales se produisirent au cours de cette période. Après 1917, dans la mouvance de la r</w:t>
      </w:r>
      <w:r w:rsidRPr="00494454">
        <w:t>é</w:t>
      </w:r>
      <w:r w:rsidRPr="00494454">
        <w:t xml:space="preserve">volution, l’accent avait été mis sur l’égalité des salaires et un relèvement de leur niveau avait commencé après 1921. Mais avec le développement de la </w:t>
      </w:r>
      <w:r w:rsidRPr="00494454">
        <w:rPr>
          <w:smallCaps/>
        </w:rPr>
        <w:t xml:space="preserve">nep </w:t>
      </w:r>
      <w:r w:rsidRPr="00494454">
        <w:t>et en raison de la hausse des prix, les salaires connurent un déclin rapide estimé à près de 40 % (Schwarz, 1956, pp. 175-247). Cette s</w:t>
      </w:r>
      <w:r w:rsidRPr="00494454">
        <w:t>i</w:t>
      </w:r>
      <w:r w:rsidRPr="00494454">
        <w:t>tuation se trouvait aggravée pour les catégories défavor</w:t>
      </w:r>
      <w:r w:rsidRPr="00494454">
        <w:t>i</w:t>
      </w:r>
      <w:r w:rsidRPr="00494454">
        <w:t>sées du fait de la réintroduction de la différenciation des salaires. En septe</w:t>
      </w:r>
      <w:r w:rsidRPr="00494454">
        <w:t>m</w:t>
      </w:r>
      <w:r w:rsidRPr="00494454">
        <w:t>bre 1931, une ordonnance gouverneme</w:t>
      </w:r>
      <w:r w:rsidRPr="00494454">
        <w:t>n</w:t>
      </w:r>
      <w:r w:rsidRPr="00494454">
        <w:t>tale rétablissait un éventail très étendu de salaires selon une échelle de huit cat</w:t>
      </w:r>
      <w:r w:rsidRPr="00494454">
        <w:t>é</w:t>
      </w:r>
      <w:r w:rsidRPr="00494454">
        <w:t>gories ouvrières. Un rapport soviétique de 1935 indique que, si le salaire moyen de l’ouvrier est alors de 150 roubles par mois, il n’est que de 80 roubles environ pour les femmes, de 100 à 120 pour les ma</w:t>
      </w:r>
      <w:r w:rsidRPr="00494454">
        <w:t>n</w:t>
      </w:r>
      <w:r w:rsidRPr="00494454">
        <w:t>œuvres, de 400 à 800 pour les ingénieurs, de 500 à 2</w:t>
      </w:r>
      <w:r w:rsidRPr="00494454">
        <w:rPr>
          <w:szCs w:val="18"/>
        </w:rPr>
        <w:t> </w:t>
      </w:r>
      <w:r w:rsidRPr="00494454">
        <w:t>000 pour les o</w:t>
      </w:r>
      <w:r w:rsidRPr="00494454">
        <w:t>u</w:t>
      </w:r>
      <w:r w:rsidRPr="00494454">
        <w:t>vriers d’élite. Dans le même temps, les salaires des hauts fonctionnaires atte</w:t>
      </w:r>
      <w:r w:rsidRPr="00494454">
        <w:t>i</w:t>
      </w:r>
      <w:r w:rsidRPr="00494454">
        <w:t>gnent 5</w:t>
      </w:r>
      <w:r w:rsidRPr="00494454">
        <w:rPr>
          <w:szCs w:val="18"/>
        </w:rPr>
        <w:t> </w:t>
      </w:r>
      <w:r w:rsidRPr="00494454">
        <w:t>000 roubles. Parmi les ouvriers, le rétablissement du salaire aux pièces en 1932, les avantages accordés aux ouvriers de choc (</w:t>
      </w:r>
      <w:r w:rsidRPr="00494454">
        <w:rPr>
          <w:i/>
          <w:iCs/>
        </w:rPr>
        <w:t>stakh</w:t>
      </w:r>
      <w:r w:rsidRPr="00494454">
        <w:rPr>
          <w:i/>
          <w:iCs/>
        </w:rPr>
        <w:t>a</w:t>
      </w:r>
      <w:r w:rsidRPr="00494454">
        <w:rPr>
          <w:i/>
          <w:iCs/>
        </w:rPr>
        <w:t xml:space="preserve">novistes, </w:t>
      </w:r>
      <w:r w:rsidRPr="00494454">
        <w:t>héros du travail) renforçaient systématiquement la disparité des cond</w:t>
      </w:r>
      <w:r w:rsidRPr="00494454">
        <w:t>i</w:t>
      </w:r>
      <w:r w:rsidRPr="00494454">
        <w:t>tions et des niveaux de vie.</w:t>
      </w:r>
    </w:p>
    <w:p w14:paraId="6A4DC3AE" w14:textId="77777777" w:rsidR="008D162D" w:rsidRPr="00494454" w:rsidRDefault="008D162D" w:rsidP="008D162D">
      <w:pPr>
        <w:spacing w:before="120" w:after="120"/>
        <w:jc w:val="both"/>
      </w:pPr>
      <w:r w:rsidRPr="00494454">
        <w:t>De même, à partir de 1932, un ensemble de mesures r</w:t>
      </w:r>
      <w:r w:rsidRPr="00494454">
        <w:t>é</w:t>
      </w:r>
      <w:r w:rsidRPr="00494454">
        <w:t>pressives furent prises visant à mult</w:t>
      </w:r>
      <w:r w:rsidRPr="00494454">
        <w:t>i</w:t>
      </w:r>
      <w:r w:rsidRPr="00494454">
        <w:t>plier les contrôles de la classe ouvrière et à étendre un appareil de surveillance sp</w:t>
      </w:r>
      <w:r w:rsidRPr="00494454">
        <w:t>é</w:t>
      </w:r>
      <w:r w:rsidRPr="00494454">
        <w:t>cialisé. Les syndicats qui s’étaient vus privés de tout pouvoir politique au lendemain de la rév</w:t>
      </w:r>
      <w:r w:rsidRPr="00494454">
        <w:t>o</w:t>
      </w:r>
      <w:r w:rsidRPr="00494454">
        <w:t>lution, perdent, en 1935, toute autorité face à l’État ; ils sont alors e</w:t>
      </w:r>
      <w:r w:rsidRPr="00494454">
        <w:t>x</w:t>
      </w:r>
      <w:r w:rsidRPr="00494454">
        <w:t>clus de la discussion des no</w:t>
      </w:r>
      <w:r w:rsidRPr="00494454">
        <w:t>r</w:t>
      </w:r>
      <w:r w:rsidRPr="00494454">
        <w:t>mes du travail et achèvent de devenir de nouveaux appareils d’État (Schwarz, 1966, pp. 425-503). Des ordo</w:t>
      </w:r>
      <w:r w:rsidRPr="00494454">
        <w:t>n</w:t>
      </w:r>
      <w:r w:rsidRPr="00494454">
        <w:t>nances de 1932 définissent un code contraignant du travail : elles i</w:t>
      </w:r>
      <w:r w:rsidRPr="00494454">
        <w:t>m</w:t>
      </w:r>
      <w:r w:rsidRPr="00494454">
        <w:t xml:space="preserve">posent le </w:t>
      </w:r>
      <w:r w:rsidRPr="00494454">
        <w:rPr>
          <w:i/>
          <w:iCs/>
        </w:rPr>
        <w:t xml:space="preserve">livret de travail </w:t>
      </w:r>
      <w:r w:rsidRPr="00494454">
        <w:t>qui interdit à l’ouvrier de quitter son emploi sans une décision des autor</w:t>
      </w:r>
      <w:r w:rsidRPr="00494454">
        <w:t>i</w:t>
      </w:r>
      <w:r w:rsidRPr="00494454">
        <w:t>tés, elles définissent les sanctions prises en cas d’absence injustifiée (licenciement, retrait des cartes de ratio</w:t>
      </w:r>
      <w:r w:rsidRPr="00494454">
        <w:t>n</w:t>
      </w:r>
      <w:r w:rsidRPr="00494454">
        <w:t>nement, éventuellement e</w:t>
      </w:r>
      <w:r w:rsidRPr="00494454">
        <w:t>x</w:t>
      </w:r>
      <w:r w:rsidRPr="00494454">
        <w:t xml:space="preserve">pulsion du logement lorsque celui-ci est lié </w:t>
      </w:r>
      <w:r w:rsidRPr="00494454">
        <w:lastRenderedPageBreak/>
        <w:t>à l’emploi). En décembre 1932, l’introduction du passeport intérieur s’ajoute à ces limit</w:t>
      </w:r>
      <w:r w:rsidRPr="00494454">
        <w:t>a</w:t>
      </w:r>
      <w:r w:rsidRPr="00494454">
        <w:t>tions de la liberté du travailleur.</w:t>
      </w:r>
    </w:p>
    <w:p w14:paraId="4458DCED" w14:textId="77777777" w:rsidR="008D162D" w:rsidRPr="00494454" w:rsidRDefault="008D162D" w:rsidP="008D162D">
      <w:pPr>
        <w:spacing w:before="120" w:after="120"/>
        <w:jc w:val="both"/>
      </w:pPr>
      <w:r w:rsidRPr="00494454">
        <w:t>Sur bien des points, la compara</w:t>
      </w:r>
      <w:r w:rsidRPr="00494454">
        <w:t>i</w:t>
      </w:r>
      <w:r w:rsidRPr="00494454">
        <w:t>son s’impose entre les conditions des classes populaires allemandes et celles des classes populaires s</w:t>
      </w:r>
      <w:r w:rsidRPr="00494454">
        <w:t>o</w:t>
      </w:r>
      <w:r w:rsidRPr="00494454">
        <w:t>viétiques à la même époque, malgré les grandes différences des cond</w:t>
      </w:r>
      <w:r w:rsidRPr="00494454">
        <w:t>i</w:t>
      </w:r>
      <w:r w:rsidRPr="00494454">
        <w:t>tions matérielles. Ces profondes différences s’inscrivent dans la di</w:t>
      </w:r>
      <w:r w:rsidRPr="00494454">
        <w:t>s</w:t>
      </w:r>
      <w:r w:rsidRPr="00494454">
        <w:t>tance qui séparait, en 1930, une nation au capitalisme indu</w:t>
      </w:r>
      <w:r w:rsidRPr="00494454">
        <w:t>s</w:t>
      </w:r>
      <w:r w:rsidRPr="00494454">
        <w:t>triel peu développé comme la Russie et une nation industrie</w:t>
      </w:r>
      <w:r w:rsidRPr="00494454">
        <w:t>l</w:t>
      </w:r>
      <w:r w:rsidRPr="00494454">
        <w:t>lement développée comme l’était alors l’Allemagne de Weimar. Ainsi la classe paysanne ne connut pas de bouleversement comparable à celui de la cla</w:t>
      </w:r>
      <w:r w:rsidRPr="00494454">
        <w:t>s</w:t>
      </w:r>
      <w:r w:rsidRPr="00494454">
        <w:t>se paysanne russe, le gouvernement nazi maintenant le régime de pr</w:t>
      </w:r>
      <w:r w:rsidRPr="00494454">
        <w:t>o</w:t>
      </w:r>
      <w:r w:rsidRPr="00494454">
        <w:t>priété et organisant autoritair</w:t>
      </w:r>
      <w:r w:rsidRPr="00494454">
        <w:t>e</w:t>
      </w:r>
      <w:r w:rsidRPr="00494454">
        <w:t>ment la production agricole en accord avec sa conception des besoins nati</w:t>
      </w:r>
      <w:r w:rsidRPr="00494454">
        <w:t>o</w:t>
      </w:r>
      <w:r w:rsidRPr="00494454">
        <w:t>naux.</w:t>
      </w:r>
    </w:p>
    <w:p w14:paraId="20204D76" w14:textId="77777777" w:rsidR="008D162D" w:rsidRPr="00494454" w:rsidRDefault="008D162D" w:rsidP="008D162D">
      <w:pPr>
        <w:spacing w:before="120" w:after="120"/>
        <w:jc w:val="both"/>
      </w:pPr>
      <w:r w:rsidRPr="00494454">
        <w:t>Pour la classe o</w:t>
      </w:r>
      <w:r w:rsidRPr="00494454">
        <w:t>u</w:t>
      </w:r>
      <w:r w:rsidRPr="00494454">
        <w:t>vrière, le pouvoir hitlérien se trouvait face à une classe divisée politiquement mais forte de ses organisations syndic</w:t>
      </w:r>
      <w:r w:rsidRPr="00494454">
        <w:t>a</w:t>
      </w:r>
      <w:r w:rsidRPr="00494454">
        <w:t>les : dès 1933, son objectif fut de faire disparaître, par la menace, l’intimidation, les arrestations, toute opposition sur les lieux de travail. En mai 1933, le nouveau pouvoir interdit les syndicats o</w:t>
      </w:r>
      <w:r w:rsidRPr="00494454">
        <w:t>u</w:t>
      </w:r>
      <w:r w:rsidRPr="00494454">
        <w:t>vriers pour les remplacer par une org</w:t>
      </w:r>
      <w:r w:rsidRPr="00494454">
        <w:t>a</w:t>
      </w:r>
      <w:r w:rsidRPr="00494454">
        <w:t>nisation étatique de tous les ouvriers : le</w:t>
      </w:r>
      <w:r>
        <w:t xml:space="preserve"> </w:t>
      </w:r>
      <w:r w:rsidRPr="00494454">
        <w:t>[166]</w:t>
      </w:r>
      <w:r>
        <w:t xml:space="preserve"> </w:t>
      </w:r>
      <w:r w:rsidRPr="00494454">
        <w:t>Front allemand du Travail dont le chef suprême était à la fois re</w:t>
      </w:r>
      <w:r w:rsidRPr="00494454">
        <w:t>s</w:t>
      </w:r>
      <w:r w:rsidRPr="00494454">
        <w:t>ponsable de l’organisation du Parti et chef du Front du Travail. La nouvelle législation du travail, condamnant toute lutte des classes, i</w:t>
      </w:r>
      <w:r w:rsidRPr="00494454">
        <w:t>n</w:t>
      </w:r>
      <w:r w:rsidRPr="00494454">
        <w:t>tégrait dans un « Conseil de confiance » les o</w:t>
      </w:r>
      <w:r w:rsidRPr="00494454">
        <w:t>u</w:t>
      </w:r>
      <w:r w:rsidRPr="00494454">
        <w:t>vriers des entreprises de plus de 20 salariés, incitait les employeurs à dévelo</w:t>
      </w:r>
      <w:r w:rsidRPr="00494454">
        <w:t>p</w:t>
      </w:r>
      <w:r w:rsidRPr="00494454">
        <w:t>per l’harmonie dans l’entreprise, à am</w:t>
      </w:r>
      <w:r w:rsidRPr="00494454">
        <w:t>é</w:t>
      </w:r>
      <w:r w:rsidRPr="00494454">
        <w:t>liorer la « Beauté du Travail », à accroître la pratique du sport… Le Front du Travail organisait des loisirs ouvriers (« La Force par la joie ») et développait une intense activité de prop</w:t>
      </w:r>
      <w:r w:rsidRPr="00494454">
        <w:t>a</w:t>
      </w:r>
      <w:r w:rsidRPr="00494454">
        <w:t>gande.</w:t>
      </w:r>
    </w:p>
    <w:p w14:paraId="124867C9" w14:textId="77777777" w:rsidR="008D162D" w:rsidRPr="00494454" w:rsidRDefault="008D162D" w:rsidP="008D162D">
      <w:pPr>
        <w:spacing w:before="120" w:after="120"/>
        <w:jc w:val="both"/>
      </w:pPr>
      <w:r w:rsidRPr="00494454">
        <w:t>Dès 1935, avec le retour du plein-emploi, des tensions multiformes se développèrent : écart des salaires entre les industries de base (text</w:t>
      </w:r>
      <w:r w:rsidRPr="00494454">
        <w:t>i</w:t>
      </w:r>
      <w:r w:rsidRPr="00494454">
        <w:t>les, biens de consommation) et les industries en extension (fer, m</w:t>
      </w:r>
      <w:r w:rsidRPr="00494454">
        <w:t>é</w:t>
      </w:r>
      <w:r w:rsidRPr="00494454">
        <w:t>taux, bât</w:t>
      </w:r>
      <w:r w:rsidRPr="00494454">
        <w:t>i</w:t>
      </w:r>
      <w:r w:rsidRPr="00494454">
        <w:t>ment), pénurie de la main-d’œuvre qualifiée, conflits au sommet entre polit</w:t>
      </w:r>
      <w:r w:rsidRPr="00494454">
        <w:t>i</w:t>
      </w:r>
      <w:r w:rsidRPr="00494454">
        <w:t>ques patronales et politique étatique, multiplication des résistances ouvrières : menaces de grève, revendications salari</w:t>
      </w:r>
      <w:r w:rsidRPr="00494454">
        <w:t>a</w:t>
      </w:r>
      <w:r w:rsidRPr="00494454">
        <w:t>les, expressions de méconte</w:t>
      </w:r>
      <w:r w:rsidRPr="00494454">
        <w:t>n</w:t>
      </w:r>
      <w:r w:rsidRPr="00494454">
        <w:t>tement, absentéisme. En 1936, pour fixer la main-d’œuvre, le gouvernement autorisait les employeurs à conse</w:t>
      </w:r>
      <w:r w:rsidRPr="00494454">
        <w:t>r</w:t>
      </w:r>
      <w:r w:rsidRPr="00494454">
        <w:t>ver le livret de travail de l’ouvrier en cas de rupture de contrat, et soumit les embauches à l’approbation préalable des b</w:t>
      </w:r>
      <w:r w:rsidRPr="00494454">
        <w:t>u</w:t>
      </w:r>
      <w:r w:rsidRPr="00494454">
        <w:t xml:space="preserve">reaux de </w:t>
      </w:r>
      <w:r w:rsidRPr="00494454">
        <w:lastRenderedPageBreak/>
        <w:t>main-d’œuvre. Après 1938, la militarisation se substitua à toutes ces tentat</w:t>
      </w:r>
      <w:r w:rsidRPr="00494454">
        <w:t>i</w:t>
      </w:r>
      <w:r w:rsidRPr="00494454">
        <w:t>ves d’endisciplinement : un décret d’économie de guerre, en septe</w:t>
      </w:r>
      <w:r w:rsidRPr="00494454">
        <w:t>m</w:t>
      </w:r>
      <w:r w:rsidRPr="00494454">
        <w:t>bre 1939, habilitait les administrateurs du travail à fixer les s</w:t>
      </w:r>
      <w:r w:rsidRPr="00494454">
        <w:t>a</w:t>
      </w:r>
      <w:r w:rsidRPr="00494454">
        <w:t>laires maximum et les conditions de tr</w:t>
      </w:r>
      <w:r w:rsidRPr="00494454">
        <w:t>a</w:t>
      </w:r>
      <w:r w:rsidRPr="00494454">
        <w:t>vail dans toutes les branches de l’industrie : aux hésitations antérieures succ</w:t>
      </w:r>
      <w:r w:rsidRPr="00494454">
        <w:t>é</w:t>
      </w:r>
      <w:r w:rsidRPr="00494454">
        <w:t>dait une gestion générale et militaire du monde ouvrier (Masson, 1975 ; 1978).</w:t>
      </w:r>
    </w:p>
    <w:p w14:paraId="7EC23B2B" w14:textId="77777777" w:rsidR="008D162D" w:rsidRPr="00494454" w:rsidRDefault="008D162D" w:rsidP="008D162D">
      <w:pPr>
        <w:spacing w:before="120" w:after="120"/>
        <w:jc w:val="both"/>
      </w:pPr>
      <w:r w:rsidRPr="00494454">
        <w:t>Par-delà les différences des conditions matérielles des classes o</w:t>
      </w:r>
      <w:r w:rsidRPr="00494454">
        <w:t>u</w:t>
      </w:r>
      <w:r w:rsidRPr="00494454">
        <w:t>vrières soviétique et allemande, différences dues e</w:t>
      </w:r>
      <w:r w:rsidRPr="00494454">
        <w:t>s</w:t>
      </w:r>
      <w:r w:rsidRPr="00494454">
        <w:t>sentiellement à la situation économique initiale, se dessine ainsi un même endisciplin</w:t>
      </w:r>
      <w:r w:rsidRPr="00494454">
        <w:t>e</w:t>
      </w:r>
      <w:r w:rsidRPr="00494454">
        <w:t>ment des ouvriers dans le pouvoir de l’État, discipline obtenue par des moyens comparables : su</w:t>
      </w:r>
      <w:r w:rsidRPr="00494454">
        <w:t>p</w:t>
      </w:r>
      <w:r w:rsidRPr="00494454">
        <w:t>pression des libertés syndicales et du droit de grève, renforcement des hiérarchies, application de sanctions vi</w:t>
      </w:r>
      <w:r w:rsidRPr="00494454">
        <w:t>o</w:t>
      </w:r>
      <w:r w:rsidRPr="00494454">
        <w:t>lentes en cas d’insoumission.</w:t>
      </w:r>
    </w:p>
    <w:p w14:paraId="7C64E6D0" w14:textId="77777777" w:rsidR="008D162D" w:rsidRPr="00494454" w:rsidRDefault="008D162D" w:rsidP="008D162D">
      <w:pPr>
        <w:spacing w:before="120" w:after="120"/>
        <w:jc w:val="both"/>
      </w:pPr>
      <w:r w:rsidRPr="00494454">
        <w:t>Au terme de cette organisation répressive du travail se situent le travail forcé et son extension sy</w:t>
      </w:r>
      <w:r w:rsidRPr="00494454">
        <w:t>s</w:t>
      </w:r>
      <w:r w:rsidRPr="00494454">
        <w:t>tématique dans le camp de travail. C’est, en effet, l’un des points communs entre le totalitarisme stalinien et le total</w:t>
      </w:r>
      <w:r w:rsidRPr="00494454">
        <w:t>i</w:t>
      </w:r>
      <w:r w:rsidRPr="00494454">
        <w:t>tarisme hitlérien que cette organisation coercitive du travail en de vastes rassemblements disciplina</w:t>
      </w:r>
      <w:r w:rsidRPr="00494454">
        <w:t>i</w:t>
      </w:r>
      <w:r w:rsidRPr="00494454">
        <w:t>res. Dans les deux cas, le souci de rassembler une force de travail peu rémun</w:t>
      </w:r>
      <w:r w:rsidRPr="00494454">
        <w:t>é</w:t>
      </w:r>
      <w:r w:rsidRPr="00494454">
        <w:t>rée, requérant peu d’investissement et totalement discipl</w:t>
      </w:r>
      <w:r w:rsidRPr="00494454">
        <w:t>i</w:t>
      </w:r>
      <w:r w:rsidRPr="00494454">
        <w:t xml:space="preserve">née, poussait à l’édification de ces camps : en </w:t>
      </w:r>
      <w:r w:rsidRPr="00494454">
        <w:rPr>
          <w:smallCaps/>
        </w:rPr>
        <w:t xml:space="preserve">urss </w:t>
      </w:r>
      <w:r w:rsidRPr="00494454">
        <w:t>pour accélérer la construction des infrastruct</w:t>
      </w:r>
      <w:r w:rsidRPr="00494454">
        <w:t>u</w:t>
      </w:r>
      <w:r w:rsidRPr="00494454">
        <w:t>res (en particulier dans le nord et l’est du pays), en Allemagne pour a</w:t>
      </w:r>
      <w:r w:rsidRPr="00494454">
        <w:t>c</w:t>
      </w:r>
      <w:r w:rsidRPr="00494454">
        <w:t xml:space="preserve">croître la production des armements. S’y ajoutait, en </w:t>
      </w:r>
      <w:r w:rsidRPr="00494454">
        <w:rPr>
          <w:smallCaps/>
        </w:rPr>
        <w:t xml:space="preserve">urss, </w:t>
      </w:r>
      <w:r w:rsidRPr="00494454">
        <w:t>une justif</w:t>
      </w:r>
      <w:r w:rsidRPr="00494454">
        <w:t>i</w:t>
      </w:r>
      <w:r w:rsidRPr="00494454">
        <w:t>cation issue de la Révolution d’Octobre et fournie par le principe h</w:t>
      </w:r>
      <w:r w:rsidRPr="00494454">
        <w:t>u</w:t>
      </w:r>
      <w:r w:rsidRPr="00494454">
        <w:t>maniste appelant à remplacer les prisons par le « travail r</w:t>
      </w:r>
      <w:r w:rsidRPr="00494454">
        <w:t>é</w:t>
      </w:r>
      <w:r w:rsidRPr="00494454">
        <w:t>éducatif ».</w:t>
      </w:r>
    </w:p>
    <w:p w14:paraId="45F7C60E" w14:textId="77777777" w:rsidR="008D162D" w:rsidRPr="00494454" w:rsidRDefault="008D162D" w:rsidP="008D162D">
      <w:pPr>
        <w:spacing w:before="120" w:after="120"/>
        <w:jc w:val="both"/>
      </w:pPr>
      <w:r w:rsidRPr="00494454">
        <w:t>Ces camps de travail, longtemps cachés par une ce</w:t>
      </w:r>
      <w:r w:rsidRPr="00494454">
        <w:t>n</w:t>
      </w:r>
      <w:r w:rsidRPr="00494454">
        <w:t>sure efficace de l’information, sont aujourd’hui mieux connus. Les travaux des o</w:t>
      </w:r>
      <w:r w:rsidRPr="00494454">
        <w:t>b</w:t>
      </w:r>
      <w:r w:rsidRPr="00494454">
        <w:t>servateurs et dénonciateurs ont accumulé une considérable inform</w:t>
      </w:r>
      <w:r w:rsidRPr="00494454">
        <w:t>a</w:t>
      </w:r>
      <w:r w:rsidRPr="00494454">
        <w:t>tion sur les camps soviétiques (Dallin et Nicolay Evsky, 1948 ; Solj</w:t>
      </w:r>
      <w:r w:rsidRPr="00494454">
        <w:t>e</w:t>
      </w:r>
      <w:r w:rsidRPr="00494454">
        <w:t>nitsyne, 1974) et sur les camps nazis (Calic, 1966 ; Billig, 1967 ; Wormser-Migot, 1968 ; Rousset, 1971 ; A</w:t>
      </w:r>
      <w:r w:rsidRPr="00494454">
        <w:t>n</w:t>
      </w:r>
      <w:r w:rsidRPr="00494454">
        <w:t>telme, 1978). De plus, une somme considérable d’informations a été accumulée par les témo</w:t>
      </w:r>
      <w:r w:rsidRPr="00494454">
        <w:t>i</w:t>
      </w:r>
      <w:r w:rsidRPr="00494454">
        <w:t>gnages de rescapés ayant parfois vécu plus de vingt ans dans ce sy</w:t>
      </w:r>
      <w:r w:rsidRPr="00494454">
        <w:t>s</w:t>
      </w:r>
      <w:r w:rsidRPr="00494454">
        <w:t>tème concentrationnaire. Ces témoignages, souvent insouten</w:t>
      </w:r>
      <w:r w:rsidRPr="00494454">
        <w:t>a</w:t>
      </w:r>
      <w:r w:rsidRPr="00494454">
        <w:t>bles, ont révélé toute la violence de ces camps et la brutalité ou la</w:t>
      </w:r>
      <w:r>
        <w:t xml:space="preserve"> </w:t>
      </w:r>
      <w:r w:rsidRPr="00494454">
        <w:t>[167]</w:t>
      </w:r>
      <w:r>
        <w:t xml:space="preserve"> </w:t>
      </w:r>
      <w:r w:rsidRPr="00494454">
        <w:t>féroc</w:t>
      </w:r>
      <w:r w:rsidRPr="00494454">
        <w:t>i</w:t>
      </w:r>
      <w:r w:rsidRPr="00494454">
        <w:t>té de leurs gardiens (Sentaurens, 1963 ; Chalamov, 1969 ; Malo</w:t>
      </w:r>
      <w:r w:rsidRPr="00494454">
        <w:t>u</w:t>
      </w:r>
      <w:r w:rsidRPr="00494454">
        <w:t>mian, 1976).</w:t>
      </w:r>
    </w:p>
    <w:p w14:paraId="4D75D0BD" w14:textId="77777777" w:rsidR="008D162D" w:rsidRPr="00494454" w:rsidRDefault="008D162D" w:rsidP="008D162D">
      <w:pPr>
        <w:spacing w:before="120" w:after="120"/>
        <w:jc w:val="both"/>
      </w:pPr>
      <w:r w:rsidRPr="00494454">
        <w:lastRenderedPageBreak/>
        <w:t xml:space="preserve">En </w:t>
      </w:r>
      <w:r w:rsidRPr="00494454">
        <w:rPr>
          <w:smallCaps/>
        </w:rPr>
        <w:t xml:space="preserve">urss, </w:t>
      </w:r>
      <w:r w:rsidRPr="00494454">
        <w:t>l’organisation du travail forcé devait marquer une pr</w:t>
      </w:r>
      <w:r w:rsidRPr="00494454">
        <w:t>o</w:t>
      </w:r>
      <w:r w:rsidRPr="00494454">
        <w:t>fonde rupture avec la théorie révolutio</w:t>
      </w:r>
      <w:r w:rsidRPr="00494454">
        <w:t>n</w:t>
      </w:r>
      <w:r w:rsidRPr="00494454">
        <w:t>naire instaurée en 1917. Dans ces premières années, en effet, loin d’imposer la contrainte du tr</w:t>
      </w:r>
      <w:r w:rsidRPr="00494454">
        <w:t>a</w:t>
      </w:r>
      <w:r w:rsidRPr="00494454">
        <w:t>vail, le mo</w:t>
      </w:r>
      <w:r w:rsidRPr="00494454">
        <w:t>u</w:t>
      </w:r>
      <w:r w:rsidRPr="00494454">
        <w:t>vement révolutionnaire avait dénoncé toute forme de coercition en ce domaine, brisé les vestiges du servage paysan, libéré les o</w:t>
      </w:r>
      <w:r w:rsidRPr="00494454">
        <w:t>u</w:t>
      </w:r>
      <w:r w:rsidRPr="00494454">
        <w:t>vriers des contrôles imputés au cap</w:t>
      </w:r>
      <w:r w:rsidRPr="00494454">
        <w:t>i</w:t>
      </w:r>
      <w:r w:rsidRPr="00494454">
        <w:t>talisme. En réalité, dès avant 1930 (Soljenitsyne, 1974) apparaissent les prémisses de cette org</w:t>
      </w:r>
      <w:r w:rsidRPr="00494454">
        <w:t>a</w:t>
      </w:r>
      <w:r w:rsidRPr="00494454">
        <w:t>nisation des camps de travail sous une triple pression : répressive, économ</w:t>
      </w:r>
      <w:r w:rsidRPr="00494454">
        <w:t>i</w:t>
      </w:r>
      <w:r w:rsidRPr="00494454">
        <w:t>que et politique. Le développement des délinquances pousse les autorités à multiplier les intern</w:t>
      </w:r>
      <w:r w:rsidRPr="00494454">
        <w:t>e</w:t>
      </w:r>
      <w:r w:rsidRPr="00494454">
        <w:t>ments alors que les prisons ne peuvent accueillir cette pop</w:t>
      </w:r>
      <w:r w:rsidRPr="00494454">
        <w:t>u</w:t>
      </w:r>
      <w:r w:rsidRPr="00494454">
        <w:t>lation pénale. De plus, le travail forcé apparaît comme une solution pour réaliser à peu de frais les o</w:t>
      </w:r>
      <w:r w:rsidRPr="00494454">
        <w:t>b</w:t>
      </w:r>
      <w:r w:rsidRPr="00494454">
        <w:t>jectifs ambitieux du Plan. Enfin, les déportations décidées par le pouvoir ce</w:t>
      </w:r>
      <w:r w:rsidRPr="00494454">
        <w:t>n</w:t>
      </w:r>
      <w:r w:rsidRPr="00494454">
        <w:t>tral donnent lieu à des implantations agricoles et industrielles qui augme</w:t>
      </w:r>
      <w:r w:rsidRPr="00494454">
        <w:t>n</w:t>
      </w:r>
      <w:r w:rsidRPr="00494454">
        <w:t>tent le nombre des travailleurs contraints. D. J. Da</w:t>
      </w:r>
      <w:r w:rsidRPr="00494454">
        <w:t>l</w:t>
      </w:r>
      <w:r w:rsidRPr="00494454">
        <w:t>lin estimait que la population des pr</w:t>
      </w:r>
      <w:r w:rsidRPr="00494454">
        <w:t>i</w:t>
      </w:r>
      <w:r w:rsidRPr="00494454">
        <w:t>sonniers astreints au travail forcé devait osciller, selon les années, de 7 à 12 millions, chiffres imprécis qui ont donné lieu à de nombre</w:t>
      </w:r>
      <w:r w:rsidRPr="00494454">
        <w:t>u</w:t>
      </w:r>
      <w:r w:rsidRPr="00494454">
        <w:t>ses révisions et qui restent encore en discussion (Dallin, 1949 ; Solj</w:t>
      </w:r>
      <w:r w:rsidRPr="00494454">
        <w:t>e</w:t>
      </w:r>
      <w:r w:rsidRPr="00494454">
        <w:t>nitsyne, 1974 ; Wheatcroft, 1981). Cette popul</w:t>
      </w:r>
      <w:r w:rsidRPr="00494454">
        <w:t>a</w:t>
      </w:r>
      <w:r w:rsidRPr="00494454">
        <w:t>tion comporte à la fois des prisonniers de droit commun, des opposants politiques, des ko</w:t>
      </w:r>
      <w:r w:rsidRPr="00494454">
        <w:t>u</w:t>
      </w:r>
      <w:r w:rsidRPr="00494454">
        <w:t>laks et des paysans suspects d’individualisme, des fidèles conda</w:t>
      </w:r>
      <w:r w:rsidRPr="00494454">
        <w:t>m</w:t>
      </w:r>
      <w:r w:rsidRPr="00494454">
        <w:t>nés pour leurs convictions religieuses, des prisonniers de guerre, des pe</w:t>
      </w:r>
      <w:r w:rsidRPr="00494454">
        <w:t>r</w:t>
      </w:r>
      <w:r w:rsidRPr="00494454">
        <w:t>sonnes originaires des territoires o</w:t>
      </w:r>
      <w:r w:rsidRPr="00494454">
        <w:t>c</w:t>
      </w:r>
      <w:r w:rsidRPr="00494454">
        <w:t>cupés par l’armée allemande et suspectes de collaboration, des ethnies dépo</w:t>
      </w:r>
      <w:r w:rsidRPr="00494454">
        <w:t>r</w:t>
      </w:r>
      <w:r w:rsidRPr="00494454">
        <w:t>tées, etc.</w:t>
      </w:r>
    </w:p>
    <w:p w14:paraId="3BD5D1B4" w14:textId="77777777" w:rsidR="008D162D" w:rsidRPr="00494454" w:rsidRDefault="008D162D" w:rsidP="008D162D">
      <w:pPr>
        <w:spacing w:before="120" w:after="120"/>
        <w:jc w:val="both"/>
      </w:pPr>
      <w:r w:rsidRPr="00494454">
        <w:t>Un aussi vaste univers social exigeait une considérable organis</w:t>
      </w:r>
      <w:r w:rsidRPr="00494454">
        <w:t>a</w:t>
      </w:r>
      <w:r w:rsidRPr="00494454">
        <w:t>tion, une vaste bureaucratie réglée selon des normes formelles et i</w:t>
      </w:r>
      <w:r w:rsidRPr="00494454">
        <w:t>n</w:t>
      </w:r>
      <w:r w:rsidRPr="00494454">
        <w:t>formelles. Chaque camp comporte une hiérarchie sociale hautement différenciée depuis le représentant du Commissariat à l’Intérieur ju</w:t>
      </w:r>
      <w:r w:rsidRPr="00494454">
        <w:t>s</w:t>
      </w:r>
      <w:r w:rsidRPr="00494454">
        <w:t>qu’aux détenus. Hiérarchie complexe qui comporte à la fois des me</w:t>
      </w:r>
      <w:r w:rsidRPr="00494454">
        <w:t>m</w:t>
      </w:r>
      <w:r w:rsidRPr="00494454">
        <w:t>bres de la police, des fon</w:t>
      </w:r>
      <w:r w:rsidRPr="00494454">
        <w:t>c</w:t>
      </w:r>
      <w:r w:rsidRPr="00494454">
        <w:t>tionnaires locaux, des citoyens libres, d’anciens détenus assignés à résidence, des détenus polit</w:t>
      </w:r>
      <w:r w:rsidRPr="00494454">
        <w:t>i</w:t>
      </w:r>
      <w:r w:rsidRPr="00494454">
        <w:t>ques et de droit commun… Les t</w:t>
      </w:r>
      <w:r w:rsidRPr="00494454">
        <w:t>é</w:t>
      </w:r>
      <w:r w:rsidRPr="00494454">
        <w:t>moignages qui nous sont parvenus font tous état des multiples violences subies par les internés : p</w:t>
      </w:r>
      <w:r w:rsidRPr="00494454">
        <w:t>é</w:t>
      </w:r>
      <w:r w:rsidRPr="00494454">
        <w:t>nibilité des conditions de travail, malnutrition, insuffisance des soins entra</w:t>
      </w:r>
      <w:r w:rsidRPr="00494454">
        <w:t>î</w:t>
      </w:r>
      <w:r w:rsidRPr="00494454">
        <w:t>nant un niveau élevé de mortalité, tortures diverses durant les interrogato</w:t>
      </w:r>
      <w:r w:rsidRPr="00494454">
        <w:t>i</w:t>
      </w:r>
      <w:r w:rsidRPr="00494454">
        <w:t>res. Ainsi, et malgré la puissance des moyens policiers mis en œ</w:t>
      </w:r>
      <w:r w:rsidRPr="00494454">
        <w:t>u</w:t>
      </w:r>
      <w:r w:rsidRPr="00494454">
        <w:t>vre pour contenir cette population asservie, les témoign</w:t>
      </w:r>
      <w:r w:rsidRPr="00494454">
        <w:t>a</w:t>
      </w:r>
      <w:r w:rsidRPr="00494454">
        <w:t>ges font état, non seulement de résistances individuelles brisées quotidienn</w:t>
      </w:r>
      <w:r w:rsidRPr="00494454">
        <w:t>e</w:t>
      </w:r>
      <w:r w:rsidRPr="00494454">
        <w:lastRenderedPageBreak/>
        <w:t>ment par le personnel policier, mais aussi de véritables insurrections suivies pa</w:t>
      </w:r>
      <w:r w:rsidRPr="00494454">
        <w:t>r</w:t>
      </w:r>
      <w:r w:rsidRPr="00494454">
        <w:t>fois de plusieurs jours de combat (Soljenitsyne, 1974).</w:t>
      </w:r>
    </w:p>
    <w:p w14:paraId="14DAC793" w14:textId="77777777" w:rsidR="008D162D" w:rsidRPr="00494454" w:rsidRDefault="008D162D" w:rsidP="008D162D">
      <w:pPr>
        <w:spacing w:before="120" w:after="120"/>
        <w:jc w:val="both"/>
      </w:pPr>
      <w:r w:rsidRPr="00494454">
        <w:t>En Allemagne nazie, le travail forcé fut systématiqu</w:t>
      </w:r>
      <w:r w:rsidRPr="00494454">
        <w:t>e</w:t>
      </w:r>
      <w:r w:rsidRPr="00494454">
        <w:t>ment pratiqué à partir de 1940. De nombreux prisonniers de guerre furent a</w:t>
      </w:r>
      <w:r w:rsidRPr="00494454">
        <w:t>s</w:t>
      </w:r>
      <w:r w:rsidRPr="00494454">
        <w:t>treints aux travaux agricoles et indu</w:t>
      </w:r>
      <w:r w:rsidRPr="00494454">
        <w:t>s</w:t>
      </w:r>
      <w:r w:rsidRPr="00494454">
        <w:t>triels. À mesure du déroulement des opérations militaires, des millions de c</w:t>
      </w:r>
      <w:r w:rsidRPr="00494454">
        <w:t>i</w:t>
      </w:r>
      <w:r w:rsidRPr="00494454">
        <w:t>vils, du sud, de l’est et de l’ouest de l’Europe furent am</w:t>
      </w:r>
      <w:r w:rsidRPr="00494454">
        <w:t>e</w:t>
      </w:r>
      <w:r w:rsidRPr="00494454">
        <w:t>nés, de gré ou de force, pour travailler dans les usines allemandes. En France, avec le soutien du gouvern</w:t>
      </w:r>
      <w:r w:rsidRPr="00494454">
        <w:t>e</w:t>
      </w:r>
      <w:r w:rsidRPr="00494454">
        <w:t>ment de Vichy, des travailleurs furent incités à travailler en Allem</w:t>
      </w:r>
      <w:r w:rsidRPr="00494454">
        <w:t>a</w:t>
      </w:r>
      <w:r w:rsidRPr="00494454">
        <w:t>gne et toute une classe d’âge fut dés</w:t>
      </w:r>
      <w:r w:rsidRPr="00494454">
        <w:t>i</w:t>
      </w:r>
      <w:r w:rsidRPr="00494454">
        <w:t>gnée, sous peine de sanctions, pour participer au « service obligatoire du travail ». Là encore ce</w:t>
      </w:r>
      <w:r w:rsidRPr="00494454">
        <w:t>r</w:t>
      </w:r>
      <w:r w:rsidRPr="00494454">
        <w:t>tains camps rassemblaient à la fois des délinquants de droit commun, des prisonniers de guerre, des opposants polit</w:t>
      </w:r>
      <w:r w:rsidRPr="00494454">
        <w:t>i</w:t>
      </w:r>
      <w:r w:rsidRPr="00494454">
        <w:t>ques, des résistants ;</w:t>
      </w:r>
      <w:r>
        <w:t xml:space="preserve"> </w:t>
      </w:r>
      <w:r w:rsidRPr="00494454">
        <w:rPr>
          <w:rFonts w:cs="Arial"/>
          <w:szCs w:val="16"/>
        </w:rPr>
        <w:t>[168]</w:t>
      </w:r>
      <w:r>
        <w:rPr>
          <w:rFonts w:cs="Arial"/>
          <w:szCs w:val="16"/>
        </w:rPr>
        <w:t xml:space="preserve"> </w:t>
      </w:r>
      <w:r w:rsidRPr="00494454">
        <w:t>certains étaient davantage des camps de concentration dont les priso</w:t>
      </w:r>
      <w:r w:rsidRPr="00494454">
        <w:t>n</w:t>
      </w:r>
      <w:r w:rsidRPr="00494454">
        <w:t>niers devaient, par surcroît, effectuer des travaux de produ</w:t>
      </w:r>
      <w:r w:rsidRPr="00494454">
        <w:t>c</w:t>
      </w:r>
      <w:r w:rsidRPr="00494454">
        <w:t>tion que des camps de travail (Billig, 1967). C’est dans ces camps, d’après les témoignages recueillis, que les violences étaient les plus br</w:t>
      </w:r>
      <w:r w:rsidRPr="00494454">
        <w:t>u</w:t>
      </w:r>
      <w:r w:rsidRPr="00494454">
        <w:t>tales, la mortalité la plus élevée, le sadisme des gardiens le plus fréquent, pr</w:t>
      </w:r>
      <w:r w:rsidRPr="00494454">
        <w:t>o</w:t>
      </w:r>
      <w:r w:rsidRPr="00494454">
        <w:t>tégé par l’impunité. Et là encore, malgré l’étendue et la brut</w:t>
      </w:r>
      <w:r w:rsidRPr="00494454">
        <w:t>a</w:t>
      </w:r>
      <w:r w:rsidRPr="00494454">
        <w:t>lité des répressions, les témoignages font état des résistances multiformes des prisonniers : résistances individuelles, actes de sabotage, insurre</w:t>
      </w:r>
      <w:r w:rsidRPr="00494454">
        <w:t>c</w:t>
      </w:r>
      <w:r w:rsidRPr="00494454">
        <w:t>tions réprimées de façon sanglante (Poliakov, 1964 ; Rou</w:t>
      </w:r>
      <w:r w:rsidRPr="00494454">
        <w:t>s</w:t>
      </w:r>
      <w:r w:rsidRPr="00494454">
        <w:t>set, 1965 ; Wormser-Migot, 1968 ; A</w:t>
      </w:r>
      <w:r w:rsidRPr="00494454">
        <w:t>n</w:t>
      </w:r>
      <w:r w:rsidRPr="00494454">
        <w:t>telme, 1978).</w:t>
      </w:r>
    </w:p>
    <w:p w14:paraId="28271C6F" w14:textId="77777777" w:rsidR="008D162D" w:rsidRPr="00494454" w:rsidRDefault="008D162D" w:rsidP="008D162D">
      <w:pPr>
        <w:spacing w:before="120" w:after="120"/>
        <w:jc w:val="both"/>
      </w:pPr>
      <w:r w:rsidRPr="00494454">
        <w:t>Il serait essentiel de bien connaître les formes d’opposition, de r</w:t>
      </w:r>
      <w:r w:rsidRPr="00494454">
        <w:t>é</w:t>
      </w:r>
      <w:r w:rsidRPr="00494454">
        <w:t>sistance, qu’ont opposées les classes paysannes et ouvrières à ces e</w:t>
      </w:r>
      <w:r w:rsidRPr="00494454">
        <w:t>m</w:t>
      </w:r>
      <w:r w:rsidRPr="00494454">
        <w:t>prises totalitaires. Mais c’est là l’un des points les plus ob</w:t>
      </w:r>
      <w:r w:rsidRPr="00494454">
        <w:t>s</w:t>
      </w:r>
      <w:r w:rsidRPr="00494454">
        <w:t>curs de la sociologie des totalitarismes. En effet, les idéologies et les propaga</w:t>
      </w:r>
      <w:r w:rsidRPr="00494454">
        <w:t>n</w:t>
      </w:r>
      <w:r w:rsidRPr="00494454">
        <w:t>des opposées n’ont cessé d’occulter toutes les formes de r</w:t>
      </w:r>
      <w:r w:rsidRPr="00494454">
        <w:t>é</w:t>
      </w:r>
      <w:r w:rsidRPr="00494454">
        <w:t>sistance : les unes en pr</w:t>
      </w:r>
      <w:r w:rsidRPr="00494454">
        <w:t>o</w:t>
      </w:r>
      <w:r w:rsidRPr="00494454">
        <w:t>clamant que les ouvriers travaillaient « dans l’enthousiasme » pour réaliser ou d</w:t>
      </w:r>
      <w:r w:rsidRPr="00494454">
        <w:t>é</w:t>
      </w:r>
      <w:r w:rsidRPr="00494454">
        <w:t>passer les objectifs du Plan, les autres en imputant toute résistance au sabotage de l’ennemi. Les app</w:t>
      </w:r>
      <w:r w:rsidRPr="00494454">
        <w:t>a</w:t>
      </w:r>
      <w:r w:rsidRPr="00494454">
        <w:t>reils policiers ne manquaient pas d’effacer toute trace d’opposition. De plus, en de tels régimes où toute opposition ouverte entra</w:t>
      </w:r>
      <w:r w:rsidRPr="00494454">
        <w:t>î</w:t>
      </w:r>
      <w:r w:rsidRPr="00494454">
        <w:t>nait les sanctions les plus brutales, les résistances ne pouvaient, sauf exce</w:t>
      </w:r>
      <w:r w:rsidRPr="00494454">
        <w:t>p</w:t>
      </w:r>
      <w:r w:rsidRPr="00494454">
        <w:t>tion, que revêtir des formes secrètes et diff</w:t>
      </w:r>
      <w:r w:rsidRPr="00494454">
        <w:t>u</w:t>
      </w:r>
      <w:r w:rsidRPr="00494454">
        <w:t>ses (Chiama et Soulet, 1982).</w:t>
      </w:r>
    </w:p>
    <w:p w14:paraId="7F7A937B" w14:textId="77777777" w:rsidR="008D162D" w:rsidRPr="00494454" w:rsidRDefault="008D162D" w:rsidP="008D162D">
      <w:pPr>
        <w:spacing w:before="120" w:after="120"/>
        <w:jc w:val="both"/>
      </w:pPr>
      <w:r w:rsidRPr="00494454">
        <w:t>Mais l’ampleur des systèmes répressifs mis en œuvre pour contr</w:t>
      </w:r>
      <w:r w:rsidRPr="00494454">
        <w:t>ô</w:t>
      </w:r>
      <w:r w:rsidRPr="00494454">
        <w:t xml:space="preserve">ler les comportements paysans et ouvriers, pour contraindre l’ouvrier </w:t>
      </w:r>
      <w:r w:rsidRPr="00494454">
        <w:lastRenderedPageBreak/>
        <w:t>au travail, la cascade des ordonnances et des réglementations ind</w:t>
      </w:r>
      <w:r w:rsidRPr="00494454">
        <w:t>i</w:t>
      </w:r>
      <w:r w:rsidRPr="00494454">
        <w:t>quent suffisamment l’étendue des résistances rencontrées par les d</w:t>
      </w:r>
      <w:r w:rsidRPr="00494454">
        <w:t>é</w:t>
      </w:r>
      <w:r w:rsidRPr="00494454">
        <w:t>tenteurs du pouvoir. En fait, les législ</w:t>
      </w:r>
      <w:r w:rsidRPr="00494454">
        <w:t>a</w:t>
      </w:r>
      <w:r w:rsidRPr="00494454">
        <w:t>tions contraignantes comme l’inflation des messages de propagande auprès des classes popula</w:t>
      </w:r>
      <w:r w:rsidRPr="00494454">
        <w:t>i</w:t>
      </w:r>
      <w:r w:rsidRPr="00494454">
        <w:t>res sont, pour ces totalit</w:t>
      </w:r>
      <w:r w:rsidRPr="00494454">
        <w:t>a</w:t>
      </w:r>
      <w:r w:rsidRPr="00494454">
        <w:t>rismes, l’indice des menaces qu’ils avaient à conjurer. Les dirigeants s</w:t>
      </w:r>
      <w:r w:rsidRPr="00494454">
        <w:t>o</w:t>
      </w:r>
      <w:r w:rsidRPr="00494454">
        <w:t>viétiques se heurtaient tout d’abord à une résistance diffuse que l’on pourrait qual</w:t>
      </w:r>
      <w:r w:rsidRPr="00494454">
        <w:t>i</w:t>
      </w:r>
      <w:r w:rsidRPr="00494454">
        <w:t>fier de traditionnelle, liée aux difficultés de l’industrialisation et aux épreuves qu’elles entraînaient. Les documents officiels ne cessent de dénoncer et de r</w:t>
      </w:r>
      <w:r w:rsidRPr="00494454">
        <w:t>e</w:t>
      </w:r>
      <w:r w:rsidRPr="00494454">
        <w:t>connaître l’indifférence de beaucoup de paysans, l’absentéisme o</w:t>
      </w:r>
      <w:r w:rsidRPr="00494454">
        <w:t>u</w:t>
      </w:r>
      <w:r w:rsidRPr="00494454">
        <w:t>vrier, l’apathie, l’alcoolisme, autant de manifestations d’une résistance pa</w:t>
      </w:r>
      <w:r w:rsidRPr="00494454">
        <w:t>s</w:t>
      </w:r>
      <w:r w:rsidRPr="00494454">
        <w:t>sive de travailleurs désenchantés et peu motivés. Mais de plus, la br</w:t>
      </w:r>
      <w:r w:rsidRPr="00494454">
        <w:t>u</w:t>
      </w:r>
      <w:r w:rsidRPr="00494454">
        <w:t>talité des décisions, l’irréalisme de certains projets, la dur</w:t>
      </w:r>
      <w:r w:rsidRPr="00494454">
        <w:t>e</w:t>
      </w:r>
      <w:r w:rsidRPr="00494454">
        <w:t>té des conditions de travail sur certains chantiers ne po</w:t>
      </w:r>
      <w:r w:rsidRPr="00494454">
        <w:t>u</w:t>
      </w:r>
      <w:r w:rsidRPr="00494454">
        <w:t>vaient que susciter de violents mécontentements su</w:t>
      </w:r>
      <w:r w:rsidRPr="00494454">
        <w:t>s</w:t>
      </w:r>
      <w:r w:rsidRPr="00494454">
        <w:t>ceptibles de s’exprimer et de s’étendre. Paysans arrachés à leurs terres, ouvriers autoritairement e</w:t>
      </w:r>
      <w:r w:rsidRPr="00494454">
        <w:t>n</w:t>
      </w:r>
      <w:r w:rsidRPr="00494454">
        <w:t>chaînés à leur entreprise et peu rémunérés, tous ces éléments fo</w:t>
      </w:r>
      <w:r w:rsidRPr="00494454">
        <w:t>r</w:t>
      </w:r>
      <w:r w:rsidRPr="00494454">
        <w:t>maient les conditions d’une résistance potentielle que les a</w:t>
      </w:r>
      <w:r w:rsidRPr="00494454">
        <w:t>p</w:t>
      </w:r>
      <w:r w:rsidRPr="00494454">
        <w:t>pareils répressifs avaient pour but de contenir.</w:t>
      </w:r>
    </w:p>
    <w:p w14:paraId="1C78C8A0" w14:textId="77777777" w:rsidR="008D162D" w:rsidRPr="00494454" w:rsidRDefault="008D162D" w:rsidP="008D162D">
      <w:pPr>
        <w:spacing w:before="120" w:after="120"/>
        <w:jc w:val="both"/>
      </w:pPr>
      <w:r w:rsidRPr="00494454">
        <w:t xml:space="preserve">Les efforts déployés contre les syndicats, tant en </w:t>
      </w:r>
      <w:r w:rsidRPr="00494454">
        <w:rPr>
          <w:smallCaps/>
        </w:rPr>
        <w:t xml:space="preserve">urss </w:t>
      </w:r>
      <w:r w:rsidRPr="00494454">
        <w:t>qu’en Allem</w:t>
      </w:r>
      <w:r w:rsidRPr="00494454">
        <w:t>a</w:t>
      </w:r>
      <w:r w:rsidRPr="00494454">
        <w:t>gne nazie, indiquent bien le danger que pouvaient constituer, pour ces régimes, les syndicats et le risque toujours présent que les associ</w:t>
      </w:r>
      <w:r w:rsidRPr="00494454">
        <w:t>a</w:t>
      </w:r>
      <w:r w:rsidRPr="00494454">
        <w:t>tions ouvrières ne deviennent des lieux d’expression des o</w:t>
      </w:r>
      <w:r w:rsidRPr="00494454">
        <w:t>p</w:t>
      </w:r>
      <w:r w:rsidRPr="00494454">
        <w:t>positions.</w:t>
      </w:r>
    </w:p>
    <w:p w14:paraId="60B56E2D" w14:textId="77777777" w:rsidR="008D162D" w:rsidRPr="00494454" w:rsidRDefault="008D162D" w:rsidP="008D162D">
      <w:pPr>
        <w:spacing w:before="120" w:after="120"/>
        <w:jc w:val="both"/>
      </w:pPr>
      <w:r w:rsidRPr="00494454">
        <w:t>On peut consid</w:t>
      </w:r>
      <w:r w:rsidRPr="00494454">
        <w:t>é</w:t>
      </w:r>
      <w:r w:rsidRPr="00494454">
        <w:t xml:space="preserve">rer les concessions faites en </w:t>
      </w:r>
      <w:r w:rsidRPr="00494454">
        <w:rPr>
          <w:smallCaps/>
        </w:rPr>
        <w:t xml:space="preserve">urss </w:t>
      </w:r>
      <w:r w:rsidRPr="00494454">
        <w:t>aux paysans, concernant leur propriété privée, comme un compromis face’ aux r</w:t>
      </w:r>
      <w:r w:rsidRPr="00494454">
        <w:t>é</w:t>
      </w:r>
      <w:r w:rsidRPr="00494454">
        <w:t>sistances potentielles. Dès 1930, furent prises des décisions reconnai</w:t>
      </w:r>
      <w:r w:rsidRPr="00494454">
        <w:t>s</w:t>
      </w:r>
      <w:r w:rsidRPr="00494454">
        <w:t>sant aux familles paysannes une marge d’initiative dont les cons</w:t>
      </w:r>
      <w:r w:rsidRPr="00494454">
        <w:t>é</w:t>
      </w:r>
      <w:r w:rsidRPr="00494454">
        <w:t>quences devaient s’avérer considérables. Par une série de co</w:t>
      </w:r>
      <w:r w:rsidRPr="00494454">
        <w:t>m</w:t>
      </w:r>
      <w:r w:rsidRPr="00494454">
        <w:t>promis maintes fois retouchés, les fami</w:t>
      </w:r>
      <w:r w:rsidRPr="00494454">
        <w:t>l</w:t>
      </w:r>
      <w:r w:rsidRPr="00494454">
        <w:t>les furent autorisées à conserver un lopin de terre et, selon les périodes, un nombre variable de têtes de bétail. De même,</w:t>
      </w:r>
      <w:r>
        <w:t xml:space="preserve"> </w:t>
      </w:r>
      <w:r w:rsidRPr="00494454">
        <w:t>[169]</w:t>
      </w:r>
      <w:r>
        <w:t xml:space="preserve"> </w:t>
      </w:r>
      <w:r w:rsidRPr="00494454">
        <w:t>en 1932, fut légalement reconnu le « marché kolkhozien » sur lequel les producteurs étaient autorisés à commerci</w:t>
      </w:r>
      <w:r w:rsidRPr="00494454">
        <w:t>a</w:t>
      </w:r>
      <w:r w:rsidRPr="00494454">
        <w:t>liser leurs surplus disponibles après les livraisons à l’État. Ces disp</w:t>
      </w:r>
      <w:r w:rsidRPr="00494454">
        <w:t>o</w:t>
      </w:r>
      <w:r w:rsidRPr="00494454">
        <w:t>sitions, maintenues à travers de nombreuses péripéties, rendaient po</w:t>
      </w:r>
      <w:r w:rsidRPr="00494454">
        <w:t>s</w:t>
      </w:r>
      <w:r w:rsidRPr="00494454">
        <w:t>sible une production maraîchère et agricole pouvant entrer en concu</w:t>
      </w:r>
      <w:r w:rsidRPr="00494454">
        <w:t>r</w:t>
      </w:r>
      <w:r w:rsidRPr="00494454">
        <w:t>rence avec le contrôle étatique (Ke</w:t>
      </w:r>
      <w:r w:rsidRPr="00494454">
        <w:t>r</w:t>
      </w:r>
      <w:r w:rsidRPr="00494454">
        <w:t>blay, 1968).</w:t>
      </w:r>
    </w:p>
    <w:p w14:paraId="2B509C33" w14:textId="77777777" w:rsidR="008D162D" w:rsidRPr="00494454" w:rsidRDefault="008D162D" w:rsidP="008D162D">
      <w:pPr>
        <w:spacing w:before="120" w:after="120"/>
        <w:jc w:val="both"/>
      </w:pPr>
      <w:r w:rsidRPr="00494454">
        <w:t>Beaucoup plus largement, l’organisation état</w:t>
      </w:r>
      <w:r w:rsidRPr="00494454">
        <w:t>i</w:t>
      </w:r>
      <w:r w:rsidRPr="00494454">
        <w:t>que de la production, les pénuries provoquées par la lourdeur et le désordre b</w:t>
      </w:r>
      <w:r w:rsidRPr="00494454">
        <w:t>u</w:t>
      </w:r>
      <w:r w:rsidRPr="00494454">
        <w:t>reaucratique ont engendré des formes de déviance économique maintes fois déno</w:t>
      </w:r>
      <w:r w:rsidRPr="00494454">
        <w:t>n</w:t>
      </w:r>
      <w:r w:rsidRPr="00494454">
        <w:t>cées par les jou</w:t>
      </w:r>
      <w:r w:rsidRPr="00494454">
        <w:t>r</w:t>
      </w:r>
      <w:r w:rsidRPr="00494454">
        <w:t>naux officiels. Ces journaux relatent de multiples vols, détournements, accaparements de la pr</w:t>
      </w:r>
      <w:r w:rsidRPr="00494454">
        <w:t>o</w:t>
      </w:r>
      <w:r w:rsidRPr="00494454">
        <w:t>priété collective et leurs condamnations par les tribunaux. La gravité des san</w:t>
      </w:r>
      <w:r w:rsidRPr="00494454">
        <w:t>c</w:t>
      </w:r>
      <w:r w:rsidRPr="00494454">
        <w:t>tions, les condamnations à la peine capitale soulignent l’ampleur de ces co</w:t>
      </w:r>
      <w:r w:rsidRPr="00494454">
        <w:t>m</w:t>
      </w:r>
      <w:r w:rsidRPr="00494454">
        <w:t>portements qui concernent soit des productions illicites, soit des ve</w:t>
      </w:r>
      <w:r w:rsidRPr="00494454">
        <w:t>n</w:t>
      </w:r>
      <w:r w:rsidRPr="00494454">
        <w:t>tes illégales, soit des échanges inte</w:t>
      </w:r>
      <w:r w:rsidRPr="00494454">
        <w:t>r</w:t>
      </w:r>
      <w:r w:rsidRPr="00494454">
        <w:t>dits ressortissant du troc ou du marché noir. Les auteurs qui ont recensé ces compo</w:t>
      </w:r>
      <w:r w:rsidRPr="00494454">
        <w:t>r</w:t>
      </w:r>
      <w:r w:rsidRPr="00494454">
        <w:t>tements et leurs sanctions (Meney, 1982) font apparaître l’ambiguïté de cette « économie parallèle » qui est produite par la bureaucratis</w:t>
      </w:r>
      <w:r w:rsidRPr="00494454">
        <w:t>a</w:t>
      </w:r>
      <w:r w:rsidRPr="00494454">
        <w:t>tion, qui y remédie dans une certaine mesure, tout en restant passible de répre</w:t>
      </w:r>
      <w:r w:rsidRPr="00494454">
        <w:t>s</w:t>
      </w:r>
      <w:r w:rsidRPr="00494454">
        <w:t>sion. Elle permet à ceux qui s’y ado</w:t>
      </w:r>
      <w:r w:rsidRPr="00494454">
        <w:t>n</w:t>
      </w:r>
      <w:r w:rsidRPr="00494454">
        <w:t>nent de ruser avec les contraintes éc</w:t>
      </w:r>
      <w:r w:rsidRPr="00494454">
        <w:t>o</w:t>
      </w:r>
      <w:r w:rsidRPr="00494454">
        <w:t>nomiques et, dans une certaine mesure, d’y échapper.</w:t>
      </w:r>
    </w:p>
    <w:p w14:paraId="4E8520ED" w14:textId="77777777" w:rsidR="008D162D" w:rsidRPr="00494454" w:rsidRDefault="008D162D" w:rsidP="008D162D">
      <w:pPr>
        <w:spacing w:before="120" w:after="120"/>
        <w:jc w:val="both"/>
      </w:pPr>
    </w:p>
    <w:p w14:paraId="644CFA1D" w14:textId="77777777" w:rsidR="008D162D" w:rsidRPr="00494454" w:rsidRDefault="008D162D" w:rsidP="008D162D">
      <w:pPr>
        <w:pStyle w:val="a"/>
      </w:pPr>
      <w:bookmarkStart w:id="4" w:name="Traite_t2_pt_1_chap_III_Sec_2_2"/>
      <w:r w:rsidRPr="00494454">
        <w:t>2. Les systèmes sociaux</w:t>
      </w:r>
    </w:p>
    <w:bookmarkEnd w:id="4"/>
    <w:p w14:paraId="78241874" w14:textId="77777777" w:rsidR="008D162D" w:rsidRPr="00494454" w:rsidRDefault="008D162D" w:rsidP="008D162D">
      <w:pPr>
        <w:spacing w:before="120" w:after="120"/>
        <w:jc w:val="both"/>
      </w:pPr>
    </w:p>
    <w:p w14:paraId="1BCB05E4" w14:textId="77777777" w:rsidR="008D162D" w:rsidRPr="00384B20" w:rsidRDefault="008D162D" w:rsidP="008D162D">
      <w:pPr>
        <w:ind w:right="90" w:firstLine="0"/>
        <w:jc w:val="both"/>
        <w:rPr>
          <w:sz w:val="20"/>
        </w:rPr>
      </w:pPr>
      <w:hyperlink w:anchor="sommaire" w:history="1">
        <w:r w:rsidRPr="00721734">
          <w:rPr>
            <w:rStyle w:val="Hyperlien"/>
            <w:sz w:val="20"/>
          </w:rPr>
          <w:t>Retour au sommaire</w:t>
        </w:r>
      </w:hyperlink>
    </w:p>
    <w:p w14:paraId="56ADB718" w14:textId="77777777" w:rsidR="008D162D" w:rsidRPr="00494454" w:rsidRDefault="008D162D" w:rsidP="008D162D">
      <w:pPr>
        <w:spacing w:before="120" w:after="120"/>
        <w:jc w:val="both"/>
      </w:pPr>
      <w:r w:rsidRPr="00494454">
        <w:t>Les caractères particuliers des systèmes sociaux in</w:t>
      </w:r>
      <w:r w:rsidRPr="00494454">
        <w:t>s</w:t>
      </w:r>
      <w:r w:rsidRPr="00494454">
        <w:t>taurés par les totalitarismes ont été l’objet d’interprétations o</w:t>
      </w:r>
      <w:r w:rsidRPr="00494454">
        <w:t>p</w:t>
      </w:r>
      <w:r w:rsidRPr="00494454">
        <w:t>posées et d’un débat dont toutes les conclusions ne sont pas tirées. Faut-il caractériser e</w:t>
      </w:r>
      <w:r w:rsidRPr="00494454">
        <w:t>s</w:t>
      </w:r>
      <w:r w:rsidRPr="00494454">
        <w:t>sentiellement ces systèmes par leurs rapports et leurs conflits de cla</w:t>
      </w:r>
      <w:r w:rsidRPr="00494454">
        <w:t>s</w:t>
      </w:r>
      <w:r w:rsidRPr="00494454">
        <w:t>ses, ou les tenir pour des sociétés de masse uniformisées sous un po</w:t>
      </w:r>
      <w:r w:rsidRPr="00494454">
        <w:t>u</w:t>
      </w:r>
      <w:r w:rsidRPr="00494454">
        <w:t>voir absolu ? Faut-il déceler la permane</w:t>
      </w:r>
      <w:r w:rsidRPr="00494454">
        <w:t>n</w:t>
      </w:r>
      <w:r w:rsidRPr="00494454">
        <w:t>ce des mouvements sociaux, au sein de la t</w:t>
      </w:r>
      <w:r w:rsidRPr="00494454">
        <w:t>o</w:t>
      </w:r>
      <w:r w:rsidRPr="00494454">
        <w:t>talisation étatique, ou souligner l’absorption de ces mouvements dans le Parti-État ? Faut-il y voir la résurgence de div</w:t>
      </w:r>
      <w:r w:rsidRPr="00494454">
        <w:t>i</w:t>
      </w:r>
      <w:r w:rsidRPr="00494454">
        <w:t>sions anciennes ou, au contraire, y percevoir la dynam</w:t>
      </w:r>
      <w:r w:rsidRPr="00494454">
        <w:t>i</w:t>
      </w:r>
      <w:r w:rsidRPr="00494454">
        <w:t>que neuve d’une modernisation industrielle ? Quelles y étaient les forces s</w:t>
      </w:r>
      <w:r w:rsidRPr="00494454">
        <w:t>o</w:t>
      </w:r>
      <w:r w:rsidRPr="00494454">
        <w:t>ciales prédomina</w:t>
      </w:r>
      <w:r w:rsidRPr="00494454">
        <w:t>n</w:t>
      </w:r>
      <w:r w:rsidRPr="00494454">
        <w:t>tes ?</w:t>
      </w:r>
    </w:p>
    <w:p w14:paraId="6156078E" w14:textId="77777777" w:rsidR="008D162D" w:rsidRPr="00494454" w:rsidRDefault="008D162D" w:rsidP="008D162D">
      <w:pPr>
        <w:spacing w:before="120" w:after="120"/>
        <w:jc w:val="both"/>
      </w:pPr>
      <w:r w:rsidRPr="00494454">
        <w:t>Ces débats sont d’autant plus vifs et difficiles à clarifier que la s</w:t>
      </w:r>
      <w:r w:rsidRPr="00494454">
        <w:t>o</w:t>
      </w:r>
      <w:r w:rsidRPr="00494454">
        <w:t>ciété russe comme la société allemande ont connu des mutations pr</w:t>
      </w:r>
      <w:r w:rsidRPr="00494454">
        <w:t>o</w:t>
      </w:r>
      <w:r w:rsidRPr="00494454">
        <w:t>fondes depuis le début de la phase rév</w:t>
      </w:r>
      <w:r w:rsidRPr="00494454">
        <w:t>o</w:t>
      </w:r>
      <w:r w:rsidRPr="00494454">
        <w:t>lutionnaire jusqu’au triomphe de l’État totalitaire. Et ce fut précisément l’une des illusions fort</w:t>
      </w:r>
      <w:r w:rsidRPr="00494454">
        <w:t>e</w:t>
      </w:r>
      <w:r w:rsidRPr="00494454">
        <w:t>ment soutenue par ces États que de se légitimer, aux yeux de leur popul</w:t>
      </w:r>
      <w:r w:rsidRPr="00494454">
        <w:t>a</w:t>
      </w:r>
      <w:r w:rsidRPr="00494454">
        <w:t>tion, par leurs origines, comme si leur stru</w:t>
      </w:r>
      <w:r w:rsidRPr="00494454">
        <w:t>c</w:t>
      </w:r>
      <w:r w:rsidRPr="00494454">
        <w:t>ture sociale était conforme aux aspirations qui les avaient instaurés. Il importe au contraire de marquer combien la mise en place de ces totalitarismes s’est acco</w:t>
      </w:r>
      <w:r w:rsidRPr="00494454">
        <w:t>m</w:t>
      </w:r>
      <w:r w:rsidRPr="00494454">
        <w:t>pagnée de m</w:t>
      </w:r>
      <w:r w:rsidRPr="00494454">
        <w:t>u</w:t>
      </w:r>
      <w:r w:rsidRPr="00494454">
        <w:t>tations profondes et aussi d’inversions des rapports de force initiaux telles que les interpr</w:t>
      </w:r>
      <w:r w:rsidRPr="00494454">
        <w:t>é</w:t>
      </w:r>
      <w:r w:rsidRPr="00494454">
        <w:t>tations, qui ont pu avoir quelque valeur pour penser la phrase d’instauration, pe</w:t>
      </w:r>
      <w:r w:rsidRPr="00494454">
        <w:t>r</w:t>
      </w:r>
      <w:r w:rsidRPr="00494454">
        <w:t>dent leur pertinence pour en analyser l’organisation.</w:t>
      </w:r>
    </w:p>
    <w:p w14:paraId="3C6CCBBF" w14:textId="77777777" w:rsidR="008D162D" w:rsidRPr="00494454" w:rsidRDefault="008D162D" w:rsidP="008D162D">
      <w:pPr>
        <w:spacing w:before="120" w:after="120"/>
        <w:jc w:val="both"/>
      </w:pPr>
      <w:r w:rsidRPr="00494454">
        <w:t>Le modèle léniniste de la révolution bolchevique, abo</w:t>
      </w:r>
      <w:r w:rsidRPr="00494454">
        <w:t>n</w:t>
      </w:r>
      <w:r w:rsidRPr="00494454">
        <w:t>damment repris par la propagande stalinienne, analyse essentiellement la rév</w:t>
      </w:r>
      <w:r w:rsidRPr="00494454">
        <w:t>o</w:t>
      </w:r>
      <w:r w:rsidRPr="00494454">
        <w:t>lution comme la réponse victorieuse de la classe ouvrière aux contr</w:t>
      </w:r>
      <w:r w:rsidRPr="00494454">
        <w:t>a</w:t>
      </w:r>
      <w:r w:rsidRPr="00494454">
        <w:t>dictions d’un système capit</w:t>
      </w:r>
      <w:r w:rsidRPr="00494454">
        <w:t>a</w:t>
      </w:r>
      <w:r w:rsidRPr="00494454">
        <w:t>liste particulièrement faible (« le maillon le plus fa</w:t>
      </w:r>
      <w:r w:rsidRPr="00494454">
        <w:t>i</w:t>
      </w:r>
      <w:r w:rsidRPr="00494454">
        <w:t xml:space="preserve">ble »). Le système social issu de la révolution </w:t>
      </w:r>
      <w:r w:rsidRPr="00494454">
        <w:rPr>
          <w:rFonts w:cs="Arial"/>
          <w:szCs w:val="16"/>
        </w:rPr>
        <w:t>[170]</w:t>
      </w:r>
      <w:r>
        <w:rPr>
          <w:rFonts w:cs="Arial"/>
          <w:szCs w:val="16"/>
        </w:rPr>
        <w:t xml:space="preserve"> </w:t>
      </w:r>
      <w:r w:rsidRPr="00494454">
        <w:t>serait par essence socialiste, fondé sur l’appropriation co</w:t>
      </w:r>
      <w:r w:rsidRPr="00494454">
        <w:t>l</w:t>
      </w:r>
      <w:r w:rsidRPr="00494454">
        <w:t>lective des moyens de production, sous la direction d’un parti centralisé trouvant, de f</w:t>
      </w:r>
      <w:r w:rsidRPr="00494454">
        <w:t>a</w:t>
      </w:r>
      <w:r w:rsidRPr="00494454">
        <w:t>çon privilégiée, son assise sociale dans la classe o</w:t>
      </w:r>
      <w:r w:rsidRPr="00494454">
        <w:t>u</w:t>
      </w:r>
      <w:r w:rsidRPr="00494454">
        <w:t>vrière (Lénine, 1958).</w:t>
      </w:r>
    </w:p>
    <w:p w14:paraId="34D12D36" w14:textId="77777777" w:rsidR="008D162D" w:rsidRPr="00494454" w:rsidRDefault="008D162D" w:rsidP="008D162D">
      <w:pPr>
        <w:spacing w:before="120" w:after="120"/>
        <w:jc w:val="both"/>
      </w:pPr>
      <w:r w:rsidRPr="00494454">
        <w:t>Quelle que soit l’ampleur des débats sur un sujet aussi complexe, notons que les historiens qui ont tenté d’analyser les préliminaires de ce processus qui allait conduire à l’instauration du st</w:t>
      </w:r>
      <w:r w:rsidRPr="00494454">
        <w:t>a</w:t>
      </w:r>
      <w:r w:rsidRPr="00494454">
        <w:t>linisme (Carr, 1950 ; Schapiro, 1967 ; Ferro, 1967 ; Medv</w:t>
      </w:r>
      <w:r w:rsidRPr="00494454">
        <w:t>e</w:t>
      </w:r>
      <w:r w:rsidRPr="00494454">
        <w:t>dev, 1972) insistent au contraire sur la faiblesse numérique et organisationnelle du prolétariat russe de cette époque. Si l’on doit désigner une force sociale dont l’action aurait été décisive lors de la révolution de 1917, il convie</w:t>
      </w:r>
      <w:r w:rsidRPr="00494454">
        <w:t>n</w:t>
      </w:r>
      <w:r w:rsidRPr="00494454">
        <w:t>drait d’insister, en premier lieu, sur les actions massives des paysans russes qui, par leurs résistances contre le pouvoir tsariste, par leur r</w:t>
      </w:r>
      <w:r w:rsidRPr="00494454">
        <w:t>e</w:t>
      </w:r>
      <w:r w:rsidRPr="00494454">
        <w:t>fus de poursuivre la guerre contre l’Allemagne, puis par leurs initiat</w:t>
      </w:r>
      <w:r w:rsidRPr="00494454">
        <w:t>i</w:t>
      </w:r>
      <w:r w:rsidRPr="00494454">
        <w:t>ves pour s’emparer des terres des grands propriétaires, cré</w:t>
      </w:r>
      <w:r w:rsidRPr="00494454">
        <w:t>è</w:t>
      </w:r>
      <w:r w:rsidRPr="00494454">
        <w:t>rent les possibilités de la conquête du pouvoir par les bo</w:t>
      </w:r>
      <w:r w:rsidRPr="00494454">
        <w:t>l</w:t>
      </w:r>
      <w:r w:rsidRPr="00494454">
        <w:t>cheviques. C’est dans ce vide politique, face à l’extrême faiblesse de la bou</w:t>
      </w:r>
      <w:r w:rsidRPr="00494454">
        <w:t>r</w:t>
      </w:r>
      <w:r w:rsidRPr="00494454">
        <w:t>geoisie, que le Parti bolchevique, malgré les limites de ses e</w:t>
      </w:r>
      <w:r w:rsidRPr="00494454">
        <w:t>f</w:t>
      </w:r>
      <w:r w:rsidRPr="00494454">
        <w:t>fectifs, put s’emparer du pouvoir.</w:t>
      </w:r>
    </w:p>
    <w:p w14:paraId="57C04DC0" w14:textId="77777777" w:rsidR="008D162D" w:rsidRPr="00494454" w:rsidRDefault="008D162D" w:rsidP="008D162D">
      <w:pPr>
        <w:spacing w:before="120" w:after="120"/>
        <w:jc w:val="both"/>
      </w:pPr>
      <w:r w:rsidRPr="00494454">
        <w:t>Mais la période postérieure à la rév</w:t>
      </w:r>
      <w:r w:rsidRPr="00494454">
        <w:t>o</w:t>
      </w:r>
      <w:r w:rsidRPr="00494454">
        <w:t>lution, période de l’instauration du régime stalinien, fut précisément celle du bouleve</w:t>
      </w:r>
      <w:r w:rsidRPr="00494454">
        <w:t>r</w:t>
      </w:r>
      <w:r w:rsidRPr="00494454">
        <w:t>sement de ce rapport des forces sociales. La paysannerie qui avait constitué la force de décomposition du régime tsariste accrut sa pui</w:t>
      </w:r>
      <w:r w:rsidRPr="00494454">
        <w:t>s</w:t>
      </w:r>
      <w:r w:rsidRPr="00494454">
        <w:t xml:space="preserve">sance durant la </w:t>
      </w:r>
      <w:r w:rsidRPr="00494454">
        <w:rPr>
          <w:smallCaps/>
        </w:rPr>
        <w:t xml:space="preserve">nep, </w:t>
      </w:r>
      <w:r w:rsidRPr="00494454">
        <w:t>mais la perdit brutalement autour des années 1930. Les classes ouvrières qui étaient numériqu</w:t>
      </w:r>
      <w:r w:rsidRPr="00494454">
        <w:t>e</w:t>
      </w:r>
      <w:r w:rsidRPr="00494454">
        <w:t>ment faibles avant la révolution (16,7 % de la population en additionnant ouvriers et e</w:t>
      </w:r>
      <w:r w:rsidRPr="00494454">
        <w:t>m</w:t>
      </w:r>
      <w:r w:rsidRPr="00494454">
        <w:t>ployés) s’accroissent rapidement pour const</w:t>
      </w:r>
      <w:r w:rsidRPr="00494454">
        <w:t>i</w:t>
      </w:r>
      <w:r w:rsidRPr="00494454">
        <w:t>tuer, en 1937, 34,7 %</w:t>
      </w:r>
      <w:r w:rsidRPr="00494454">
        <w:rPr>
          <w:i/>
          <w:iCs/>
        </w:rPr>
        <w:t xml:space="preserve"> </w:t>
      </w:r>
      <w:r w:rsidRPr="00494454">
        <w:t>de la population (Schwarz, 1956, p. 53). Et cependant ce renforcement démographique des classes ouvrières ne va pas de pair avec le renfo</w:t>
      </w:r>
      <w:r w:rsidRPr="00494454">
        <w:t>r</w:t>
      </w:r>
      <w:r w:rsidRPr="00494454">
        <w:t>cement de leur force politique. Paradoxalement, les syndicats ouvriers perdent leur autonomie dans la période même où le nombre des o</w:t>
      </w:r>
      <w:r w:rsidRPr="00494454">
        <w:t>u</w:t>
      </w:r>
      <w:r w:rsidRPr="00494454">
        <w:t>vriers s’accroît. Pendant toute cette phase, s’affirme au contra</w:t>
      </w:r>
      <w:r w:rsidRPr="00494454">
        <w:t>i</w:t>
      </w:r>
      <w:r w:rsidRPr="00494454">
        <w:t>re le pouvoir central, dominant le système social, brisant les résistances paysa</w:t>
      </w:r>
      <w:r w:rsidRPr="00494454">
        <w:t>n</w:t>
      </w:r>
      <w:r w:rsidRPr="00494454">
        <w:t>nes, organisant le prolétariat selon ses programmes d’industrialisation, surveillant et san</w:t>
      </w:r>
      <w:r w:rsidRPr="00494454">
        <w:t>c</w:t>
      </w:r>
      <w:r w:rsidRPr="00494454">
        <w:t>tionnant les velléités d’indépendance des cadres industriels, contrôlant les tensions du sy</w:t>
      </w:r>
      <w:r w:rsidRPr="00494454">
        <w:t>s</w:t>
      </w:r>
      <w:r w:rsidRPr="00494454">
        <w:t>tème social et, éventuellement, les prov</w:t>
      </w:r>
      <w:r w:rsidRPr="00494454">
        <w:t>o</w:t>
      </w:r>
      <w:r w:rsidRPr="00494454">
        <w:t>quant.</w:t>
      </w:r>
    </w:p>
    <w:p w14:paraId="0773B67D" w14:textId="77777777" w:rsidR="008D162D" w:rsidRPr="00494454" w:rsidRDefault="008D162D" w:rsidP="008D162D">
      <w:pPr>
        <w:spacing w:before="120" w:after="120"/>
        <w:jc w:val="both"/>
      </w:pPr>
      <w:r w:rsidRPr="00494454">
        <w:t>Des phénomènes comparables se déroulent en Allem</w:t>
      </w:r>
      <w:r w:rsidRPr="00494454">
        <w:t>a</w:t>
      </w:r>
      <w:r w:rsidRPr="00494454">
        <w:t>gne, dans le processus d’organisation du totalitarisme. Là encore, les forces soci</w:t>
      </w:r>
      <w:r w:rsidRPr="00494454">
        <w:t>a</w:t>
      </w:r>
      <w:r w:rsidRPr="00494454">
        <w:t>les qui prov</w:t>
      </w:r>
      <w:r w:rsidRPr="00494454">
        <w:t>o</w:t>
      </w:r>
      <w:r w:rsidRPr="00494454">
        <w:t>quent l’installation du régime en 1933 ne sont pas celles qui, trois ans plus tard, dominent son fonctionnement.</w:t>
      </w:r>
    </w:p>
    <w:p w14:paraId="7D2C96EC" w14:textId="77777777" w:rsidR="008D162D" w:rsidRPr="00494454" w:rsidRDefault="008D162D" w:rsidP="008D162D">
      <w:pPr>
        <w:spacing w:before="120" w:after="120"/>
        <w:jc w:val="both"/>
      </w:pPr>
      <w:r w:rsidRPr="00494454">
        <w:t>De nombreux travaux ont analysé avec minutie la nat</w:t>
      </w:r>
      <w:r w:rsidRPr="00494454">
        <w:t>u</w:t>
      </w:r>
      <w:r w:rsidRPr="00494454">
        <w:t>re de la crise dont devait profiter le mouvement nazi, crise qui n’était pas seulement économique comme le sout</w:t>
      </w:r>
      <w:r w:rsidRPr="00494454">
        <w:t>e</w:t>
      </w:r>
      <w:r w:rsidRPr="00494454">
        <w:t>naient des analystes marxistes (Guérin, 1965), mais aussi sociale (Parsons, 1954), politique et culturelle (Vermeil, 1940). Un éclairage particulièrement important pour la compréhension de la genèse et des inversions conduisant au totalit</w:t>
      </w:r>
      <w:r w:rsidRPr="00494454">
        <w:t>a</w:t>
      </w:r>
      <w:r w:rsidRPr="00494454">
        <w:t>risme hitlérien est donné par l’analyse des éle</w:t>
      </w:r>
      <w:r w:rsidRPr="00494454">
        <w:t>c</w:t>
      </w:r>
      <w:r w:rsidRPr="00494454">
        <w:t>tions. Quelles forces sociales ont, en effet, porté au pouvoir le parti hitlérien ? Une théorie très largement admise attribue ce soutien aux cla</w:t>
      </w:r>
      <w:r w:rsidRPr="00494454">
        <w:t>s</w:t>
      </w:r>
      <w:r w:rsidRPr="00494454">
        <w:t>ses moyennes et met en évidence, en pa</w:t>
      </w:r>
      <w:r w:rsidRPr="00494454">
        <w:t>r</w:t>
      </w:r>
      <w:r w:rsidRPr="00494454">
        <w:t>ticulier, leur hostilité ou leur peur du communisme (Lipset, 1963 ; Allen, 1967 ; Peich, 1972). Des travaux plus r</w:t>
      </w:r>
      <w:r w:rsidRPr="00494454">
        <w:t>é</w:t>
      </w:r>
      <w:r w:rsidRPr="00494454">
        <w:t>cents (Larsen, Hag</w:t>
      </w:r>
      <w:r w:rsidRPr="00494454">
        <w:t>t</w:t>
      </w:r>
      <w:r w:rsidRPr="00494454">
        <w:t>vet, Myklebust, 1980 ; Abraham, 1981 ; Hamilton, 1982) corrigent considérablement ces simp</w:t>
      </w:r>
      <w:r>
        <w:t>lifications. L’analyse des scru</w:t>
      </w:r>
      <w:r w:rsidRPr="00494454">
        <w:t>tins [171]</w:t>
      </w:r>
      <w:r>
        <w:t xml:space="preserve"> </w:t>
      </w:r>
      <w:r w:rsidRPr="00494454">
        <w:t>fait apparaître que deux variables qui contribuent à e</w:t>
      </w:r>
      <w:r w:rsidRPr="00494454">
        <w:t>x</w:t>
      </w:r>
      <w:r w:rsidRPr="00494454">
        <w:t>pliquer la montée du nazisme sont de nature géographique et religie</w:t>
      </w:r>
      <w:r w:rsidRPr="00494454">
        <w:t>u</w:t>
      </w:r>
      <w:r w:rsidRPr="00494454">
        <w:t>se. C’est en effet dans les pet</w:t>
      </w:r>
      <w:r w:rsidRPr="00494454">
        <w:t>i</w:t>
      </w:r>
      <w:r w:rsidRPr="00494454">
        <w:t>tes villes de moins de 25</w:t>
      </w:r>
      <w:r w:rsidRPr="00494454">
        <w:rPr>
          <w:szCs w:val="18"/>
        </w:rPr>
        <w:t> </w:t>
      </w:r>
      <w:r w:rsidRPr="00494454">
        <w:t>000 habitants et dans les camp</w:t>
      </w:r>
      <w:r w:rsidRPr="00494454">
        <w:t>a</w:t>
      </w:r>
      <w:r w:rsidRPr="00494454">
        <w:t>gnes que s’opère la croissance des votes pro-nazis. En juillet 1932, la moitié des votes en faveur de Hitler émanent des collectivités de moins de 25</w:t>
      </w:r>
      <w:r w:rsidRPr="00494454">
        <w:rPr>
          <w:szCs w:val="18"/>
        </w:rPr>
        <w:t> </w:t>
      </w:r>
      <w:r w:rsidRPr="00494454">
        <w:t>000 habitants. Au contraire, dans les grandes villes comme Berlin et Hambourg, sociali</w:t>
      </w:r>
      <w:r w:rsidRPr="00494454">
        <w:t>s</w:t>
      </w:r>
      <w:r w:rsidRPr="00494454">
        <w:t>tes et communistes maintiennent leurs scores : à Berlin, les communistes obtie</w:t>
      </w:r>
      <w:r w:rsidRPr="00494454">
        <w:t>n</w:t>
      </w:r>
      <w:r w:rsidRPr="00494454">
        <w:t>nent 27,3 % des voix en septembre 1930 et 31 % en novembre 1932. C’est donc dans les ca</w:t>
      </w:r>
      <w:r w:rsidRPr="00494454">
        <w:t>m</w:t>
      </w:r>
      <w:r w:rsidRPr="00494454">
        <w:t>pagnes et dans les villes moyennes que se réalise la montée des effe</w:t>
      </w:r>
      <w:r w:rsidRPr="00494454">
        <w:t>c</w:t>
      </w:r>
      <w:r w:rsidRPr="00494454">
        <w:t>tifs pro-nazis. D’autre part, dans ces zones, ce sont plus particulièrement les protestants, qui précédemment v</w:t>
      </w:r>
      <w:r w:rsidRPr="00494454">
        <w:t>o</w:t>
      </w:r>
      <w:r w:rsidRPr="00494454">
        <w:t>taient pour les partis conservateurs, qui reportèrent leurs voix vers le nazisme. Les catholiques des campagnes, organisés comme une collectivité di</w:t>
      </w:r>
      <w:r w:rsidRPr="00494454">
        <w:t>s</w:t>
      </w:r>
      <w:r w:rsidRPr="00494454">
        <w:t>tincte, re</w:t>
      </w:r>
      <w:r w:rsidRPr="00494454">
        <w:t>s</w:t>
      </w:r>
      <w:r w:rsidRPr="00494454">
        <w:t>tèrent fidèles au Zentrum grâce auquel ils disposaient d’une représentation politique propre. Enfin, le mouvement nazi recruta au</w:t>
      </w:r>
      <w:r w:rsidRPr="00494454">
        <w:t>s</w:t>
      </w:r>
      <w:r w:rsidRPr="00494454">
        <w:t>si une partie de ses voix auprès d’ouvriers conserv</w:t>
      </w:r>
      <w:r w:rsidRPr="00494454">
        <w:t>a</w:t>
      </w:r>
      <w:r w:rsidRPr="00494454">
        <w:t>teurs, auprès des classes moyennes supérieures et de la classe supérieure.</w:t>
      </w:r>
    </w:p>
    <w:p w14:paraId="32A6E0CF" w14:textId="77777777" w:rsidR="008D162D" w:rsidRPr="00494454" w:rsidRDefault="008D162D" w:rsidP="008D162D">
      <w:pPr>
        <w:spacing w:before="120" w:after="120"/>
        <w:jc w:val="both"/>
      </w:pPr>
      <w:r w:rsidRPr="00494454">
        <w:t>Et, là encore, il faut souligner, contrairement aux théories qui font du nazisme la fidèle reproduction de ses propres origines (Guérin, 1936 ; Reich, 1972), que les forces sociales qui instaurèrent le rég</w:t>
      </w:r>
      <w:r w:rsidRPr="00494454">
        <w:t>i</w:t>
      </w:r>
      <w:r w:rsidRPr="00494454">
        <w:t>me ne furent pas ce</w:t>
      </w:r>
      <w:r w:rsidRPr="00494454">
        <w:t>l</w:t>
      </w:r>
      <w:r w:rsidRPr="00494454">
        <w:t>les qui en assurèrent la direction ni n’en détinrent les lieux de pouvoir. Les agr</w:t>
      </w:r>
      <w:r w:rsidRPr="00494454">
        <w:t>i</w:t>
      </w:r>
      <w:r w:rsidRPr="00494454">
        <w:t>culteurs ne furent pas particulièrement sur-représentés dans les instances dom</w:t>
      </w:r>
      <w:r w:rsidRPr="00494454">
        <w:t>i</w:t>
      </w:r>
      <w:r w:rsidRPr="00494454">
        <w:t>nantes non plus que les protestants. De même, de grands industriels soutinrent l’action de Hitler dès 1932 ; cependant, si ces industriels favorisèrent l’instauration du r</w:t>
      </w:r>
      <w:r w:rsidRPr="00494454">
        <w:t>é</w:t>
      </w:r>
      <w:r w:rsidRPr="00494454">
        <w:t>gime nazi, ils n’en déterminèrent ni l’organisation interne ni les orie</w:t>
      </w:r>
      <w:r w:rsidRPr="00494454">
        <w:t>n</w:t>
      </w:r>
      <w:r w:rsidRPr="00494454">
        <w:t>tations militaires.</w:t>
      </w:r>
    </w:p>
    <w:p w14:paraId="470B2F74" w14:textId="77777777" w:rsidR="008D162D" w:rsidRPr="00494454" w:rsidRDefault="008D162D" w:rsidP="008D162D">
      <w:pPr>
        <w:spacing w:before="120" w:after="120"/>
        <w:jc w:val="both"/>
      </w:pPr>
      <w:r w:rsidRPr="00494454">
        <w:t>Le système social du nazisme comme celui du stalinisme ne do</w:t>
      </w:r>
      <w:r w:rsidRPr="00494454">
        <w:t>i</w:t>
      </w:r>
      <w:r w:rsidRPr="00494454">
        <w:t>vent donc pas être caractérisés par leurs origines mais essentiellement par leur organisation s</w:t>
      </w:r>
      <w:r w:rsidRPr="00494454">
        <w:t>o</w:t>
      </w:r>
      <w:r w:rsidRPr="00494454">
        <w:t>ciale interne telle qu’elle fut établie dès lors que fut réal</w:t>
      </w:r>
      <w:r w:rsidRPr="00494454">
        <w:t>i</w:t>
      </w:r>
      <w:r w:rsidRPr="00494454">
        <w:t>sée la totalisation politique.</w:t>
      </w:r>
    </w:p>
    <w:p w14:paraId="13284F35" w14:textId="77777777" w:rsidR="008D162D" w:rsidRPr="00494454" w:rsidRDefault="008D162D" w:rsidP="008D162D">
      <w:pPr>
        <w:spacing w:before="120" w:after="120"/>
        <w:jc w:val="both"/>
      </w:pPr>
      <w:r w:rsidRPr="00494454">
        <w:t>Mais n’y a-t-il pas là un paradoxe : le totalitarisme n’aurait-il pas pour effet de dissoudre tous les liens sociaux propres à la société civ</w:t>
      </w:r>
      <w:r w:rsidRPr="00494454">
        <w:t>i</w:t>
      </w:r>
      <w:r w:rsidRPr="00494454">
        <w:t>le ? C’est l’une des caractéristiques qu’attribue Hannah Arendt aux sociétés soumises au totalitarisme que d’être e</w:t>
      </w:r>
      <w:r w:rsidRPr="00494454">
        <w:t>s</w:t>
      </w:r>
      <w:r w:rsidRPr="00494454">
        <w:t>sentiellement « atomisées ». Dans son ouvrage, devenu classique, sur les origines du totalitarisme, H. Arendt fait, en effet, de la dissolution des liens pr</w:t>
      </w:r>
      <w:r w:rsidRPr="00494454">
        <w:t>o</w:t>
      </w:r>
      <w:r w:rsidRPr="00494454">
        <w:t>pres à la société civile, de l’anomie s</w:t>
      </w:r>
      <w:r w:rsidRPr="00494454">
        <w:t>o</w:t>
      </w:r>
      <w:r w:rsidRPr="00494454">
        <w:t>ciale, une dimension explicative de la genèse des totalitarismes et leur caract</w:t>
      </w:r>
      <w:r w:rsidRPr="00494454">
        <w:t>é</w:t>
      </w:r>
      <w:r w:rsidRPr="00494454">
        <w:t>ristique majeure (Arendt, 1972). À la fois, cette décomposition des liens s</w:t>
      </w:r>
      <w:r w:rsidRPr="00494454">
        <w:t>o</w:t>
      </w:r>
      <w:r w:rsidRPr="00494454">
        <w:t>ciaux, par la crise économique, politique et culturelle, e</w:t>
      </w:r>
      <w:r w:rsidRPr="00494454">
        <w:t>x</w:t>
      </w:r>
      <w:r w:rsidRPr="00494454">
        <w:t>pliquerait largement la montée des totalitarismes et elle en serait aussi une d</w:t>
      </w:r>
      <w:r w:rsidRPr="00494454">
        <w:t>i</w:t>
      </w:r>
      <w:r w:rsidRPr="00494454">
        <w:t>mension essentielle ; le pouvoir terroriste s’imposant à une société dont il entr</w:t>
      </w:r>
      <w:r w:rsidRPr="00494454">
        <w:t>e</w:t>
      </w:r>
      <w:r w:rsidRPr="00494454">
        <w:t>tiendrait l’inorganisation. Et, en effet, cette « atomisation » de la société peut concrètement être vérifiée en des phases précises et comme une prat</w:t>
      </w:r>
      <w:r w:rsidRPr="00494454">
        <w:t>i</w:t>
      </w:r>
      <w:r w:rsidRPr="00494454">
        <w:t>que politique de destruction de liens sociaux et des pr</w:t>
      </w:r>
      <w:r w:rsidRPr="00494454">
        <w:t>o</w:t>
      </w:r>
      <w:r w:rsidRPr="00494454">
        <w:t>tections qu’ils assurent aux citoyens. Dans son étude sur l’histoire d’une pet</w:t>
      </w:r>
      <w:r w:rsidRPr="00494454">
        <w:t>i</w:t>
      </w:r>
      <w:r w:rsidRPr="00494454">
        <w:t>te ville nazie, W. S. Allen montre bien qu’au cours de l’année 1933, les nazis procédèrent à une désorganisation systématique des multiples associ</w:t>
      </w:r>
      <w:r w:rsidRPr="00494454">
        <w:t>a</w:t>
      </w:r>
      <w:r w:rsidRPr="00494454">
        <w:t>tions et groupements amicaux, professio</w:t>
      </w:r>
      <w:r w:rsidRPr="00494454">
        <w:t>n</w:t>
      </w:r>
      <w:r w:rsidRPr="00494454">
        <w:t>nels, confessionnels ou de loisirs : diss</w:t>
      </w:r>
      <w:r w:rsidRPr="00494454">
        <w:t>o</w:t>
      </w:r>
      <w:r w:rsidRPr="00494454">
        <w:t>lutions et fusions de clubs, noyautage des organisations sociales (Allen, 1965). De même la terreur st</w:t>
      </w:r>
      <w:r w:rsidRPr="00494454">
        <w:t>a</w:t>
      </w:r>
      <w:r w:rsidRPr="00494454">
        <w:t>linienne exercée sur les campagnes tendait à provoquer la rupture des solidar</w:t>
      </w:r>
      <w:r w:rsidRPr="00494454">
        <w:t>i</w:t>
      </w:r>
      <w:r w:rsidRPr="00494454">
        <w:t>tés villageoises traditionnelles : en dre</w:t>
      </w:r>
      <w:r w:rsidRPr="00494454">
        <w:t>s</w:t>
      </w:r>
      <w:r w:rsidRPr="00494454">
        <w:t>sant les paysans pauvres</w:t>
      </w:r>
      <w:r>
        <w:t xml:space="preserve"> </w:t>
      </w:r>
      <w:r w:rsidRPr="00494454">
        <w:rPr>
          <w:rFonts w:cs="Arial"/>
          <w:szCs w:val="16"/>
        </w:rPr>
        <w:t>[172]</w:t>
      </w:r>
      <w:r>
        <w:rPr>
          <w:rFonts w:cs="Arial"/>
          <w:szCs w:val="16"/>
        </w:rPr>
        <w:t xml:space="preserve"> </w:t>
      </w:r>
      <w:r w:rsidRPr="00494454">
        <w:t>et moyens contre les paysans désignés comme riches, la terreur effectuait la di</w:t>
      </w:r>
      <w:r w:rsidRPr="00494454">
        <w:t>s</w:t>
      </w:r>
      <w:r w:rsidRPr="00494454">
        <w:t>solution des solidarités locales et réunissait la masse dans une entr</w:t>
      </w:r>
      <w:r w:rsidRPr="00494454">
        <w:t>e</w:t>
      </w:r>
      <w:r w:rsidRPr="00494454">
        <w:t>prise collective de pers</w:t>
      </w:r>
      <w:r w:rsidRPr="00494454">
        <w:t>é</w:t>
      </w:r>
      <w:r w:rsidRPr="00494454">
        <w:t>cution.</w:t>
      </w:r>
    </w:p>
    <w:p w14:paraId="0C736479" w14:textId="77777777" w:rsidR="008D162D" w:rsidRPr="00494454" w:rsidRDefault="008D162D" w:rsidP="008D162D">
      <w:pPr>
        <w:spacing w:before="120" w:after="120"/>
        <w:jc w:val="both"/>
      </w:pPr>
      <w:r w:rsidRPr="00494454">
        <w:t>Néanmoins, si ce processus de dissol</w:t>
      </w:r>
      <w:r w:rsidRPr="00494454">
        <w:t>u</w:t>
      </w:r>
      <w:r w:rsidRPr="00494454">
        <w:t>tion est, en effet, lié à l’imposition de la terreur politique, il ne va nullement jusqu’à la de</w:t>
      </w:r>
      <w:r w:rsidRPr="00494454">
        <w:t>s</w:t>
      </w:r>
      <w:r w:rsidRPr="00494454">
        <w:t>truction de toutes les formes sociales et économ</w:t>
      </w:r>
      <w:r w:rsidRPr="00494454">
        <w:t>i</w:t>
      </w:r>
      <w:r w:rsidRPr="00494454">
        <w:t>ques d’intégration des individus. Au contraire, et par un processus inverse, ces régimes te</w:t>
      </w:r>
      <w:r w:rsidRPr="00494454">
        <w:t>n</w:t>
      </w:r>
      <w:r w:rsidRPr="00494454">
        <w:t>dent à renforcer et à créer des formes d’intégration économique, inst</w:t>
      </w:r>
      <w:r w:rsidRPr="00494454">
        <w:t>i</w:t>
      </w:r>
      <w:r w:rsidRPr="00494454">
        <w:t>tutionnelle, pourvu qu’elles restent dociles au pouvoir polit</w:t>
      </w:r>
      <w:r w:rsidRPr="00494454">
        <w:t>i</w:t>
      </w:r>
      <w:r w:rsidRPr="00494454">
        <w:t>que. En particulier, ces régimes ont renforcé ou forgé des structures de hiéra</w:t>
      </w:r>
      <w:r w:rsidRPr="00494454">
        <w:t>r</w:t>
      </w:r>
      <w:r w:rsidRPr="00494454">
        <w:t>chie, renforçant ainsi la rigueur des org</w:t>
      </w:r>
      <w:r w:rsidRPr="00494454">
        <w:t>a</w:t>
      </w:r>
      <w:r w:rsidRPr="00494454">
        <w:t>nisations sociales et l’attachement des individus à leur c</w:t>
      </w:r>
      <w:r w:rsidRPr="00494454">
        <w:t>a</w:t>
      </w:r>
      <w:r w:rsidRPr="00494454">
        <w:t>tégorie dans un ordre gradué. En Russie, la mise en place progressive du totalit</w:t>
      </w:r>
      <w:r w:rsidRPr="00494454">
        <w:t>a</w:t>
      </w:r>
      <w:r w:rsidRPr="00494454">
        <w:t>risme se fit aussi par le renforcement des distinctions hiérarchiques dans les e</w:t>
      </w:r>
      <w:r w:rsidRPr="00494454">
        <w:t>n</w:t>
      </w:r>
      <w:r w:rsidRPr="00494454">
        <w:t>treprises, dans la police, dans l’armée. Par une série de mesures contraignantes (ét</w:t>
      </w:r>
      <w:r w:rsidRPr="00494454">
        <w:t>a</w:t>
      </w:r>
      <w:r w:rsidRPr="00494454">
        <w:t>blissement du livret de travail, contrôle des déplacements) furent inst</w:t>
      </w:r>
      <w:r w:rsidRPr="00494454">
        <w:t>i</w:t>
      </w:r>
      <w:r w:rsidRPr="00494454">
        <w:t>tuées des règles de</w:t>
      </w:r>
      <w:r w:rsidRPr="00494454">
        <w:t>s</w:t>
      </w:r>
      <w:r w:rsidRPr="00494454">
        <w:t>tinées à attacher plus rigoureusement les ouvriers à leur lieu de travail et à combattre directement l’anomie des indiv</w:t>
      </w:r>
      <w:r w:rsidRPr="00494454">
        <w:t>i</w:t>
      </w:r>
      <w:r w:rsidRPr="00494454">
        <w:t>dus. Les Archives de Smolensk font apparaître, à côté des répartitions s</w:t>
      </w:r>
      <w:r w:rsidRPr="00494454">
        <w:t>o</w:t>
      </w:r>
      <w:r w:rsidRPr="00494454">
        <w:t>ciales traditionnelles, de nouvelles structures et de nouveaux liens s</w:t>
      </w:r>
      <w:r w:rsidRPr="00494454">
        <w:t>o</w:t>
      </w:r>
      <w:r w:rsidRPr="00494454">
        <w:t>ciaux : structures du Parti, de l’administration, de l’économie… En Allemagne, les hiérarchies de statuts et de pouvoir se tro</w:t>
      </w:r>
      <w:r w:rsidRPr="00494454">
        <w:t>u</w:t>
      </w:r>
      <w:r w:rsidRPr="00494454">
        <w:t>vaient le plus so</w:t>
      </w:r>
      <w:r w:rsidRPr="00494454">
        <w:t>u</w:t>
      </w:r>
      <w:r w:rsidRPr="00494454">
        <w:t>vent renforcées, pourvu, là encore, qu’elles ne soient pas en conflit avec le pouvoir central ; le Parti, avec sa hiérarchie des prest</w:t>
      </w:r>
      <w:r w:rsidRPr="00494454">
        <w:t>i</w:t>
      </w:r>
      <w:r w:rsidRPr="00494454">
        <w:t>ges, l’armée, avec sa hi</w:t>
      </w:r>
      <w:r w:rsidRPr="00494454">
        <w:t>é</w:t>
      </w:r>
      <w:r w:rsidRPr="00494454">
        <w:t>rarchie traditionnelle renforcée, devenant les paradigmes du bon ordre social. Dans les entreprises l’autorité des employeurs sur les o</w:t>
      </w:r>
      <w:r w:rsidRPr="00494454">
        <w:t>u</w:t>
      </w:r>
      <w:r w:rsidRPr="00494454">
        <w:t>vriers fut réaffirmée et, dans les familles, celle de l’homme sur la femme.</w:t>
      </w:r>
    </w:p>
    <w:p w14:paraId="41E21C9F" w14:textId="77777777" w:rsidR="008D162D" w:rsidRPr="00494454" w:rsidRDefault="008D162D" w:rsidP="008D162D">
      <w:pPr>
        <w:spacing w:before="120" w:after="120"/>
        <w:jc w:val="both"/>
      </w:pPr>
      <w:r w:rsidRPr="00494454">
        <w:t>Corrélativement, ces systèmes sociaux, hautement divisés en hi</w:t>
      </w:r>
      <w:r w:rsidRPr="00494454">
        <w:t>é</w:t>
      </w:r>
      <w:r w:rsidRPr="00494454">
        <w:t>rarchies rigoureuses, comportaient de nouveaux canaux de mobilité sociale, et, particulièrement, de mobilité sociale a</w:t>
      </w:r>
      <w:r w:rsidRPr="00494454">
        <w:t>s</w:t>
      </w:r>
      <w:r w:rsidRPr="00494454">
        <w:t>cendante. Le Parti communiste soviét</w:t>
      </w:r>
      <w:r w:rsidRPr="00494454">
        <w:t>i</w:t>
      </w:r>
      <w:r w:rsidRPr="00494454">
        <w:t>que offre, dès avant la révolution, de nouvelles voies de promotion sociale à des candidats qui, peu d’années aupar</w:t>
      </w:r>
      <w:r w:rsidRPr="00494454">
        <w:t>a</w:t>
      </w:r>
      <w:r w:rsidRPr="00494454">
        <w:t>vant, n’auraient pu accéder à un poste de direction. Pendant toute la période stalinienne, le Parti constitua un moyen privilégié de mobil</w:t>
      </w:r>
      <w:r w:rsidRPr="00494454">
        <w:t>i</w:t>
      </w:r>
      <w:r w:rsidRPr="00494454">
        <w:t>té sociale ascendante, avec ses règles particulières, et hautement contr</w:t>
      </w:r>
      <w:r w:rsidRPr="00494454">
        <w:t>ô</w:t>
      </w:r>
      <w:r w:rsidRPr="00494454">
        <w:t>lées, de promotion. Et de même, les organis</w:t>
      </w:r>
      <w:r w:rsidRPr="00494454">
        <w:t>a</w:t>
      </w:r>
      <w:r w:rsidRPr="00494454">
        <w:t>tions nazies offrirent à des individus d’origines diverses un champ de postes de prestige. Par ce double biais d’une société subtilement divisée, hiérarchisée, et c</w:t>
      </w:r>
      <w:r w:rsidRPr="00494454">
        <w:t>e</w:t>
      </w:r>
      <w:r w:rsidRPr="00494454">
        <w:t>pendant trave</w:t>
      </w:r>
      <w:r w:rsidRPr="00494454">
        <w:t>r</w:t>
      </w:r>
      <w:r w:rsidRPr="00494454">
        <w:t>sée de mobilités nouvelles, le pouvoir central se trouvait en mesure de dominer et de régenter les multiples concurre</w:t>
      </w:r>
      <w:r w:rsidRPr="00494454">
        <w:t>n</w:t>
      </w:r>
      <w:r w:rsidRPr="00494454">
        <w:t>ces entre les catégories rivales et, d’autre part, en situ</w:t>
      </w:r>
      <w:r w:rsidRPr="00494454">
        <w:t>a</w:t>
      </w:r>
      <w:r w:rsidRPr="00494454">
        <w:t>tion d’attirer les éléments dont il avait besoin pour exercer son emprise. Cette juxtaposition d’une société ém</w:t>
      </w:r>
      <w:r w:rsidRPr="00494454">
        <w:t>i</w:t>
      </w:r>
      <w:r w:rsidRPr="00494454">
        <w:t>nemment divisée et d’une « élite » du pouvoir a été bien soulignée en ce qui concerne l’Allemagne nazie, mais elle se r</w:t>
      </w:r>
      <w:r w:rsidRPr="00494454">
        <w:t>e</w:t>
      </w:r>
      <w:r w:rsidRPr="00494454">
        <w:t>trouve, avec des formes di</w:t>
      </w:r>
      <w:r w:rsidRPr="00494454">
        <w:t>f</w:t>
      </w:r>
      <w:r w:rsidRPr="00494454">
        <w:t>férentes, dans la Russie stalinienne.</w:t>
      </w:r>
    </w:p>
    <w:p w14:paraId="1A70CF1D" w14:textId="77777777" w:rsidR="008D162D" w:rsidRPr="00494454" w:rsidRDefault="008D162D" w:rsidP="008D162D">
      <w:pPr>
        <w:spacing w:before="120" w:after="120"/>
        <w:jc w:val="both"/>
      </w:pPr>
      <w:r w:rsidRPr="00494454">
        <w:t>Dès lors, ces totalitarismes ne sont nullement incomp</w:t>
      </w:r>
      <w:r w:rsidRPr="00494454">
        <w:t>a</w:t>
      </w:r>
      <w:r w:rsidRPr="00494454">
        <w:t>tibles avec le mai</w:t>
      </w:r>
      <w:r w:rsidRPr="00494454">
        <w:t>n</w:t>
      </w:r>
      <w:r w:rsidRPr="00494454">
        <w:t>tien des différences de classes. Ni l’Allemagne nazie, ni la Russie stalinienne ne se caract</w:t>
      </w:r>
      <w:r w:rsidRPr="00494454">
        <w:t>é</w:t>
      </w:r>
      <w:r w:rsidRPr="00494454">
        <w:t>risent suffisamment comme des « sociétés de masse » ayant perdu toute hétérogénéité sous l’emprise du po</w:t>
      </w:r>
      <w:r w:rsidRPr="00494454">
        <w:t>u</w:t>
      </w:r>
      <w:r w:rsidRPr="00494454">
        <w:t>voir. Cette expre</w:t>
      </w:r>
      <w:r w:rsidRPr="00494454">
        <w:t>s</w:t>
      </w:r>
      <w:r w:rsidRPr="00494454">
        <w:t>sion peut caractériser un phénomène d’élimination des pluralités politiques, mais elle risque de faire oublier les extrêmes di</w:t>
      </w:r>
      <w:r w:rsidRPr="00494454">
        <w:t>s</w:t>
      </w:r>
      <w:r w:rsidRPr="00494454">
        <w:t>parités, inégalités, divisions et subdivisions de sociétés dans le</w:t>
      </w:r>
      <w:r w:rsidRPr="00494454">
        <w:t>s</w:t>
      </w:r>
      <w:r>
        <w:t>quelles les distinc</w:t>
      </w:r>
      <w:r w:rsidRPr="00494454">
        <w:t>tions</w:t>
      </w:r>
      <w:r>
        <w:t xml:space="preserve"> </w:t>
      </w:r>
      <w:r w:rsidRPr="00494454">
        <w:t>[173] et les hiérarchies (de ressou</w:t>
      </w:r>
      <w:r w:rsidRPr="00494454">
        <w:t>r</w:t>
      </w:r>
      <w:r w:rsidRPr="00494454">
        <w:t>ces, de statuts, de pouvoir, de prestige) se trouvaient, au contraire, renouvelées ou re</w:t>
      </w:r>
      <w:r w:rsidRPr="00494454">
        <w:t>n</w:t>
      </w:r>
      <w:r w:rsidRPr="00494454">
        <w:t>forcées. Mieux, en Russie soviétique, et dans une moindre mesure, en Allemagne nazie, le développement du régime va de pair avec la r</w:t>
      </w:r>
      <w:r w:rsidRPr="00494454">
        <w:t>e</w:t>
      </w:r>
      <w:r w:rsidRPr="00494454">
        <w:t>constitution d’une nouvelle cla</w:t>
      </w:r>
      <w:r w:rsidRPr="00494454">
        <w:t>s</w:t>
      </w:r>
      <w:r w:rsidRPr="00494454">
        <w:t>se dirigeante.</w:t>
      </w:r>
    </w:p>
    <w:p w14:paraId="74C64CB8" w14:textId="77777777" w:rsidR="008D162D" w:rsidRPr="00494454" w:rsidRDefault="008D162D" w:rsidP="008D162D">
      <w:pPr>
        <w:spacing w:before="120" w:after="120"/>
        <w:jc w:val="both"/>
      </w:pPr>
      <w:r w:rsidRPr="00494454">
        <w:t>Aux deux extrémités de ces sociétés éminemment hiéra</w:t>
      </w:r>
      <w:r w:rsidRPr="00494454">
        <w:t>r</w:t>
      </w:r>
      <w:r w:rsidRPr="00494454">
        <w:t>chisées, se forment deux classes ou deux groupes extrêmes dont les traits et les rapports vont marquer l’ensemble de ces systèmes s</w:t>
      </w:r>
      <w:r w:rsidRPr="00494454">
        <w:t>o</w:t>
      </w:r>
      <w:r w:rsidRPr="00494454">
        <w:t>ciaux : la classe gouvernante (détenant les moyens de contrôle de la totalisation soci</w:t>
      </w:r>
      <w:r w:rsidRPr="00494454">
        <w:t>a</w:t>
      </w:r>
      <w:r w:rsidRPr="00494454">
        <w:t>le) et les groupes intégralement dominés et dépossédés. Cette acce</w:t>
      </w:r>
      <w:r w:rsidRPr="00494454">
        <w:t>n</w:t>
      </w:r>
      <w:r w:rsidRPr="00494454">
        <w:t>tuation de la division sociale en te</w:t>
      </w:r>
      <w:r w:rsidRPr="00494454">
        <w:t>r</w:t>
      </w:r>
      <w:r w:rsidRPr="00494454">
        <w:t>mes de domination socio-politique marque ces deux totalitarismes et devait les rendre longuement ini</w:t>
      </w:r>
      <w:r w:rsidRPr="00494454">
        <w:t>n</w:t>
      </w:r>
      <w:r w:rsidRPr="00494454">
        <w:t>telligibles aux observateurs tant libéraux que marxistes. Les observ</w:t>
      </w:r>
      <w:r w:rsidRPr="00494454">
        <w:t>a</w:t>
      </w:r>
      <w:r w:rsidRPr="00494454">
        <w:t>teurs libéraux avaient pe</w:t>
      </w:r>
      <w:r w:rsidRPr="00494454">
        <w:t>i</w:t>
      </w:r>
      <w:r w:rsidRPr="00494454">
        <w:t>ne à comprendre qu’une société civile puisse se trouver structurée selon une dichotomie à cara</w:t>
      </w:r>
      <w:r w:rsidRPr="00494454">
        <w:t>c</w:t>
      </w:r>
      <w:r w:rsidRPr="00494454">
        <w:t>tère politique (l’analyse de H. Arendt est marquée, dans une certaine mesure, par cette difficulté). Quant aux acteurs et obse</w:t>
      </w:r>
      <w:r w:rsidRPr="00494454">
        <w:t>r</w:t>
      </w:r>
      <w:r w:rsidRPr="00494454">
        <w:t>vateurs marxistes attachés à voir dans un système social l’affrontement de la classe possédante et de la classe ouvrière, ils étaient portés à ne voir dans le nazisme qu’une nouvelle forme d’exploitation économique (Po</w:t>
      </w:r>
      <w:r w:rsidRPr="00494454">
        <w:t>u</w:t>
      </w:r>
      <w:r w:rsidRPr="00494454">
        <w:t>lantzas, 1970) et pouvaient difficilement percevoir dans le stalinisme la fo</w:t>
      </w:r>
      <w:r w:rsidRPr="00494454">
        <w:t>r</w:t>
      </w:r>
      <w:r w:rsidRPr="00494454">
        <w:t>mation de nouvelles classes sociales (Be</w:t>
      </w:r>
      <w:r w:rsidRPr="00494454">
        <w:t>t</w:t>
      </w:r>
      <w:r w:rsidRPr="00494454">
        <w:t>telheim, 1946 ; Trotsky, 1963). Ces deux approches, m</w:t>
      </w:r>
      <w:r w:rsidRPr="00494454">
        <w:t>é</w:t>
      </w:r>
      <w:r w:rsidRPr="00494454">
        <w:t>connaissant l’une et l’autre, la dynamique de la domination politique au sein de la société civile, d</w:t>
      </w:r>
      <w:r w:rsidRPr="00494454">
        <w:t>é</w:t>
      </w:r>
      <w:r w:rsidRPr="00494454">
        <w:t>tournaient d’analyser cette dichotomie s</w:t>
      </w:r>
      <w:r w:rsidRPr="00494454">
        <w:t>o</w:t>
      </w:r>
      <w:r w:rsidRPr="00494454">
        <w:t>cio-politique propre à ces totalitarismes entre une classe sociale accaparant l’essentiel des po</w:t>
      </w:r>
      <w:r w:rsidRPr="00494454">
        <w:t>u</w:t>
      </w:r>
      <w:r w:rsidRPr="00494454">
        <w:t>voirs et des groupes sociaux totalement dominés et, à la limite, exclus de la soci</w:t>
      </w:r>
      <w:r w:rsidRPr="00494454">
        <w:t>é</w:t>
      </w:r>
      <w:r w:rsidRPr="00494454">
        <w:t>té civile. Or cette opposition et cette radicalité de l’opposition vont marquer la société stalinienne comme la société nazie, et contredire les mod</w:t>
      </w:r>
      <w:r w:rsidRPr="00494454">
        <w:t>è</w:t>
      </w:r>
      <w:r w:rsidRPr="00494454">
        <w:t>les antérieurs d’analyse (libéraux ou marxistes). Les termes mêmes de « classe » et de « conflit de classe » sont mal adaptés pour comprendre la spécificité de ces rapports socio-politiques de domin</w:t>
      </w:r>
      <w:r w:rsidRPr="00494454">
        <w:t>a</w:t>
      </w:r>
      <w:r w:rsidRPr="00494454">
        <w:t>tion.</w:t>
      </w:r>
    </w:p>
    <w:p w14:paraId="767A3018" w14:textId="77777777" w:rsidR="008D162D" w:rsidRPr="00494454" w:rsidRDefault="008D162D" w:rsidP="008D162D">
      <w:pPr>
        <w:spacing w:before="120" w:after="120"/>
        <w:jc w:val="both"/>
      </w:pPr>
      <w:r w:rsidRPr="00494454">
        <w:t>Pour la Russie stalinienne, la que</w:t>
      </w:r>
      <w:r w:rsidRPr="00494454">
        <w:t>s</w:t>
      </w:r>
      <w:r w:rsidRPr="00494454">
        <w:t>tion de savoir si l’on assistait ou non à l’émergence d’une classe sociale d’un type nouveau a do</w:t>
      </w:r>
      <w:r w:rsidRPr="00494454">
        <w:t>n</w:t>
      </w:r>
      <w:r w:rsidRPr="00494454">
        <w:t>né lieu à des débats décisifs pour la compréhension de la société soviét</w:t>
      </w:r>
      <w:r w:rsidRPr="00494454">
        <w:t>i</w:t>
      </w:r>
      <w:r w:rsidRPr="00494454">
        <w:t>que de cette époque. La question fut, en pa</w:t>
      </w:r>
      <w:r w:rsidRPr="00494454">
        <w:t>r</w:t>
      </w:r>
      <w:r w:rsidRPr="00494454">
        <w:t>ticulier, formulée en ces termes par Trotsky, à partir de 1923 (Trotsky, 1923) : s’interrogeant sur la place sociale et sur les fonctions de la bureaucratie soviét</w:t>
      </w:r>
      <w:r w:rsidRPr="00494454">
        <w:t>i</w:t>
      </w:r>
      <w:r w:rsidRPr="00494454">
        <w:t>que dans cet « État ouvrier dégénéré », selon son expression, Trotsky a</w:t>
      </w:r>
      <w:r w:rsidRPr="00494454">
        <w:t>c</w:t>
      </w:r>
      <w:r w:rsidRPr="00494454">
        <w:t>cordait que cette bureaucr</w:t>
      </w:r>
      <w:r w:rsidRPr="00494454">
        <w:t>a</w:t>
      </w:r>
      <w:r w:rsidRPr="00494454">
        <w:t>tie pouvait constituer une « strate », une « corporation parasite » ou même une « caste » mais ref</w:t>
      </w:r>
      <w:r w:rsidRPr="00494454">
        <w:t>u</w:t>
      </w:r>
      <w:r w:rsidRPr="00494454">
        <w:t>sait qu’elle puisse constituer une classe sociale. Pour Trot</w:t>
      </w:r>
      <w:r w:rsidRPr="00494454">
        <w:t>s</w:t>
      </w:r>
      <w:r w:rsidRPr="00494454">
        <w:t>ky, à cette époque, la bureaucratie ne po</w:t>
      </w:r>
      <w:r w:rsidRPr="00494454">
        <w:t>u</w:t>
      </w:r>
      <w:r w:rsidRPr="00494454">
        <w:t>vait être désignée comme une classe puisque ses privilèges ne dérivaient pas de la détention des moyens de produ</w:t>
      </w:r>
      <w:r w:rsidRPr="00494454">
        <w:t>c</w:t>
      </w:r>
      <w:r w:rsidRPr="00494454">
        <w:t>tion et puisque, au contraire, ses priv</w:t>
      </w:r>
      <w:r w:rsidRPr="00494454">
        <w:t>i</w:t>
      </w:r>
      <w:r w:rsidRPr="00494454">
        <w:t>lèges économiques dérivaient de l’appropriation du pouvoir politique. Dès avant 1940, c</w:t>
      </w:r>
      <w:r w:rsidRPr="00494454">
        <w:t>e</w:t>
      </w:r>
      <w:r w:rsidRPr="00494454">
        <w:t>pendant, bien des auteurs trotskystes ou non trotskystes (Rizzi, 1939 ; Bur</w:t>
      </w:r>
      <w:r w:rsidRPr="00494454">
        <w:t>n</w:t>
      </w:r>
      <w:r w:rsidRPr="00494454">
        <w:t>ham, 1947) anal</w:t>
      </w:r>
      <w:r w:rsidRPr="00494454">
        <w:t>y</w:t>
      </w:r>
      <w:r w:rsidRPr="00494454">
        <w:t>saient la bureaucratie stalinienne comme une nouvelle classe exploitante et gouvernante, propriéta</w:t>
      </w:r>
      <w:r w:rsidRPr="00494454">
        <w:t>i</w:t>
      </w:r>
      <w:r w:rsidRPr="00494454">
        <w:t>re collectivement des moyens de production devenus propri</w:t>
      </w:r>
      <w:r w:rsidRPr="00494454">
        <w:t>é</w:t>
      </w:r>
      <w:r w:rsidRPr="00494454">
        <w:t>tés d’État. En 1957, assimilant la Russie stalinienne à un nouveau « Despotisme oriental », K. Wit</w:t>
      </w:r>
      <w:r w:rsidRPr="00494454">
        <w:t>t</w:t>
      </w:r>
      <w:r w:rsidRPr="00494454">
        <w:t>fogel proposera de rapprocher cette classe dirigeante des grandes b</w:t>
      </w:r>
      <w:r w:rsidRPr="00494454">
        <w:t>u</w:t>
      </w:r>
      <w:r w:rsidRPr="00494454">
        <w:t>reaucraties totalitaires propres aux régimes de « despotisme asiat</w:t>
      </w:r>
      <w:r w:rsidRPr="00494454">
        <w:t>i</w:t>
      </w:r>
      <w:r w:rsidRPr="00494454">
        <w:t>que ».</w:t>
      </w:r>
    </w:p>
    <w:p w14:paraId="4893EF4C" w14:textId="77777777" w:rsidR="008D162D" w:rsidRPr="00494454" w:rsidRDefault="008D162D" w:rsidP="008D162D">
      <w:pPr>
        <w:spacing w:before="120" w:after="120"/>
        <w:jc w:val="both"/>
      </w:pPr>
      <w:r w:rsidRPr="00494454">
        <w:t>[174]</w:t>
      </w:r>
    </w:p>
    <w:p w14:paraId="6E5003B5" w14:textId="77777777" w:rsidR="008D162D" w:rsidRPr="00494454" w:rsidRDefault="008D162D" w:rsidP="008D162D">
      <w:pPr>
        <w:spacing w:before="120" w:after="120"/>
        <w:jc w:val="both"/>
      </w:pPr>
      <w:r w:rsidRPr="00494454">
        <w:t>Après 1945 cette « nouvelle classe dirigeante » (Djilas, 1957) a fait l’objet de très nombreuses analyses menées à partir de problémat</w:t>
      </w:r>
      <w:r w:rsidRPr="00494454">
        <w:t>i</w:t>
      </w:r>
      <w:r w:rsidRPr="00494454">
        <w:t>ques différentes, soit que les auteurs s’interrogent sur sa composition et son mode de renouve</w:t>
      </w:r>
      <w:r w:rsidRPr="00494454">
        <w:t>l</w:t>
      </w:r>
      <w:r w:rsidRPr="00494454">
        <w:t>lement (Volensky, 1980), soit qu’ils analysent ses fonctions sociales et politiques (Fainsod, 1956 ; Bauer, Ink</w:t>
      </w:r>
      <w:r w:rsidRPr="00494454">
        <w:t>e</w:t>
      </w:r>
      <w:r w:rsidRPr="00494454">
        <w:t>les, Kluckhohn, 1957), soit qu’ils stigmatisent, en te</w:t>
      </w:r>
      <w:r w:rsidRPr="00494454">
        <w:t>r</w:t>
      </w:r>
      <w:r w:rsidRPr="00494454">
        <w:t>mes marxistes, l’exploitation qu’elle réalise contre la cla</w:t>
      </w:r>
      <w:r w:rsidRPr="00494454">
        <w:t>s</w:t>
      </w:r>
      <w:r w:rsidRPr="00494454">
        <w:t>se ouvrière. Ainsi Kuron et Modz</w:t>
      </w:r>
      <w:r w:rsidRPr="00494454">
        <w:t>e</w:t>
      </w:r>
      <w:r w:rsidRPr="00494454">
        <w:t>lewski, en 1964, font de la bureaucratie politique centrale la nouvelle classe dominante, détentrice des moyens de production, r</w:t>
      </w:r>
      <w:r w:rsidRPr="00494454">
        <w:t>é</w:t>
      </w:r>
      <w:r w:rsidRPr="00494454">
        <w:t>alisant l’extorsion du su</w:t>
      </w:r>
      <w:r w:rsidRPr="00494454">
        <w:t>r</w:t>
      </w:r>
      <w:r w:rsidRPr="00494454">
        <w:t>produit et faisant de l’industrialisation, c’est-à-dire de la production pour la production, son intérêt de classe (K</w:t>
      </w:r>
      <w:r w:rsidRPr="00494454">
        <w:t>u</w:t>
      </w:r>
      <w:r w:rsidRPr="00494454">
        <w:t>ron et Modzelewski, 1969). Quelles que soient ces diverge</w:t>
      </w:r>
      <w:r w:rsidRPr="00494454">
        <w:t>n</w:t>
      </w:r>
      <w:r w:rsidRPr="00494454">
        <w:t>ces d’approches, ces analyses mettent en relief l’appropriation des priv</w:t>
      </w:r>
      <w:r w:rsidRPr="00494454">
        <w:t>i</w:t>
      </w:r>
      <w:r w:rsidRPr="00494454">
        <w:t xml:space="preserve">lèges économiques et politiques, la prééminence sociale de cette </w:t>
      </w:r>
      <w:r w:rsidRPr="00494454">
        <w:rPr>
          <w:i/>
          <w:iCs/>
        </w:rPr>
        <w:t>N</w:t>
      </w:r>
      <w:r w:rsidRPr="00494454">
        <w:rPr>
          <w:i/>
          <w:iCs/>
        </w:rPr>
        <w:t>o</w:t>
      </w:r>
      <w:r w:rsidRPr="00494454">
        <w:rPr>
          <w:i/>
          <w:iCs/>
        </w:rPr>
        <w:t xml:space="preserve">menklatura </w:t>
      </w:r>
      <w:r w:rsidRPr="00494454">
        <w:t>(Volensky, 1980), mais soulignent aussi l’originalité hi</w:t>
      </w:r>
      <w:r w:rsidRPr="00494454">
        <w:t>s</w:t>
      </w:r>
      <w:r w:rsidRPr="00494454">
        <w:t>torique de cette classe que ne permettent pas de comprendre adéqu</w:t>
      </w:r>
      <w:r w:rsidRPr="00494454">
        <w:t>a</w:t>
      </w:r>
      <w:r w:rsidRPr="00494454">
        <w:t>tement les schèmes issus du libéralisme ou du marxisme orthodoxe (Castoriadis, 1973).</w:t>
      </w:r>
    </w:p>
    <w:p w14:paraId="0EAB3370" w14:textId="77777777" w:rsidR="008D162D" w:rsidRPr="00494454" w:rsidRDefault="008D162D" w:rsidP="008D162D">
      <w:pPr>
        <w:spacing w:before="120" w:after="120"/>
        <w:jc w:val="both"/>
      </w:pPr>
      <w:r w:rsidRPr="00494454">
        <w:t>Aux antipodes de cette classe dirigeante sont reléguées des fra</w:t>
      </w:r>
      <w:r w:rsidRPr="00494454">
        <w:t>c</w:t>
      </w:r>
      <w:r w:rsidRPr="00494454">
        <w:t>tions de classe, des catégories, des ethnies, et leur situ</w:t>
      </w:r>
      <w:r w:rsidRPr="00494454">
        <w:t>a</w:t>
      </w:r>
      <w:r w:rsidRPr="00494454">
        <w:t>tion caractérise l’exercice de la d</w:t>
      </w:r>
      <w:r w:rsidRPr="00494454">
        <w:t>o</w:t>
      </w:r>
      <w:r w:rsidRPr="00494454">
        <w:t>mination politique qui marque l’ensemble de la vie collective. À l’inverse de ce que proclame l’idéologie officielle, la domination s’exerce radic</w:t>
      </w:r>
      <w:r w:rsidRPr="00494454">
        <w:t>a</w:t>
      </w:r>
      <w:r w:rsidRPr="00494454">
        <w:t>lement, soit sur des groupes précisément désignés, soit dans le secret, et pour des raisons obscures aux victimes elles-mêmes. Ainsi la politique de collectivisation accélérée, entrepr</w:t>
      </w:r>
      <w:r w:rsidRPr="00494454">
        <w:t>i</w:t>
      </w:r>
      <w:r w:rsidRPr="00494454">
        <w:t>se en 1929, désigne à la vindicte publique toute une part de la paysann</w:t>
      </w:r>
      <w:r w:rsidRPr="00494454">
        <w:t>e</w:t>
      </w:r>
      <w:r w:rsidRPr="00494454">
        <w:t>rie. Et durant ces quelques mois des années 1930-1931, la violence totalitaire s’exerce sur cette fraction de la classe paysanne par le r</w:t>
      </w:r>
      <w:r w:rsidRPr="00494454">
        <w:t>e</w:t>
      </w:r>
      <w:r w:rsidRPr="00494454">
        <w:t>lais des forces pol</w:t>
      </w:r>
      <w:r w:rsidRPr="00494454">
        <w:t>i</w:t>
      </w:r>
      <w:r w:rsidRPr="00494454">
        <w:t>cières et des forces sociales mobilisées à cet effet. Mais les emprisonnements et déportations dont furent victimes soit des et</w:t>
      </w:r>
      <w:r w:rsidRPr="00494454">
        <w:t>h</w:t>
      </w:r>
      <w:r w:rsidRPr="00494454">
        <w:t>nies entières comme les Tatars de Grimée, les Kalmouks ou les Tché</w:t>
      </w:r>
      <w:r w:rsidRPr="00494454">
        <w:t>t</w:t>
      </w:r>
      <w:r w:rsidRPr="00494454">
        <w:t>chènes (Garrère d’Encausse, 1978), soit des militaires comme les so</w:t>
      </w:r>
      <w:r w:rsidRPr="00494454">
        <w:t>l</w:t>
      </w:r>
      <w:r w:rsidRPr="00494454">
        <w:t>dats et officiers qui avaient été faits prisonniers par les Allemands d</w:t>
      </w:r>
      <w:r w:rsidRPr="00494454">
        <w:t>u</w:t>
      </w:r>
      <w:r w:rsidRPr="00494454">
        <w:t>rant la guerre, ne firent l’objet d’à peu près aucune justification off</w:t>
      </w:r>
      <w:r w:rsidRPr="00494454">
        <w:t>i</w:t>
      </w:r>
      <w:r w:rsidRPr="00494454">
        <w:t>cielle. La désignation de ces ethnies et de ces groupes, à l’extrême de la répression arbitraire, ne semble avoir été le fait que de l’étroite b</w:t>
      </w:r>
      <w:r w:rsidRPr="00494454">
        <w:t>u</w:t>
      </w:r>
      <w:r w:rsidRPr="00494454">
        <w:t>reaucratie politique, du pouvoir personnel de Staline, et non plus se</w:t>
      </w:r>
      <w:r w:rsidRPr="00494454">
        <w:t>u</w:t>
      </w:r>
      <w:r w:rsidRPr="00494454">
        <w:t>lement le fait de la bureaucratie en tant que classe. Au sein même d’un rapport de domination polarisant la société, s’exerçait un arb</w:t>
      </w:r>
      <w:r w:rsidRPr="00494454">
        <w:t>i</w:t>
      </w:r>
      <w:r w:rsidRPr="00494454">
        <w:t>traire échappant à la classe dominante elle-même.</w:t>
      </w:r>
    </w:p>
    <w:p w14:paraId="58E10CC1" w14:textId="77777777" w:rsidR="008D162D" w:rsidRPr="00494454" w:rsidRDefault="008D162D" w:rsidP="008D162D">
      <w:pPr>
        <w:spacing w:before="120" w:after="120"/>
        <w:jc w:val="both"/>
      </w:pPr>
      <w:r w:rsidRPr="00494454">
        <w:t>Pour l’Allemagne nazie, là encore, la composition du groupe dir</w:t>
      </w:r>
      <w:r w:rsidRPr="00494454">
        <w:t>i</w:t>
      </w:r>
      <w:r w:rsidRPr="00494454">
        <w:t>geant fait apparaître l’inadéquation du concept de classe pour le dés</w:t>
      </w:r>
      <w:r w:rsidRPr="00494454">
        <w:t>i</w:t>
      </w:r>
      <w:r w:rsidRPr="00494454">
        <w:t>gner. L’analyse de cette « classe » ne confirme pas, en effet, les hyp</w:t>
      </w:r>
      <w:r w:rsidRPr="00494454">
        <w:t>o</w:t>
      </w:r>
      <w:r w:rsidRPr="00494454">
        <w:t>thèses selon lesquelles elle devrait être constituée, soit des représe</w:t>
      </w:r>
      <w:r w:rsidRPr="00494454">
        <w:t>n</w:t>
      </w:r>
      <w:r w:rsidRPr="00494454">
        <w:t>tants du grand capital (Guérin, 1936), soit de membres privil</w:t>
      </w:r>
      <w:r w:rsidRPr="00494454">
        <w:t>é</w:t>
      </w:r>
      <w:r w:rsidRPr="00494454">
        <w:t>giés de la classe moyenne (Poulantzas, 1970). C’est que le groupe des dir</w:t>
      </w:r>
      <w:r w:rsidRPr="00494454">
        <w:t>i</w:t>
      </w:r>
      <w:r w:rsidRPr="00494454">
        <w:t>geants n’est pas exclusivement const</w:t>
      </w:r>
      <w:r w:rsidRPr="00494454">
        <w:t>i</w:t>
      </w:r>
      <w:r w:rsidRPr="00494454">
        <w:t>tué par rapport à une détention de capitaux, mais aussi par rapport à une détention de biens de po</w:t>
      </w:r>
      <w:r w:rsidRPr="00494454">
        <w:t>u</w:t>
      </w:r>
      <w:r w:rsidRPr="00494454">
        <w:t>voir acquis par différents moyens, les uns traditionnels, les autres e</w:t>
      </w:r>
      <w:r w:rsidRPr="00494454">
        <w:t>x</w:t>
      </w:r>
      <w:r w:rsidRPr="00494454">
        <w:t>ceptionnels et politiques. Font pa</w:t>
      </w:r>
      <w:r w:rsidRPr="00494454">
        <w:t>r</w:t>
      </w:r>
      <w:r w:rsidRPr="00494454">
        <w:t>tie de cette « élite » dirigeante les détenteurs des lieux de pouvoir institutio</w:t>
      </w:r>
      <w:r w:rsidRPr="00494454">
        <w:t>n</w:t>
      </w:r>
      <w:r w:rsidRPr="00494454">
        <w:t>nels, tels que les chefs de l’armée, les grands dirigeants industriels et, d’autre part, les chefs p</w:t>
      </w:r>
      <w:r w:rsidRPr="00494454">
        <w:t>o</w:t>
      </w:r>
      <w:r w:rsidRPr="00494454">
        <w:t>litiques qui ont accédé à ces fonctions au cours des concurre</w:t>
      </w:r>
      <w:r w:rsidRPr="00494454">
        <w:t>n</w:t>
      </w:r>
      <w:r w:rsidRPr="00494454">
        <w:t>ces et des violences pour</w:t>
      </w:r>
      <w:r>
        <w:t xml:space="preserve"> </w:t>
      </w:r>
      <w:r w:rsidRPr="00494454">
        <w:t>[175]</w:t>
      </w:r>
      <w:r>
        <w:t xml:space="preserve"> </w:t>
      </w:r>
      <w:r w:rsidRPr="00494454">
        <w:t>la conquête du pouvoir. Ce dernier groupe se recruterait, selon D. Lerner, parmi }es marginaux des nouvelles cla</w:t>
      </w:r>
      <w:r w:rsidRPr="00494454">
        <w:t>s</w:t>
      </w:r>
      <w:r w:rsidRPr="00494454">
        <w:t>ses moyennes (Lerner, 1951). L’ensemble de cette « élite » dirigeante est ainsi essentiell</w:t>
      </w:r>
      <w:r w:rsidRPr="00494454">
        <w:t>e</w:t>
      </w:r>
      <w:r w:rsidRPr="00494454">
        <w:t>ment hétérogène, traversée de tensions multiples et finalement subordonnée aux décisions et compromis du F</w:t>
      </w:r>
      <w:r w:rsidRPr="00494454">
        <w:t>ü</w:t>
      </w:r>
      <w:r w:rsidRPr="00494454">
        <w:t>hrer.</w:t>
      </w:r>
    </w:p>
    <w:p w14:paraId="4CB32360" w14:textId="77777777" w:rsidR="008D162D" w:rsidRPr="00494454" w:rsidRDefault="008D162D" w:rsidP="008D162D">
      <w:pPr>
        <w:spacing w:before="120" w:after="120"/>
        <w:jc w:val="both"/>
      </w:pPr>
      <w:r w:rsidRPr="00494454">
        <w:t>À l’autre pôle du système social et comme cible extrême de la d</w:t>
      </w:r>
      <w:r w:rsidRPr="00494454">
        <w:t>o</w:t>
      </w:r>
      <w:r w:rsidRPr="00494454">
        <w:t>mination, le pouvoir rassemble des groupes esse</w:t>
      </w:r>
      <w:r w:rsidRPr="00494454">
        <w:t>n</w:t>
      </w:r>
      <w:r w:rsidRPr="00494454">
        <w:t>tiellement différents et dont l’hétérogénéité éclaire la domination dont ils sont vict</w:t>
      </w:r>
      <w:r w:rsidRPr="00494454">
        <w:t>i</w:t>
      </w:r>
      <w:r w:rsidRPr="00494454">
        <w:t>mes. Aux prisonniers issus de la déli</w:t>
      </w:r>
      <w:r w:rsidRPr="00494454">
        <w:t>n</w:t>
      </w:r>
      <w:r w:rsidRPr="00494454">
        <w:t>quance de droit commun, le pouvoir politique ajoute en effet et assimile les opposants politiques (sociali</w:t>
      </w:r>
      <w:r w:rsidRPr="00494454">
        <w:t>s</w:t>
      </w:r>
      <w:r w:rsidRPr="00494454">
        <w:t>tes, communistes), les membres des ethnies désignées comme inf</w:t>
      </w:r>
      <w:r w:rsidRPr="00494454">
        <w:t>é</w:t>
      </w:r>
      <w:r w:rsidRPr="00494454">
        <w:t>rieures (juifs, gitans), les auteurs de déviations sexuelles. Durant la guerre, viendront s’ajouter à cette liste des populations étrangères d</w:t>
      </w:r>
      <w:r w:rsidRPr="00494454">
        <w:t>é</w:t>
      </w:r>
      <w:r w:rsidRPr="00494454">
        <w:t>signées, elles aussi, comme inférieures selon des gradations impréc</w:t>
      </w:r>
      <w:r w:rsidRPr="00494454">
        <w:t>i</w:t>
      </w:r>
      <w:r w:rsidRPr="00494454">
        <w:t>ses et changeantes (Russes, Polonais). Le caractère parfaitement hét</w:t>
      </w:r>
      <w:r w:rsidRPr="00494454">
        <w:t>é</w:t>
      </w:r>
      <w:r w:rsidRPr="00494454">
        <w:t>rogène des critères désignant ces populations (critères politiques, rel</w:t>
      </w:r>
      <w:r w:rsidRPr="00494454">
        <w:t>i</w:t>
      </w:r>
      <w:r w:rsidRPr="00494454">
        <w:t>gieux, raciaux, sexuels) met en relief les caractères politiques et arb</w:t>
      </w:r>
      <w:r w:rsidRPr="00494454">
        <w:t>i</w:t>
      </w:r>
      <w:r w:rsidRPr="00494454">
        <w:t>traires de la domination. À côté des cr</w:t>
      </w:r>
      <w:r w:rsidRPr="00494454">
        <w:t>i</w:t>
      </w:r>
      <w:r w:rsidRPr="00494454">
        <w:t>minels de droit commun le pouvoir désigne arbitrair</w:t>
      </w:r>
      <w:r w:rsidRPr="00494454">
        <w:t>e</w:t>
      </w:r>
      <w:r w:rsidRPr="00494454">
        <w:t>ment des catégories de victimes (les juifs) en opérant sur celles-ci une entr</w:t>
      </w:r>
      <w:r w:rsidRPr="00494454">
        <w:t>e</w:t>
      </w:r>
      <w:r w:rsidRPr="00494454">
        <w:t>prise systématique d’élimination.</w:t>
      </w:r>
    </w:p>
    <w:p w14:paraId="0F60FCDC" w14:textId="77777777" w:rsidR="008D162D" w:rsidRPr="00494454" w:rsidRDefault="008D162D" w:rsidP="008D162D">
      <w:pPr>
        <w:spacing w:before="120" w:after="120"/>
        <w:jc w:val="both"/>
      </w:pPr>
      <w:r w:rsidRPr="00494454">
        <w:t>Cette extrême opposition entre une « élite » gouvernante et des groupes sociaux désignés comme objets de la violence d’État ma</w:t>
      </w:r>
      <w:r w:rsidRPr="00494454">
        <w:t>r</w:t>
      </w:r>
      <w:r w:rsidRPr="00494454">
        <w:t>que l’ensemble du système social. La société se trouve ai</w:t>
      </w:r>
      <w:r w:rsidRPr="00494454">
        <w:t>n</w:t>
      </w:r>
      <w:r w:rsidRPr="00494454">
        <w:t>si déchirée, non seulement par une multiplicité de hiéra</w:t>
      </w:r>
      <w:r w:rsidRPr="00494454">
        <w:t>r</w:t>
      </w:r>
      <w:r w:rsidRPr="00494454">
        <w:t>chies renforcées, mais par une dichotomie entre les d</w:t>
      </w:r>
      <w:r w:rsidRPr="00494454">
        <w:t>o</w:t>
      </w:r>
      <w:r w:rsidRPr="00494454">
        <w:t>minants, détenteurs du pouvoir de mort, et les victimes. Cette polarisation est totalement entre les mains des dir</w:t>
      </w:r>
      <w:r w:rsidRPr="00494454">
        <w:t>i</w:t>
      </w:r>
      <w:r w:rsidRPr="00494454">
        <w:t>geants et, pour son applic</w:t>
      </w:r>
      <w:r w:rsidRPr="00494454">
        <w:t>a</w:t>
      </w:r>
      <w:r w:rsidRPr="00494454">
        <w:t>tion, entre les mains du chef suprême.</w:t>
      </w:r>
    </w:p>
    <w:p w14:paraId="16D13561" w14:textId="77777777" w:rsidR="008D162D" w:rsidRPr="00494454" w:rsidRDefault="008D162D" w:rsidP="008D162D">
      <w:pPr>
        <w:spacing w:before="120" w:after="120"/>
        <w:jc w:val="both"/>
      </w:pPr>
      <w:r w:rsidRPr="00494454">
        <w:t>Ainsi, la distinction traditionnelle entre l’État et la s</w:t>
      </w:r>
      <w:r w:rsidRPr="00494454">
        <w:t>o</w:t>
      </w:r>
      <w:r w:rsidRPr="00494454">
        <w:t>ciété civile, et les définitions en usage pour désigner le système social se tro</w:t>
      </w:r>
      <w:r w:rsidRPr="00494454">
        <w:t>u</w:t>
      </w:r>
      <w:r w:rsidRPr="00494454">
        <w:t>vent remises en question pour cara</w:t>
      </w:r>
      <w:r w:rsidRPr="00494454">
        <w:t>c</w:t>
      </w:r>
      <w:r w:rsidRPr="00494454">
        <w:t>tériser cette société totalitaire. Comme le note H. Arendt, l’État n’est plus lui-même qu’une façade puisque les décisions essentielles ne lui appartiennent plus (Arendt, 1972), mais la société elle-même n’est plus à propr</w:t>
      </w:r>
      <w:r w:rsidRPr="00494454">
        <w:t>e</w:t>
      </w:r>
      <w:r w:rsidRPr="00494454">
        <w:t>ment parler une « société civile » puisque son organisation et ses distin</w:t>
      </w:r>
      <w:r w:rsidRPr="00494454">
        <w:t>c</w:t>
      </w:r>
      <w:r w:rsidRPr="00494454">
        <w:t>tions sont entre les mains d’un pouvoir absolu. Ce processus commença dès 1933 pour s’achever durant la guerre par la militarisation gén</w:t>
      </w:r>
      <w:r w:rsidRPr="00494454">
        <w:t>é</w:t>
      </w:r>
      <w:r w:rsidRPr="00494454">
        <w:t>rale de la société.</w:t>
      </w:r>
    </w:p>
    <w:p w14:paraId="72F97937" w14:textId="77777777" w:rsidR="008D162D" w:rsidRPr="00494454" w:rsidRDefault="008D162D" w:rsidP="008D162D">
      <w:pPr>
        <w:spacing w:before="120" w:after="120"/>
        <w:jc w:val="both"/>
      </w:pPr>
      <w:r w:rsidRPr="00494454">
        <w:t>Ainsi ces deux systèmes sociaux sont-ils parcourus par des ra</w:t>
      </w:r>
      <w:r w:rsidRPr="00494454">
        <w:t>p</w:t>
      </w:r>
      <w:r w:rsidRPr="00494454">
        <w:t>ports de violence très particuliers. Les rapports d’exploitation écon</w:t>
      </w:r>
      <w:r w:rsidRPr="00494454">
        <w:t>o</w:t>
      </w:r>
      <w:r w:rsidRPr="00494454">
        <w:t>mique s’y renouvellent sans ambiguïté : en Russie sovi</w:t>
      </w:r>
      <w:r w:rsidRPr="00494454">
        <w:t>é</w:t>
      </w:r>
      <w:r w:rsidRPr="00494454">
        <w:t>tique où la bureaucratie politique org</w:t>
      </w:r>
      <w:r w:rsidRPr="00494454">
        <w:t>a</w:t>
      </w:r>
      <w:r w:rsidRPr="00494454">
        <w:t>nise l’extorsion de la plus-value en vue d’une industrialisation accélérée ; en Allemagne où la ca</w:t>
      </w:r>
      <w:r w:rsidRPr="00494454">
        <w:t>s</w:t>
      </w:r>
      <w:r w:rsidRPr="00494454">
        <w:t>te dirigeante organise cette extorsion en vue des entreprises militaires. La domin</w:t>
      </w:r>
      <w:r w:rsidRPr="00494454">
        <w:t>a</w:t>
      </w:r>
      <w:r w:rsidRPr="00494454">
        <w:t>tion politique dépossède radical</w:t>
      </w:r>
      <w:r w:rsidRPr="00494454">
        <w:t>e</w:t>
      </w:r>
      <w:r w:rsidRPr="00494454">
        <w:t>ment de tout droit les groupes et les classes désignés comme inférieurs ou nuisibles : en Russie s</w:t>
      </w:r>
      <w:r w:rsidRPr="00494454">
        <w:t>o</w:t>
      </w:r>
      <w:r w:rsidRPr="00494454">
        <w:t>viétique où des fra</w:t>
      </w:r>
      <w:r w:rsidRPr="00494454">
        <w:t>c</w:t>
      </w:r>
      <w:r w:rsidRPr="00494454">
        <w:t>tions de classe et des ethnies sont victimes de déportation et de destruction ; en Allemagne où les o</w:t>
      </w:r>
      <w:r w:rsidRPr="00494454">
        <w:t>p</w:t>
      </w:r>
      <w:r w:rsidRPr="00494454">
        <w:t>posants politiques et les juifs sont l’objet d’une complète dépossession de toute protection j</w:t>
      </w:r>
      <w:r w:rsidRPr="00494454">
        <w:t>u</w:t>
      </w:r>
      <w:r w:rsidRPr="00494454">
        <w:t>ridique. Et cependant, ni l’exploitation économique ni la seule dom</w:t>
      </w:r>
      <w:r w:rsidRPr="00494454">
        <w:t>i</w:t>
      </w:r>
      <w:r w:rsidRPr="00494454">
        <w:t>nation politique ne spécifient suffisamment ces rég</w:t>
      </w:r>
      <w:r w:rsidRPr="00494454">
        <w:t>i</w:t>
      </w:r>
      <w:r w:rsidRPr="00494454">
        <w:t>mes : l’extrême de l’exploitation de la force de travail non plus que la domination polit</w:t>
      </w:r>
      <w:r w:rsidRPr="00494454">
        <w:t>i</w:t>
      </w:r>
      <w:r w:rsidRPr="00494454">
        <w:t>que ne requièrent les déportations massives et l’organisation du gén</w:t>
      </w:r>
      <w:r w:rsidRPr="00494454">
        <w:t>o</w:t>
      </w:r>
      <w:r w:rsidRPr="00494454">
        <w:t>cide. À l’exploitation économique et à la dictature politique, ces rég</w:t>
      </w:r>
      <w:r w:rsidRPr="00494454">
        <w:t>i</w:t>
      </w:r>
      <w:r w:rsidRPr="00494454">
        <w:t>mes ont ajouté des rapports de violence meurtrière,</w:t>
      </w:r>
      <w:r>
        <w:t xml:space="preserve"> </w:t>
      </w:r>
      <w:r w:rsidRPr="00494454">
        <w:t>[176]</w:t>
      </w:r>
      <w:r>
        <w:t xml:space="preserve"> </w:t>
      </w:r>
      <w:r w:rsidRPr="00494454">
        <w:t>violence t</w:t>
      </w:r>
      <w:r w:rsidRPr="00494454">
        <w:t>o</w:t>
      </w:r>
      <w:r w:rsidRPr="00494454">
        <w:t>talitaire (Maffesoli, 1979) dépassant les log</w:t>
      </w:r>
      <w:r w:rsidRPr="00494454">
        <w:t>i</w:t>
      </w:r>
      <w:r w:rsidRPr="00494454">
        <w:t>ques de l’exploitation et de la domination politique. Les classes et les gro</w:t>
      </w:r>
      <w:r w:rsidRPr="00494454">
        <w:t>u</w:t>
      </w:r>
      <w:r w:rsidRPr="00494454">
        <w:t>pes désignés comme inférieurs ou ennemis n’ont pas été seulement surexploités ou dom</w:t>
      </w:r>
      <w:r w:rsidRPr="00494454">
        <w:t>i</w:t>
      </w:r>
      <w:r w:rsidRPr="00494454">
        <w:t>nés politiquement, mais bien désignés à la de</w:t>
      </w:r>
      <w:r w:rsidRPr="00494454">
        <w:t>s</w:t>
      </w:r>
      <w:r w:rsidRPr="00494454">
        <w:t>truction physique alors même qu’ils ne menaçaient en rien le régime en place.</w:t>
      </w:r>
    </w:p>
    <w:p w14:paraId="67AC2EE9" w14:textId="77777777" w:rsidR="008D162D" w:rsidRPr="00494454" w:rsidRDefault="008D162D" w:rsidP="008D162D">
      <w:pPr>
        <w:spacing w:before="120" w:after="120"/>
        <w:jc w:val="both"/>
      </w:pPr>
      <w:r w:rsidRPr="00494454">
        <w:t>Sans doute cette violence totalitaire s’exerçant jusqu’à la mort de millions de victimes ne frappait-elle qu’une fraction de la population, mais elle marquait l’ensemble du sy</w:t>
      </w:r>
      <w:r w:rsidRPr="00494454">
        <w:t>s</w:t>
      </w:r>
      <w:r w:rsidRPr="00494454">
        <w:t>tème social : à l’horizon de tout comportement d’opposition contre l’ordre établi se profilait direct</w:t>
      </w:r>
      <w:r w:rsidRPr="00494454">
        <w:t>e</w:t>
      </w:r>
      <w:r w:rsidRPr="00494454">
        <w:t>ment ou indirectement la m</w:t>
      </w:r>
      <w:r w:rsidRPr="00494454">
        <w:t>e</w:t>
      </w:r>
      <w:r w:rsidRPr="00494454">
        <w:t>nace terroriste de la mort.</w:t>
      </w:r>
    </w:p>
    <w:p w14:paraId="53908B44" w14:textId="77777777" w:rsidR="008D162D" w:rsidRPr="00494454" w:rsidRDefault="008D162D" w:rsidP="008D162D">
      <w:pPr>
        <w:spacing w:before="120" w:after="120"/>
        <w:jc w:val="both"/>
      </w:pPr>
      <w:r w:rsidRPr="00494454">
        <w:t>Dès lors, l’une des questions décis</w:t>
      </w:r>
      <w:r w:rsidRPr="00494454">
        <w:t>i</w:t>
      </w:r>
      <w:r w:rsidRPr="00494454">
        <w:t>ves de ces systèmes sociaux est bien celle de leurs institutions (le parti, l’armée, la magistrature, les polices…) puisque l’exercice de la vi</w:t>
      </w:r>
      <w:r w:rsidRPr="00494454">
        <w:t>o</w:t>
      </w:r>
      <w:r w:rsidRPr="00494454">
        <w:t>lence totalitaire, la désignation des victimes et les exéc</w:t>
      </w:r>
      <w:r w:rsidRPr="00494454">
        <w:t>u</w:t>
      </w:r>
      <w:r w:rsidRPr="00494454">
        <w:t>tions ne pouvaient être effectués que par des appareils suffisamment étendus et disciplinés pour exercer ces répre</w:t>
      </w:r>
      <w:r w:rsidRPr="00494454">
        <w:t>s</w:t>
      </w:r>
      <w:r w:rsidRPr="00494454">
        <w:t>sions.</w:t>
      </w:r>
    </w:p>
    <w:p w14:paraId="6B3B9BBF" w14:textId="77777777" w:rsidR="008D162D" w:rsidRPr="00494454" w:rsidRDefault="008D162D" w:rsidP="008D162D">
      <w:pPr>
        <w:spacing w:before="120" w:after="120"/>
        <w:jc w:val="both"/>
      </w:pPr>
      <w:r w:rsidRPr="00494454">
        <w:t>Ainsi la sociologie des totalitarismes est-elle largement une soci</w:t>
      </w:r>
      <w:r w:rsidRPr="00494454">
        <w:t>o</w:t>
      </w:r>
      <w:r w:rsidRPr="00494454">
        <w:t>logie des institutions totalita</w:t>
      </w:r>
      <w:r w:rsidRPr="00494454">
        <w:t>i</w:t>
      </w:r>
      <w:r w:rsidRPr="00494454">
        <w:t>res.</w:t>
      </w:r>
    </w:p>
    <w:p w14:paraId="68D2EBBD" w14:textId="77777777" w:rsidR="008D162D" w:rsidRPr="00494454" w:rsidRDefault="008D162D" w:rsidP="008D162D">
      <w:pPr>
        <w:spacing w:before="120" w:after="120"/>
        <w:jc w:val="both"/>
        <w:rPr>
          <w:rFonts w:cs="Arial"/>
        </w:rPr>
      </w:pPr>
    </w:p>
    <w:p w14:paraId="7EAAAD83" w14:textId="77777777" w:rsidR="008D162D" w:rsidRPr="00494454" w:rsidRDefault="008D162D" w:rsidP="008D162D">
      <w:pPr>
        <w:pStyle w:val="a"/>
      </w:pPr>
      <w:bookmarkStart w:id="5" w:name="Traite_t2_pt_1_chap_III_Sec_2_3"/>
      <w:r w:rsidRPr="00494454">
        <w:t>3. Les institutions</w:t>
      </w:r>
    </w:p>
    <w:bookmarkEnd w:id="5"/>
    <w:p w14:paraId="74CF8474" w14:textId="77777777" w:rsidR="008D162D" w:rsidRPr="00494454" w:rsidRDefault="008D162D" w:rsidP="008D162D">
      <w:pPr>
        <w:spacing w:before="120" w:after="120"/>
        <w:jc w:val="both"/>
      </w:pPr>
    </w:p>
    <w:p w14:paraId="58195EBC" w14:textId="77777777" w:rsidR="008D162D" w:rsidRPr="00384B20" w:rsidRDefault="008D162D" w:rsidP="008D162D">
      <w:pPr>
        <w:ind w:right="90" w:firstLine="0"/>
        <w:jc w:val="both"/>
        <w:rPr>
          <w:sz w:val="20"/>
        </w:rPr>
      </w:pPr>
      <w:hyperlink w:anchor="sommaire" w:history="1">
        <w:r w:rsidRPr="00721734">
          <w:rPr>
            <w:rStyle w:val="Hyperlien"/>
            <w:sz w:val="20"/>
          </w:rPr>
          <w:t>Retour au sommaire</w:t>
        </w:r>
      </w:hyperlink>
    </w:p>
    <w:p w14:paraId="6054313B" w14:textId="77777777" w:rsidR="008D162D" w:rsidRPr="00494454" w:rsidRDefault="008D162D" w:rsidP="008D162D">
      <w:pPr>
        <w:spacing w:before="120" w:after="120"/>
        <w:jc w:val="both"/>
      </w:pPr>
      <w:r w:rsidRPr="00494454">
        <w:t>Si la genèse, le développement et le fonctionnement des instit</w:t>
      </w:r>
      <w:r w:rsidRPr="00494454">
        <w:t>u</w:t>
      </w:r>
      <w:r w:rsidRPr="00494454">
        <w:t>tions totalita</w:t>
      </w:r>
      <w:r w:rsidRPr="00494454">
        <w:t>i</w:t>
      </w:r>
      <w:r w:rsidRPr="00494454">
        <w:t>res sont connus dans leurs grandes lignes, leur extrême complexité en rend la connaissance malaisée ; mais, plus e</w:t>
      </w:r>
      <w:r w:rsidRPr="00494454">
        <w:t>n</w:t>
      </w:r>
      <w:r w:rsidRPr="00494454">
        <w:t>core, les pouvoirs politiques ont mult</w:t>
      </w:r>
      <w:r w:rsidRPr="00494454">
        <w:t>i</w:t>
      </w:r>
      <w:r w:rsidRPr="00494454">
        <w:t>plié les obstacles à cette connaissance qui les menaçait. Une sociologie des appareils totalitaires ne désigne e</w:t>
      </w:r>
      <w:r w:rsidRPr="00494454">
        <w:t>n</w:t>
      </w:r>
      <w:r w:rsidRPr="00494454">
        <w:t>core qu’un projet malgré les travaux déjà r</w:t>
      </w:r>
      <w:r w:rsidRPr="00494454">
        <w:t>é</w:t>
      </w:r>
      <w:r w:rsidRPr="00494454">
        <w:t>alisés et en raison de l’état très lacunaire des sources et arch</w:t>
      </w:r>
      <w:r w:rsidRPr="00494454">
        <w:t>i</w:t>
      </w:r>
      <w:r w:rsidRPr="00494454">
        <w:t>ves.</w:t>
      </w:r>
    </w:p>
    <w:p w14:paraId="18F18398" w14:textId="77777777" w:rsidR="008D162D" w:rsidRPr="00494454" w:rsidRDefault="008D162D" w:rsidP="008D162D">
      <w:pPr>
        <w:spacing w:before="120" w:after="120"/>
        <w:jc w:val="both"/>
      </w:pPr>
      <w:r w:rsidRPr="00494454">
        <w:t>Deux institutions ont retenu, et ajuste titre, l’attention : le Parti et la police ; c’est en effet à travers ces deux instit</w:t>
      </w:r>
      <w:r w:rsidRPr="00494454">
        <w:t>u</w:t>
      </w:r>
      <w:r w:rsidRPr="00494454">
        <w:t>tions majeures que se comprennent l’exercice des contrôles de la population, sa mobilis</w:t>
      </w:r>
      <w:r w:rsidRPr="00494454">
        <w:t>a</w:t>
      </w:r>
      <w:r w:rsidRPr="00494454">
        <w:t>tion et, compléme</w:t>
      </w:r>
      <w:r w:rsidRPr="00494454">
        <w:t>n</w:t>
      </w:r>
      <w:r w:rsidRPr="00494454">
        <w:t>tairement, l’exercice des répressions.</w:t>
      </w:r>
    </w:p>
    <w:p w14:paraId="04522BEC" w14:textId="77777777" w:rsidR="008D162D" w:rsidRPr="00494454" w:rsidRDefault="008D162D" w:rsidP="008D162D">
      <w:pPr>
        <w:spacing w:before="120" w:after="120"/>
        <w:jc w:val="both"/>
      </w:pPr>
      <w:r w:rsidRPr="00494454">
        <w:t>Rapprocher le Parti communiste de la période stalinienne et le Parti nazi se heurte à d’évidentes objections : nés de deux contextes s</w:t>
      </w:r>
      <w:r w:rsidRPr="00494454">
        <w:t>o</w:t>
      </w:r>
      <w:r w:rsidRPr="00494454">
        <w:t>ciaux très différents, fondés sur deux idéologies opposées, ils comportent trop de spécificités pour que les rapproch</w:t>
      </w:r>
      <w:r w:rsidRPr="00494454">
        <w:t>e</w:t>
      </w:r>
      <w:r w:rsidRPr="00494454">
        <w:t>ments ne soient que limités. Il y a lieu, néanmoins, de s’interroger sur ces points de compara</w:t>
      </w:r>
      <w:r w:rsidRPr="00494454">
        <w:t>i</w:t>
      </w:r>
      <w:r w:rsidRPr="00494454">
        <w:t>son, par-delà les particularités histor</w:t>
      </w:r>
      <w:r w:rsidRPr="00494454">
        <w:t>i</w:t>
      </w:r>
      <w:r w:rsidRPr="00494454">
        <w:t>ques. Ce sont ici ces interrogations que l’on soulignera.</w:t>
      </w:r>
    </w:p>
    <w:p w14:paraId="5F6BBE12" w14:textId="77777777" w:rsidR="008D162D" w:rsidRPr="00494454" w:rsidRDefault="008D162D" w:rsidP="008D162D">
      <w:pPr>
        <w:spacing w:before="120" w:after="120"/>
        <w:jc w:val="both"/>
      </w:pPr>
      <w:r w:rsidRPr="00494454">
        <w:t>Les historiens du Parti bolchevique et de ses chefs (Broué, 1963 ; Schapiro, 1967 ; Ferro, 1967) ont bien montré quelles mutations pr</w:t>
      </w:r>
      <w:r w:rsidRPr="00494454">
        <w:t>o</w:t>
      </w:r>
      <w:r w:rsidRPr="00494454">
        <w:t>fondes ont marqué cette histoire. Mutations quantit</w:t>
      </w:r>
      <w:r w:rsidRPr="00494454">
        <w:t>a</w:t>
      </w:r>
      <w:r w:rsidRPr="00494454">
        <w:t>tives successives qui scandent des périodes cruciales du Parti : quelques mil</w:t>
      </w:r>
      <w:r w:rsidRPr="00494454">
        <w:t>i</w:t>
      </w:r>
      <w:r w:rsidRPr="00494454">
        <w:t>tants lors du Ile Congrès du Parti ouvrier social-démocrate où Lénine et ses pa</w:t>
      </w:r>
      <w:r w:rsidRPr="00494454">
        <w:t>r</w:t>
      </w:r>
      <w:r w:rsidRPr="00494454">
        <w:t>tisans se désignent comme « bolcheviks » en 1903, 24 000 en 1917, 800 000 en 1925, plus de 1 500 000 en 1929. Mutation qualitat</w:t>
      </w:r>
      <w:r w:rsidRPr="00494454">
        <w:t>i</w:t>
      </w:r>
      <w:r w:rsidRPr="00494454">
        <w:t>ve : des 24 000 membres clandestins de 1917 on ne r</w:t>
      </w:r>
      <w:r w:rsidRPr="00494454">
        <w:t>e</w:t>
      </w:r>
      <w:r w:rsidRPr="00494454">
        <w:t>trouve plus que la moitié en 1922, et 8 000 seulement en 1929. En fait, le Parti de 1929 est profondément différent de ce qu’il était avant la révolution : la m</w:t>
      </w:r>
      <w:r w:rsidRPr="00494454">
        <w:t>a</w:t>
      </w:r>
      <w:r w:rsidRPr="00494454">
        <w:t>jorité des adhérents ont été recrutés pendant le « secrétariat</w:t>
      </w:r>
      <w:r>
        <w:t xml:space="preserve"> </w:t>
      </w:r>
      <w:r w:rsidRPr="00494454">
        <w:t>[177]</w:t>
      </w:r>
      <w:r>
        <w:t xml:space="preserve"> </w:t>
      </w:r>
      <w:r w:rsidRPr="00494454">
        <w:t>st</w:t>
      </w:r>
      <w:r w:rsidRPr="00494454">
        <w:t>a</w:t>
      </w:r>
      <w:r w:rsidRPr="00494454">
        <w:t>linien » avec des objectifs diff</w:t>
      </w:r>
      <w:r w:rsidRPr="00494454">
        <w:t>é</w:t>
      </w:r>
      <w:r w:rsidRPr="00494454">
        <w:t>rents, une formation politique limitée et sur des critères de docilité et d’ « esprit de parti ». Du point de vue des fonctions sociales assurées par le Parti, elles étaient, en 1930, fort éloignées des fonctions initiales : au début du siècle le Parti bolchev</w:t>
      </w:r>
      <w:r w:rsidRPr="00494454">
        <w:t>i</w:t>
      </w:r>
      <w:r w:rsidRPr="00494454">
        <w:t>que s’organisait dans la clandestinité pour le combat politique contre le pouvoir tsariste, en 1930, il était le parti officiel, parti unique sout</w:t>
      </w:r>
      <w:r w:rsidRPr="00494454">
        <w:t>e</w:t>
      </w:r>
      <w:r w:rsidRPr="00494454">
        <w:t>nant l’action du s</w:t>
      </w:r>
      <w:r w:rsidRPr="00494454">
        <w:t>e</w:t>
      </w:r>
      <w:r w:rsidRPr="00494454">
        <w:t>crétaire général. Là encore, l’image de la continuité historique ne doit pas occulter la transformation radicale de l’institution et ce fut précisément l’un des arguments de la pr</w:t>
      </w:r>
      <w:r w:rsidRPr="00494454">
        <w:t>o</w:t>
      </w:r>
      <w:r w:rsidRPr="00494454">
        <w:t>pagande stalinienne que de présenter le Parti comme le fid</w:t>
      </w:r>
      <w:r w:rsidRPr="00494454">
        <w:t>è</w:t>
      </w:r>
      <w:r w:rsidRPr="00494454">
        <w:t>le réalisateur des projets révolutio</w:t>
      </w:r>
      <w:r w:rsidRPr="00494454">
        <w:t>n</w:t>
      </w:r>
      <w:r w:rsidRPr="00494454">
        <w:t>naires initiaux.</w:t>
      </w:r>
    </w:p>
    <w:p w14:paraId="4367A15D" w14:textId="77777777" w:rsidR="008D162D" w:rsidRPr="00494454" w:rsidRDefault="008D162D" w:rsidP="008D162D">
      <w:pPr>
        <w:spacing w:before="120" w:after="120"/>
        <w:jc w:val="both"/>
      </w:pPr>
      <w:r w:rsidRPr="00494454">
        <w:t>La critique formulée par Trotsky de la « bureaucratie st</w:t>
      </w:r>
      <w:r w:rsidRPr="00494454">
        <w:t>a</w:t>
      </w:r>
      <w:r w:rsidRPr="00494454">
        <w:t>linienne », prolongeant les doutes de Lénine durant les derniers mois de son exi</w:t>
      </w:r>
      <w:r w:rsidRPr="00494454">
        <w:t>s</w:t>
      </w:r>
      <w:r w:rsidRPr="00494454">
        <w:t>tence, majore les aspects subjectifs de cette bureaucratis</w:t>
      </w:r>
      <w:r w:rsidRPr="00494454">
        <w:t>a</w:t>
      </w:r>
      <w:r w:rsidRPr="00494454">
        <w:t>tion du Parti antérieurement révol</w:t>
      </w:r>
      <w:r w:rsidRPr="00494454">
        <w:t>u</w:t>
      </w:r>
      <w:r w:rsidRPr="00494454">
        <w:t>tionnaire : montée d’hommes nouveaux plus soucieux de satisfaire leur arrivisme que de se dévouer pour une ca</w:t>
      </w:r>
      <w:r w:rsidRPr="00494454">
        <w:t>u</w:t>
      </w:r>
      <w:r w:rsidRPr="00494454">
        <w:t>se, résurgence de la mentalité bureaucratique traditionnelle, médiocr</w:t>
      </w:r>
      <w:r w:rsidRPr="00494454">
        <w:t>i</w:t>
      </w:r>
      <w:r w:rsidRPr="00494454">
        <w:t>té de la culture politique (Trotsky, 1923, 1935). Les aspects objectifs n’en sont pas moins explic</w:t>
      </w:r>
      <w:r w:rsidRPr="00494454">
        <w:t>a</w:t>
      </w:r>
      <w:r w:rsidRPr="00494454">
        <w:t>tifs : dans les années 1930, la majorité des membres du Parti sont des fonctionna</w:t>
      </w:r>
      <w:r w:rsidRPr="00494454">
        <w:t>i</w:t>
      </w:r>
      <w:r w:rsidRPr="00494454">
        <w:t>res, le plus souvent d’origine urbaine. Si les statistiques de 1927 dénombrent 58 % d’ouvriers dans le Parti, 36,8 % seulement de ces derniers ont encore des activités m</w:t>
      </w:r>
      <w:r w:rsidRPr="00494454">
        <w:t>a</w:t>
      </w:r>
      <w:r w:rsidRPr="00494454">
        <w:t>nuelles. Plus importante encore est la transfo</w:t>
      </w:r>
      <w:r w:rsidRPr="00494454">
        <w:t>r</w:t>
      </w:r>
      <w:r w:rsidRPr="00494454">
        <w:t>mation des structures du Parti : à un petit groupe politique succède historiqu</w:t>
      </w:r>
      <w:r w:rsidRPr="00494454">
        <w:t>e</w:t>
      </w:r>
      <w:r w:rsidRPr="00494454">
        <w:t>ment un appareil étendu aux dimensions nationales, ramifié en de multiples organis</w:t>
      </w:r>
      <w:r w:rsidRPr="00494454">
        <w:t>a</w:t>
      </w:r>
      <w:r w:rsidRPr="00494454">
        <w:t>tions (comités régionaux, provinciaux, de district, ruraux, cellules i</w:t>
      </w:r>
      <w:r w:rsidRPr="00494454">
        <w:t>n</w:t>
      </w:r>
      <w:r w:rsidRPr="00494454">
        <w:t>dustrielles et de l’armée) et sections spécialisées (information, organ</w:t>
      </w:r>
      <w:r w:rsidRPr="00494454">
        <w:t>i</w:t>
      </w:r>
      <w:r w:rsidRPr="00494454">
        <w:t>sation, inscriptions et affe</w:t>
      </w:r>
      <w:r w:rsidRPr="00494454">
        <w:t>c</w:t>
      </w:r>
      <w:r w:rsidRPr="00494454">
        <w:t>tations, campagne, travail féminin). Ces multiples rouages, relativement distincts les uns des autres, se distr</w:t>
      </w:r>
      <w:r w:rsidRPr="00494454">
        <w:t>i</w:t>
      </w:r>
      <w:r w:rsidRPr="00494454">
        <w:t>buent nécessairement les tâches selon des règles fo</w:t>
      </w:r>
      <w:r w:rsidRPr="00494454">
        <w:t>r</w:t>
      </w:r>
      <w:r w:rsidRPr="00494454">
        <w:t>melles, offrent aux postulants des avantages précis et la promesse de prom</w:t>
      </w:r>
      <w:r w:rsidRPr="00494454">
        <w:t>o</w:t>
      </w:r>
      <w:r w:rsidRPr="00494454">
        <w:t>tions dans une hi</w:t>
      </w:r>
      <w:r w:rsidRPr="00494454">
        <w:t>é</w:t>
      </w:r>
      <w:r w:rsidRPr="00494454">
        <w:t>rarchie instituée (Schapiro, 1967, pp. 269-291).</w:t>
      </w:r>
    </w:p>
    <w:p w14:paraId="79A64B0B" w14:textId="77777777" w:rsidR="008D162D" w:rsidRPr="00494454" w:rsidRDefault="008D162D" w:rsidP="008D162D">
      <w:pPr>
        <w:spacing w:before="120" w:after="120"/>
        <w:jc w:val="both"/>
      </w:pPr>
      <w:r w:rsidRPr="00494454">
        <w:t>Les historiens du Parti bolchevique ont souligné combien toutes les périodes cruciales de cette histoire ont été ma</w:t>
      </w:r>
      <w:r w:rsidRPr="00494454">
        <w:t>r</w:t>
      </w:r>
      <w:r w:rsidRPr="00494454">
        <w:t>quées, sous l’apparence de l’unanimité idéol</w:t>
      </w:r>
      <w:r w:rsidRPr="00494454">
        <w:t>o</w:t>
      </w:r>
      <w:r w:rsidRPr="00494454">
        <w:t>gique, par des conflits violents au sommet de la hiérarchie : conflits successifs dont les victimes furent, en pa</w:t>
      </w:r>
      <w:r w:rsidRPr="00494454">
        <w:t>r</w:t>
      </w:r>
      <w:r w:rsidRPr="00494454">
        <w:t>ticulier, les vieux bolcheviques (Zinoviev, Kamenev, Trotsky, Boukhar</w:t>
      </w:r>
      <w:r w:rsidRPr="00494454">
        <w:t>i</w:t>
      </w:r>
      <w:r w:rsidRPr="00494454">
        <w:t>ne…). La fréquence et la répétition de ces conflits, leur mode de résolution par le procès public et la réaffirmation du pouvoir de Staline ont conduit à form</w:t>
      </w:r>
      <w:r w:rsidRPr="00494454">
        <w:t>u</w:t>
      </w:r>
      <w:r w:rsidRPr="00494454">
        <w:t>ler l’hypothèse d’une sorte de nécessité interne propre à ce Parti et à cette péri</w:t>
      </w:r>
      <w:r w:rsidRPr="00494454">
        <w:t>o</w:t>
      </w:r>
      <w:r w:rsidRPr="00494454">
        <w:t>de, nécessité dont Staline aurait été l’agent principal mais soutenu par une logique du Parti, celle de la « purge permanente » dans la terreur et la soumission des victimes (Brzezin</w:t>
      </w:r>
      <w:r w:rsidRPr="00494454">
        <w:t>s</w:t>
      </w:r>
      <w:r w:rsidRPr="00494454">
        <w:t>ki, 1958 ; Koestler, 1954). Ces procès, en effet, avec leurs phases, leurs répits, et non sans une interruption pendant la guerre, se reno</w:t>
      </w:r>
      <w:r w:rsidRPr="00494454">
        <w:t>u</w:t>
      </w:r>
      <w:r w:rsidRPr="00494454">
        <w:t>velèrent depuis le meurtre de Kyrov en 1934, jusqu’au procès inach</w:t>
      </w:r>
      <w:r w:rsidRPr="00494454">
        <w:t>e</w:t>
      </w:r>
      <w:r w:rsidRPr="00494454">
        <w:t>vé des blouses blanches en 1953, et furent l’occasion de la réaffirm</w:t>
      </w:r>
      <w:r w:rsidRPr="00494454">
        <w:t>a</w:t>
      </w:r>
      <w:r w:rsidRPr="00494454">
        <w:t>tion du pouvoir de Staline.</w:t>
      </w:r>
    </w:p>
    <w:p w14:paraId="7B99D22A" w14:textId="77777777" w:rsidR="008D162D" w:rsidRPr="00494454" w:rsidRDefault="008D162D" w:rsidP="008D162D">
      <w:pPr>
        <w:spacing w:before="120" w:after="120"/>
        <w:jc w:val="both"/>
      </w:pPr>
      <w:r w:rsidRPr="00494454">
        <w:t>Enfin, parmi les traits généraux de ce Parti, on ne peut n</w:t>
      </w:r>
      <w:r w:rsidRPr="00494454">
        <w:t>é</w:t>
      </w:r>
      <w:r w:rsidRPr="00494454">
        <w:t>gliger l’omniprésence, à travers tous les niveaux de la hiérarchie et dans to</w:t>
      </w:r>
      <w:r w:rsidRPr="00494454">
        <w:t>u</w:t>
      </w:r>
      <w:r w:rsidRPr="00494454">
        <w:t>tes les pratiques et m</w:t>
      </w:r>
      <w:r w:rsidRPr="00494454">
        <w:t>a</w:t>
      </w:r>
      <w:r w:rsidRPr="00494454">
        <w:t>nifestations, d’un même discours, d’une même « idéologie » qui se réduit, pour l’essentiel, à la d</w:t>
      </w:r>
      <w:r w:rsidRPr="00494454">
        <w:t>é</w:t>
      </w:r>
      <w:r w:rsidRPr="00494454">
        <w:t>claration de totale fidélité à l’égard de Staline. Comme en témoignent les A</w:t>
      </w:r>
      <w:r w:rsidRPr="00494454">
        <w:t>r</w:t>
      </w:r>
      <w:r w:rsidRPr="00494454">
        <w:t>chives de Smolensk, les organes d</w:t>
      </w:r>
      <w:r>
        <w:t>u Parti, les cadres locaux rival</w:t>
      </w:r>
      <w:r w:rsidRPr="00494454">
        <w:t>isent [178]</w:t>
      </w:r>
      <w:r>
        <w:t xml:space="preserve"> </w:t>
      </w:r>
      <w:r w:rsidRPr="00494454">
        <w:t>de docilité à l’égard du pouvoir central, trouvant là leur séc</w:t>
      </w:r>
      <w:r w:rsidRPr="00494454">
        <w:t>u</w:t>
      </w:r>
      <w:r w:rsidRPr="00494454">
        <w:t>rité et l’instrument de leur autorité auprès de la population (Fainsod, 1967).</w:t>
      </w:r>
    </w:p>
    <w:p w14:paraId="5720881F" w14:textId="77777777" w:rsidR="008D162D" w:rsidRPr="00494454" w:rsidRDefault="008D162D" w:rsidP="008D162D">
      <w:pPr>
        <w:spacing w:before="120" w:after="120"/>
        <w:jc w:val="both"/>
      </w:pPr>
      <w:r w:rsidRPr="00494454">
        <w:t xml:space="preserve">Entre le Parti bolchevique et le </w:t>
      </w:r>
      <w:r w:rsidRPr="00494454">
        <w:rPr>
          <w:smallCaps/>
        </w:rPr>
        <w:t xml:space="preserve">nsdap, </w:t>
      </w:r>
      <w:r w:rsidRPr="00494454">
        <w:t>il n’y a pas lieu de comp</w:t>
      </w:r>
      <w:r w:rsidRPr="00494454">
        <w:t>a</w:t>
      </w:r>
      <w:r w:rsidRPr="00494454">
        <w:t>rer deux histoires saturées de spécificités. Par contre, les stru</w:t>
      </w:r>
      <w:r w:rsidRPr="00494454">
        <w:t>c</w:t>
      </w:r>
      <w:r w:rsidRPr="00494454">
        <w:t>tures et les fonctio</w:t>
      </w:r>
      <w:r w:rsidRPr="00494454">
        <w:t>n</w:t>
      </w:r>
      <w:r w:rsidRPr="00494454">
        <w:t>nements n’en sont pas sans rapports : dans le parti nazi se repèrent aussi des phénomènes bureaucratiques, une répét</w:t>
      </w:r>
      <w:r w:rsidRPr="00494454">
        <w:t>i</w:t>
      </w:r>
      <w:r w:rsidRPr="00494454">
        <w:t>tion des conflits e</w:t>
      </w:r>
      <w:r w:rsidRPr="00494454">
        <w:t>n</w:t>
      </w:r>
      <w:r w:rsidRPr="00494454">
        <w:t>tre dirigeants, le rôle crucial du chef, la routinisation d’un discours dogmatique.</w:t>
      </w:r>
    </w:p>
    <w:p w14:paraId="1612F8A3" w14:textId="77777777" w:rsidR="008D162D" w:rsidRPr="00494454" w:rsidRDefault="008D162D" w:rsidP="008D162D">
      <w:pPr>
        <w:spacing w:before="120" w:after="120"/>
        <w:jc w:val="both"/>
      </w:pPr>
      <w:r w:rsidRPr="00494454">
        <w:t>Là encore, l’histoire du Parti n’est pas seulement celle de l’accroissement des effectifs, mais aussi l’histoire des tran</w:t>
      </w:r>
      <w:r w:rsidRPr="00494454">
        <w:t>s</w:t>
      </w:r>
      <w:r w:rsidRPr="00494454">
        <w:t xml:space="preserve">formations de ses structures et de ses fonctions. Au </w:t>
      </w:r>
      <w:r w:rsidRPr="00494454">
        <w:rPr>
          <w:smallCaps/>
        </w:rPr>
        <w:t xml:space="preserve">nsdap </w:t>
      </w:r>
      <w:r w:rsidRPr="00494454">
        <w:t>qui n’est, lors du put</w:t>
      </w:r>
      <w:r w:rsidRPr="00494454">
        <w:t>s</w:t>
      </w:r>
      <w:r w:rsidRPr="00494454">
        <w:t>ch de Munich en 1923, que l’un des multiples groupes politiques qui, dans l’Allemagne de Weimar, entretiennent l’agitation par des me</w:t>
      </w:r>
      <w:r w:rsidRPr="00494454">
        <w:t>e</w:t>
      </w:r>
      <w:r w:rsidRPr="00494454">
        <w:t>tings et des défilés, succède, après 1933, une o</w:t>
      </w:r>
      <w:r w:rsidRPr="00494454">
        <w:t>r</w:t>
      </w:r>
      <w:r w:rsidRPr="00494454">
        <w:t>ganisation devenue parti unique, présente dans toutes les institutions, dans les administr</w:t>
      </w:r>
      <w:r w:rsidRPr="00494454">
        <w:t>a</w:t>
      </w:r>
      <w:r w:rsidRPr="00494454">
        <w:t>tions, l’armée, le système scolaire.</w:t>
      </w:r>
    </w:p>
    <w:p w14:paraId="70D943DA" w14:textId="77777777" w:rsidR="008D162D" w:rsidRPr="00494454" w:rsidRDefault="008D162D" w:rsidP="008D162D">
      <w:pPr>
        <w:spacing w:before="120" w:after="120"/>
        <w:jc w:val="both"/>
      </w:pPr>
      <w:r w:rsidRPr="00494454">
        <w:t>La bureaucratie du Parti, l’organisation d’une hiérarchie, le mo</w:t>
      </w:r>
      <w:r w:rsidRPr="00494454">
        <w:t>r</w:t>
      </w:r>
      <w:r w:rsidRPr="00494454">
        <w:t>cellement des activités et leur endiscipl</w:t>
      </w:r>
      <w:r w:rsidRPr="00494454">
        <w:t>i</w:t>
      </w:r>
      <w:r w:rsidRPr="00494454">
        <w:t>nement se firent d’autant plus aisément que les mots d’ordre diffusés mettaient l’accent sur la disc</w:t>
      </w:r>
      <w:r w:rsidRPr="00494454">
        <w:t>i</w:t>
      </w:r>
      <w:r w:rsidRPr="00494454">
        <w:t>pline, sur l’ordre, sur le respect absolu dû au chef. Et, là encore, sous l’apparence d’une unanimité, se déro</w:t>
      </w:r>
      <w:r w:rsidRPr="00494454">
        <w:t>u</w:t>
      </w:r>
      <w:r w:rsidRPr="00494454">
        <w:t>laient des conflits incessants au sommet de la hiérarchie : exécutions somma</w:t>
      </w:r>
      <w:r w:rsidRPr="00494454">
        <w:t>i</w:t>
      </w:r>
      <w:r w:rsidRPr="00494454">
        <w:t xml:space="preserve">res des </w:t>
      </w:r>
      <w:r w:rsidRPr="00494454">
        <w:rPr>
          <w:smallCaps/>
        </w:rPr>
        <w:t xml:space="preserve">sa </w:t>
      </w:r>
      <w:r w:rsidRPr="00494454">
        <w:t>en 1934, conflits permanents de factions et de personnes. Et se reproduit, à pa</w:t>
      </w:r>
      <w:r w:rsidRPr="00494454">
        <w:t>r</w:t>
      </w:r>
      <w:r w:rsidRPr="00494454">
        <w:t>tir de prémisses profondément différentes et sous des justifications opposées, un même processus de conce</w:t>
      </w:r>
      <w:r w:rsidRPr="00494454">
        <w:t>n</w:t>
      </w:r>
      <w:r w:rsidRPr="00494454">
        <w:t>tration du pouvoir au sommet du Parti et de docilisation de la base. L’idéologie unanimiste assure la discipline des membres, facilite le maintien de l’organisation en in</w:t>
      </w:r>
      <w:r w:rsidRPr="00494454">
        <w:t>s</w:t>
      </w:r>
      <w:r w:rsidRPr="00494454">
        <w:t>trument de pouvoir entre les mains des quelques dirigeants. Présent dans toutes les institutions sociales, le Parti assure et contrôle la doc</w:t>
      </w:r>
      <w:r w:rsidRPr="00494454">
        <w:t>i</w:t>
      </w:r>
      <w:r w:rsidRPr="00494454">
        <w:t>lité de la population et rend possible, simu</w:t>
      </w:r>
      <w:r w:rsidRPr="00494454">
        <w:t>l</w:t>
      </w:r>
      <w:r w:rsidRPr="00494454">
        <w:t>tanément, l’autonomie des dir</w:t>
      </w:r>
      <w:r w:rsidRPr="00494454">
        <w:t>i</w:t>
      </w:r>
      <w:r w:rsidRPr="00494454">
        <w:t>geants.</w:t>
      </w:r>
    </w:p>
    <w:p w14:paraId="5A0CFCB4" w14:textId="77777777" w:rsidR="008D162D" w:rsidRPr="00494454" w:rsidRDefault="008D162D" w:rsidP="008D162D">
      <w:pPr>
        <w:spacing w:before="120" w:after="120"/>
        <w:jc w:val="both"/>
      </w:pPr>
      <w:r w:rsidRPr="00494454">
        <w:t>Dans cette organisation de la docil</w:t>
      </w:r>
      <w:r w:rsidRPr="00494454">
        <w:t>i</w:t>
      </w:r>
      <w:r w:rsidRPr="00494454">
        <w:t>té, l’importance de la police a été non moins soulignée : c’est l’une des thèses essentielles de H. Arendt sur le total</w:t>
      </w:r>
      <w:r w:rsidRPr="00494454">
        <w:t>i</w:t>
      </w:r>
      <w:r w:rsidRPr="00494454">
        <w:t>tarisme que, par-delà les façades du Parti et de l’État, le po</w:t>
      </w:r>
      <w:r w:rsidRPr="00494454">
        <w:t>u</w:t>
      </w:r>
      <w:r w:rsidRPr="00494454">
        <w:t>voir réel se trouvait entre les mains de la police. Ainsi, et en dernier ressort, l’institution princip</w:t>
      </w:r>
      <w:r w:rsidRPr="00494454">
        <w:t>a</w:t>
      </w:r>
      <w:r w:rsidRPr="00494454">
        <w:t>le du totalitarisme serait bien l’ensemble de son appareil policier (Arendt, 1972).</w:t>
      </w:r>
    </w:p>
    <w:p w14:paraId="3F475EA1" w14:textId="77777777" w:rsidR="008D162D" w:rsidRPr="00494454" w:rsidRDefault="008D162D" w:rsidP="008D162D">
      <w:pPr>
        <w:spacing w:before="120" w:after="120"/>
        <w:jc w:val="both"/>
      </w:pPr>
      <w:r w:rsidRPr="00494454">
        <w:t>Il importerait donc de parvenir, pour comprendre les totalitarismes, à une connaissance précise de ces appareils p</w:t>
      </w:r>
      <w:r w:rsidRPr="00494454">
        <w:t>o</w:t>
      </w:r>
      <w:r w:rsidRPr="00494454">
        <w:t>liciers : quels étaient les modes de recrutement de leurs membres, leurs origines et leurs atte</w:t>
      </w:r>
      <w:r w:rsidRPr="00494454">
        <w:t>n</w:t>
      </w:r>
      <w:r w:rsidRPr="00494454">
        <w:t>tes ? Quels étaient les systèmes de sélection, de formation et de pr</w:t>
      </w:r>
      <w:r w:rsidRPr="00494454">
        <w:t>o</w:t>
      </w:r>
      <w:r w:rsidRPr="00494454">
        <w:t>motion ? Quelles étaient les hiérarchies des diff</w:t>
      </w:r>
      <w:r w:rsidRPr="00494454">
        <w:t>é</w:t>
      </w:r>
      <w:r w:rsidRPr="00494454">
        <w:t>rentes polices ? Leur discipline interne, leurs modes de contrôle et de san</w:t>
      </w:r>
      <w:r w:rsidRPr="00494454">
        <w:t>c</w:t>
      </w:r>
      <w:r w:rsidRPr="00494454">
        <w:t>tions ?… Or, c’est précisément sur ces points, les plus importants pour co</w:t>
      </w:r>
      <w:r w:rsidRPr="00494454">
        <w:t>m</w:t>
      </w:r>
      <w:r w:rsidRPr="00494454">
        <w:t>prendre les mécanismes du totalitarisme, que les doc</w:t>
      </w:r>
      <w:r w:rsidRPr="00494454">
        <w:t>u</w:t>
      </w:r>
      <w:r w:rsidRPr="00494454">
        <w:t>ments font le plus défaut ou sont de très inégale valeur. Les chefs politiques vei</w:t>
      </w:r>
      <w:r w:rsidRPr="00494454">
        <w:t>l</w:t>
      </w:r>
      <w:r w:rsidRPr="00494454">
        <w:t>laient, en effet, à t</w:t>
      </w:r>
      <w:r w:rsidRPr="00494454">
        <w:t>e</w:t>
      </w:r>
      <w:r w:rsidRPr="00494454">
        <w:t>nir soigneusement cachés les détails de ces institutions et de leurs œuvres, ou n’en laissaient connaître que les aspects généraux suff</w:t>
      </w:r>
      <w:r w:rsidRPr="00494454">
        <w:t>i</w:t>
      </w:r>
      <w:r w:rsidRPr="00494454">
        <w:t>sants pour entretenir la crainte. Les membres des pol</w:t>
      </w:r>
      <w:r w:rsidRPr="00494454">
        <w:t>i</w:t>
      </w:r>
      <w:r w:rsidRPr="00494454">
        <w:t>ces, quant à eux, étaient, sous des formes diverses, tenus au secret ou vivement intére</w:t>
      </w:r>
      <w:r w:rsidRPr="00494454">
        <w:t>s</w:t>
      </w:r>
      <w:r w:rsidRPr="00494454">
        <w:t>sés à ne pas communiquer ce dont ils étaient les acteurs. Ainsi les exécutants rejoignaient les chefs politiques pour organ</w:t>
      </w:r>
      <w:r w:rsidRPr="00494454">
        <w:t>i</w:t>
      </w:r>
      <w:r w:rsidRPr="00494454">
        <w:t>ser le silence et le secret autour de leurs activités.</w:t>
      </w:r>
    </w:p>
    <w:p w14:paraId="30062D24" w14:textId="77777777" w:rsidR="008D162D" w:rsidRDefault="008D162D" w:rsidP="008D162D">
      <w:pPr>
        <w:spacing w:before="120" w:after="120"/>
        <w:jc w:val="both"/>
      </w:pPr>
    </w:p>
    <w:p w14:paraId="77FE9212" w14:textId="77777777" w:rsidR="008D162D" w:rsidRPr="00494454" w:rsidRDefault="008D162D" w:rsidP="008D162D">
      <w:pPr>
        <w:spacing w:before="120" w:after="120"/>
        <w:jc w:val="both"/>
      </w:pPr>
      <w:r w:rsidRPr="00494454">
        <w:t>[179]</w:t>
      </w:r>
    </w:p>
    <w:p w14:paraId="7C36AE21" w14:textId="77777777" w:rsidR="008D162D" w:rsidRPr="00494454" w:rsidRDefault="008D162D" w:rsidP="008D162D">
      <w:pPr>
        <w:spacing w:before="120" w:after="120"/>
        <w:jc w:val="both"/>
      </w:pPr>
      <w:r w:rsidRPr="00494454">
        <w:t>Pour la Russie stalinienne, les deux niveaux extrêmes, les instances dirigeantes d’une part, et l’organisation des camps de concentr</w:t>
      </w:r>
      <w:r w:rsidRPr="00494454">
        <w:t>a</w:t>
      </w:r>
      <w:r w:rsidRPr="00494454">
        <w:t>tion d’autre part, sont aujourd’hui assez bien connus. On peut suivre, à tr</w:t>
      </w:r>
      <w:r w:rsidRPr="00494454">
        <w:t>a</w:t>
      </w:r>
      <w:r w:rsidRPr="00494454">
        <w:t>vers l’histoire de la Tch</w:t>
      </w:r>
      <w:r w:rsidRPr="00494454">
        <w:t>é</w:t>
      </w:r>
      <w:r w:rsidRPr="00494454">
        <w:t xml:space="preserve">ka (créée dès 1918 par Lénine), de la </w:t>
      </w:r>
      <w:r w:rsidRPr="00494454">
        <w:rPr>
          <w:smallCaps/>
        </w:rPr>
        <w:t xml:space="preserve">gpu, </w:t>
      </w:r>
      <w:r w:rsidRPr="00494454">
        <w:t>de l’</w:t>
      </w:r>
      <w:r w:rsidRPr="00494454">
        <w:rPr>
          <w:smallCaps/>
        </w:rPr>
        <w:t xml:space="preserve">ogpu </w:t>
      </w:r>
      <w:r w:rsidRPr="00494454">
        <w:t xml:space="preserve">(1923), du </w:t>
      </w:r>
      <w:r w:rsidRPr="00494454">
        <w:rPr>
          <w:smallCaps/>
        </w:rPr>
        <w:t xml:space="preserve">nkvd </w:t>
      </w:r>
      <w:r w:rsidRPr="00494454">
        <w:t>(Commissariat du Peuple à l’Intérieur, 1934) (Garr, 1950 ; Schapiro, 1967 ; Medvedev, 1972), les efforts consid</w:t>
      </w:r>
      <w:r w:rsidRPr="00494454">
        <w:t>é</w:t>
      </w:r>
      <w:r w:rsidRPr="00494454">
        <w:t>rables menés par le pouvoir central pour prendre le contrôle absolu sur l’appareil policier. H. Carrère d’Encausse estime que, dès avant la mort de Lénine, en 1923, les rappr</w:t>
      </w:r>
      <w:r w:rsidRPr="00494454">
        <w:t>o</w:t>
      </w:r>
      <w:r w:rsidRPr="00494454">
        <w:t>chements s’esquissaient entre les chefs de la police et Staline pour réaliser la collusion du pouvoir stal</w:t>
      </w:r>
      <w:r w:rsidRPr="00494454">
        <w:t>i</w:t>
      </w:r>
      <w:r w:rsidRPr="00494454">
        <w:t>nien et de l’appareil des polices en dehors du contrôle du Parti (Carr</w:t>
      </w:r>
      <w:r w:rsidRPr="00494454">
        <w:t>è</w:t>
      </w:r>
      <w:r w:rsidRPr="00494454">
        <w:t>re d’Encausse, 1979). Dès lors deux mutations majeures assurent la puissance et l’autonomie de l’appareil policier : comme on le voit lors de la lutte contre Trotsky et contre l’opposition de ga</w:t>
      </w:r>
      <w:r w:rsidRPr="00494454">
        <w:t>u</w:t>
      </w:r>
      <w:r w:rsidRPr="00494454">
        <w:t>che (1926-1930), la police intervient dans la vie du Parti et sous les ordres de Staline. L’appareil policier devient alors l’appareil principal, suscept</w:t>
      </w:r>
      <w:r w:rsidRPr="00494454">
        <w:t>i</w:t>
      </w:r>
      <w:r w:rsidRPr="00494454">
        <w:t>ble de contrôler le Parti et les comportements de ses membres. Une seconde mutation intervient avec la révolution de 1929 et la collectiv</w:t>
      </w:r>
      <w:r w:rsidRPr="00494454">
        <w:t>i</w:t>
      </w:r>
      <w:r w:rsidRPr="00494454">
        <w:t>sation : l’</w:t>
      </w:r>
      <w:r w:rsidRPr="00494454">
        <w:rPr>
          <w:smallCaps/>
        </w:rPr>
        <w:t xml:space="preserve">ogpu </w:t>
      </w:r>
      <w:r w:rsidRPr="00494454">
        <w:t>y joue un rôle décisif, elle désigne et déporte les ko</w:t>
      </w:r>
      <w:r w:rsidRPr="00494454">
        <w:t>u</w:t>
      </w:r>
      <w:r w:rsidRPr="00494454">
        <w:t>laks, remplit les camps de tous les « ennemis du pe</w:t>
      </w:r>
      <w:r w:rsidRPr="00494454">
        <w:t>u</w:t>
      </w:r>
      <w:r w:rsidRPr="00494454">
        <w:t>ple » ou supposés tels. C’est à cette époque que se dév</w:t>
      </w:r>
      <w:r w:rsidRPr="00494454">
        <w:t>e</w:t>
      </w:r>
      <w:r w:rsidRPr="00494454">
        <w:t xml:space="preserve">loppe le travail forcé et que se multiplient les camps de travail sous le contrôle de la police. </w:t>
      </w:r>
      <w:r w:rsidRPr="00494454">
        <w:rPr>
          <w:smallCaps/>
        </w:rPr>
        <w:t xml:space="preserve">L’ogpu </w:t>
      </w:r>
      <w:r w:rsidRPr="00494454">
        <w:t>devient alors à la fois un appareil répressif et un appareil éc</w:t>
      </w:r>
      <w:r w:rsidRPr="00494454">
        <w:t>o</w:t>
      </w:r>
      <w:r w:rsidRPr="00494454">
        <w:t>nomique organisant le travail de millions de prisonniers.</w:t>
      </w:r>
    </w:p>
    <w:p w14:paraId="58C30FEA" w14:textId="77777777" w:rsidR="008D162D" w:rsidRPr="00494454" w:rsidRDefault="008D162D" w:rsidP="008D162D">
      <w:pPr>
        <w:spacing w:before="120" w:after="120"/>
        <w:jc w:val="both"/>
      </w:pPr>
      <w:r w:rsidRPr="00494454">
        <w:t>Cette organisation du Goulag, son histoire et son exte</w:t>
      </w:r>
      <w:r w:rsidRPr="00494454">
        <w:t>n</w:t>
      </w:r>
      <w:r w:rsidRPr="00494454">
        <w:t>sion ont fait l’objet de nombreux travaux et témoignages su</w:t>
      </w:r>
      <w:r w:rsidRPr="00494454">
        <w:t>c</w:t>
      </w:r>
      <w:r w:rsidRPr="00494454">
        <w:t>cessifs (Conquest, 1976), mais surtout de l’enquête décisive de A. Soljenitsyne (Soljeni</w:t>
      </w:r>
      <w:r w:rsidRPr="00494454">
        <w:t>t</w:t>
      </w:r>
      <w:r w:rsidRPr="00494454">
        <w:t>syne, 1974). L’ampleur de cette « industrie pénite</w:t>
      </w:r>
      <w:r w:rsidRPr="00494454">
        <w:t>n</w:t>
      </w:r>
      <w:r w:rsidRPr="00494454">
        <w:t>tiaire », l’arbitraire des arrestations, les souffrances des prisonniers, le sadisme des tort</w:t>
      </w:r>
      <w:r w:rsidRPr="00494454">
        <w:t>u</w:t>
      </w:r>
      <w:r w:rsidRPr="00494454">
        <w:t>res ont été en partie dévoilés. Cette enquête confirme sans amb</w:t>
      </w:r>
      <w:r w:rsidRPr="00494454">
        <w:t>i</w:t>
      </w:r>
      <w:r w:rsidRPr="00494454">
        <w:t>guïté l’autonomie d’action de cet appareil policier par rapport au Parti : ai</w:t>
      </w:r>
      <w:r w:rsidRPr="00494454">
        <w:t>n</w:t>
      </w:r>
      <w:r w:rsidRPr="00494454">
        <w:t>si voit-on les policiers locaux désigner des victimes pour se conformer aux ordres confus des échelons supérieurs, forger des accusations, d</w:t>
      </w:r>
      <w:r w:rsidRPr="00494454">
        <w:t>é</w:t>
      </w:r>
      <w:r w:rsidRPr="00494454">
        <w:t>cider de la culpabilité des vi</w:t>
      </w:r>
      <w:r w:rsidRPr="00494454">
        <w:t>c</w:t>
      </w:r>
      <w:r w:rsidRPr="00494454">
        <w:t>times désignées, ou encore, sur les lieux de détention, les chefs de camp déc</w:t>
      </w:r>
      <w:r w:rsidRPr="00494454">
        <w:t>i</w:t>
      </w:r>
      <w:r w:rsidRPr="00494454">
        <w:t>der des tortures à appliquer avec une parfaite impunité.</w:t>
      </w:r>
    </w:p>
    <w:p w14:paraId="4E465B73" w14:textId="77777777" w:rsidR="008D162D" w:rsidRPr="00494454" w:rsidRDefault="008D162D" w:rsidP="008D162D">
      <w:pPr>
        <w:spacing w:before="120" w:after="120"/>
        <w:jc w:val="both"/>
      </w:pPr>
      <w:r w:rsidRPr="00494454">
        <w:t>L’appareil pol</w:t>
      </w:r>
      <w:r w:rsidRPr="00494454">
        <w:t>i</w:t>
      </w:r>
      <w:r w:rsidRPr="00494454">
        <w:t>cier nazi est, dans son ensemble, mieux connu que l’appareil policier stalinien, grâce, en particulier, aux enquêtes et aveux liés aux procès de Nuremberg qui permirent de cerner les re</w:t>
      </w:r>
      <w:r w:rsidRPr="00494454">
        <w:t>s</w:t>
      </w:r>
      <w:r w:rsidRPr="00494454">
        <w:t>ponsabilités des principaux dirigeants et, d’autre part, grâce aux no</w:t>
      </w:r>
      <w:r w:rsidRPr="00494454">
        <w:t>m</w:t>
      </w:r>
      <w:r w:rsidRPr="00494454">
        <w:t>breux témoignages des rescapés des camps de concentr</w:t>
      </w:r>
      <w:r w:rsidRPr="00494454">
        <w:t>a</w:t>
      </w:r>
      <w:r w:rsidRPr="00494454">
        <w:t>tion.</w:t>
      </w:r>
    </w:p>
    <w:p w14:paraId="7C2F23A4" w14:textId="77777777" w:rsidR="008D162D" w:rsidRPr="00494454" w:rsidRDefault="008D162D" w:rsidP="008D162D">
      <w:pPr>
        <w:spacing w:before="120" w:after="120"/>
        <w:jc w:val="both"/>
      </w:pPr>
      <w:r w:rsidRPr="00494454">
        <w:t>Là encore, on peut suivre les entr</w:t>
      </w:r>
      <w:r w:rsidRPr="00494454">
        <w:t>e</w:t>
      </w:r>
      <w:r w:rsidRPr="00494454">
        <w:t>prises menées par le pouvoir central pour conserver un contr</w:t>
      </w:r>
      <w:r w:rsidRPr="00494454">
        <w:t>ô</w:t>
      </w:r>
      <w:r w:rsidRPr="00494454">
        <w:t>le absolu sur l’appareil policier, pour distribuer les fonctions entre les principaux dirigeants (Frischauer, 1953 ; Calic, 1965 ; Ma</w:t>
      </w:r>
      <w:r w:rsidRPr="00494454">
        <w:t>n</w:t>
      </w:r>
      <w:r w:rsidRPr="00494454">
        <w:t>vell, 1965). Et de même, grâce aux excellents témoign</w:t>
      </w:r>
      <w:r w:rsidRPr="00494454">
        <w:t>a</w:t>
      </w:r>
      <w:r w:rsidRPr="00494454">
        <w:t>ges et aux études faites sur les camps de concentration, connaît-on assez bien l’organisation des camps, le rôle des différents org</w:t>
      </w:r>
      <w:r w:rsidRPr="00494454">
        <w:t>a</w:t>
      </w:r>
      <w:r w:rsidRPr="00494454">
        <w:t>nes de police dans les arrestations, les déplacements, les sévices et les exte</w:t>
      </w:r>
      <w:r w:rsidRPr="00494454">
        <w:t>r</w:t>
      </w:r>
      <w:r w:rsidRPr="00494454">
        <w:t>minations (Poliakov, 1964 ; Billig, 1967 ; Wormser-Migot, 1968 ; Rousset, 1971 ; Bettelheim, 1972 ; Tillion, 1973 ; Bernadac, 1977, 1978 ; Antelme, 1978).</w:t>
      </w:r>
    </w:p>
    <w:p w14:paraId="377734C1" w14:textId="77777777" w:rsidR="008D162D" w:rsidRPr="00494454" w:rsidRDefault="008D162D" w:rsidP="008D162D">
      <w:pPr>
        <w:spacing w:before="120" w:after="120"/>
        <w:jc w:val="both"/>
      </w:pPr>
      <w:r w:rsidRPr="00494454">
        <w:t>Cependant, si les dirigeants sont bien connus et si l’organisation des camps a fait l’objet de travaux conco</w:t>
      </w:r>
      <w:r w:rsidRPr="00494454">
        <w:t>r</w:t>
      </w:r>
      <w:r w:rsidRPr="00494454">
        <w:t>dants, la structure interne de l’appareil policier, son</w:t>
      </w:r>
      <w:r>
        <w:t xml:space="preserve"> </w:t>
      </w:r>
      <w:r w:rsidRPr="00494454">
        <w:t>[180]</w:t>
      </w:r>
      <w:r>
        <w:t xml:space="preserve"> </w:t>
      </w:r>
      <w:r w:rsidRPr="00494454">
        <w:t>fonctionnement et l’intégration des agents dans l’appareil restent beaucoup plus obscurs. Malgré les e</w:t>
      </w:r>
      <w:r w:rsidRPr="00494454">
        <w:t>f</w:t>
      </w:r>
      <w:r w:rsidRPr="00494454">
        <w:t>forts réalisés pour analyser les nombreux organismes imbriqués (Ge</w:t>
      </w:r>
      <w:r w:rsidRPr="00494454">
        <w:t>s</w:t>
      </w:r>
      <w:r w:rsidRPr="00494454">
        <w:t xml:space="preserve">tapo, </w:t>
      </w:r>
      <w:r w:rsidRPr="00494454">
        <w:rPr>
          <w:smallCaps/>
        </w:rPr>
        <w:t>ss</w:t>
      </w:r>
      <w:r w:rsidRPr="00494454">
        <w:t xml:space="preserve">, </w:t>
      </w:r>
      <w:r w:rsidRPr="00494454">
        <w:rPr>
          <w:smallCaps/>
        </w:rPr>
        <w:t xml:space="preserve">rsha) </w:t>
      </w:r>
      <w:r w:rsidRPr="00494454">
        <w:t>(Best, 1940 ; Hausser, 1953 ; Buchheim, 1955 ; Crankshaw, 1959 ; Delarue, 1962 ; Krausnick, 1965), ce fonctionn</w:t>
      </w:r>
      <w:r w:rsidRPr="00494454">
        <w:t>e</w:t>
      </w:r>
      <w:r w:rsidRPr="00494454">
        <w:t>ment interne de l’appareil policier, avec ses divisions, ses contrôles, ses conflits, ses modes d’embrigadement et d’aliénation des individus, reste encore incompl</w:t>
      </w:r>
      <w:r w:rsidRPr="00494454">
        <w:t>è</w:t>
      </w:r>
      <w:r w:rsidRPr="00494454">
        <w:t>tement connu et compréhensible. Or, c’est l’analyse exacte de ces mécanismes institutionnels qui aiderait à co</w:t>
      </w:r>
      <w:r w:rsidRPr="00494454">
        <w:t>m</w:t>
      </w:r>
      <w:r w:rsidRPr="00494454">
        <w:t>prendre la docilité de ces fon</w:t>
      </w:r>
      <w:r w:rsidRPr="00494454">
        <w:t>c</w:t>
      </w:r>
      <w:r w:rsidRPr="00494454">
        <w:t>tionnaires, leur zèle à réaliser les ordres les plus meurtriers, ou, en d’autres termes, à comprendre cette « banalité du mal » sur laquelle s’interrogeait H. Arendt lors du pr</w:t>
      </w:r>
      <w:r w:rsidRPr="00494454">
        <w:t>o</w:t>
      </w:r>
      <w:r w:rsidRPr="00494454">
        <w:t>cès de Eichmann (Arendt, 1966).</w:t>
      </w:r>
    </w:p>
    <w:p w14:paraId="732F926C" w14:textId="77777777" w:rsidR="008D162D" w:rsidRPr="00494454" w:rsidRDefault="008D162D" w:rsidP="008D162D">
      <w:pPr>
        <w:spacing w:before="120" w:after="120"/>
        <w:jc w:val="both"/>
      </w:pPr>
      <w:r w:rsidRPr="00494454">
        <w:t>Dans les réponses des chefs nazis interrogés lors du procès de N</w:t>
      </w:r>
      <w:r w:rsidRPr="00494454">
        <w:t>u</w:t>
      </w:r>
      <w:r w:rsidRPr="00494454">
        <w:t>remberg, on trouve, non une réponse satisfaisante à de telles que</w:t>
      </w:r>
      <w:r w:rsidRPr="00494454">
        <w:t>s</w:t>
      </w:r>
      <w:r w:rsidRPr="00494454">
        <w:t>tions, mais des fragments de réponse de valeurs diverses (Be</w:t>
      </w:r>
      <w:r w:rsidRPr="00494454">
        <w:t>r</w:t>
      </w:r>
      <w:r w:rsidRPr="00494454">
        <w:t>nadac, 1982). Ces responsables affirmèrent que, tout en ayant une connai</w:t>
      </w:r>
      <w:r w:rsidRPr="00494454">
        <w:t>s</w:t>
      </w:r>
      <w:r w:rsidRPr="00494454">
        <w:t>sance générale des objectifs poursuivis, ils étaient, pour la plupart, incapables de prendre une vue d’ensemble des r</w:t>
      </w:r>
      <w:r w:rsidRPr="00494454">
        <w:t>é</w:t>
      </w:r>
      <w:r w:rsidRPr="00494454">
        <w:t>pressions réelles. Ils soulignèrent que la complexité des rou</w:t>
      </w:r>
      <w:r w:rsidRPr="00494454">
        <w:t>a</w:t>
      </w:r>
      <w:r w:rsidRPr="00494454">
        <w:t>ges administratifs était telle, le « flou institutionnel » (Be</w:t>
      </w:r>
      <w:r w:rsidRPr="00494454">
        <w:t>r</w:t>
      </w:r>
      <w:r w:rsidRPr="00494454">
        <w:t>nadac, 1982, p. 211) si bien entretenu, qu’aucun exécutant ne pouvait être i</w:t>
      </w:r>
      <w:r w:rsidRPr="00494454">
        <w:t>n</w:t>
      </w:r>
      <w:r w:rsidRPr="00494454">
        <w:t>formé de l’ensemble des actions des polices. La règle du secret interdisait à ch</w:t>
      </w:r>
      <w:r w:rsidRPr="00494454">
        <w:t>a</w:t>
      </w:r>
      <w:r w:rsidRPr="00494454">
        <w:t>cun de connaître ce qui ne concernait pas son seul service et interdisait de faire connaître les activités de son propre service. Ils soulignèrent encore que les exéc</w:t>
      </w:r>
      <w:r w:rsidRPr="00494454">
        <w:t>u</w:t>
      </w:r>
      <w:r w:rsidRPr="00494454">
        <w:t xml:space="preserve">tions sommaires étaient confiées à des groupes spécialisés </w:t>
      </w:r>
      <w:r w:rsidRPr="00494454">
        <w:rPr>
          <w:i/>
          <w:iCs/>
        </w:rPr>
        <w:t>(Einsat</w:t>
      </w:r>
      <w:r w:rsidRPr="00494454">
        <w:rPr>
          <w:i/>
          <w:iCs/>
        </w:rPr>
        <w:t>z</w:t>
      </w:r>
      <w:r w:rsidRPr="00494454">
        <w:rPr>
          <w:i/>
          <w:iCs/>
        </w:rPr>
        <w:t xml:space="preserve">gruppen) </w:t>
      </w:r>
      <w:r w:rsidRPr="00494454">
        <w:t>qui recevaient leurs ordres directement de l’autorité centrale. Presque tous, sous des formes diverses, répétèrent qu’ils n’avaient fait qu’obéir aux ordres reçus, conformément à leur place et leur rang dans l’appareil dont ils étaient les fonctionnaires (Arendt, 1966).</w:t>
      </w:r>
    </w:p>
    <w:p w14:paraId="03112FED" w14:textId="77777777" w:rsidR="008D162D" w:rsidRPr="00494454" w:rsidRDefault="008D162D" w:rsidP="008D162D">
      <w:pPr>
        <w:spacing w:before="120" w:after="120"/>
        <w:jc w:val="both"/>
      </w:pPr>
      <w:r w:rsidRPr="00494454">
        <w:t>On peut penser qu’une sociologie de ces appareils de police pe</w:t>
      </w:r>
      <w:r w:rsidRPr="00494454">
        <w:t>r</w:t>
      </w:r>
      <w:r w:rsidRPr="00494454">
        <w:t>mettrait d’aller plus avant dans l’analyse de cette soumission z</w:t>
      </w:r>
      <w:r w:rsidRPr="00494454">
        <w:t>é</w:t>
      </w:r>
      <w:r w:rsidRPr="00494454">
        <w:t>lée aux administrations de mort (Buc</w:t>
      </w:r>
      <w:r w:rsidRPr="00494454">
        <w:t>h</w:t>
      </w:r>
      <w:r w:rsidRPr="00494454">
        <w:t>heim, 1955).</w:t>
      </w:r>
    </w:p>
    <w:p w14:paraId="45683FC9" w14:textId="77777777" w:rsidR="008D162D" w:rsidRPr="00494454" w:rsidRDefault="008D162D" w:rsidP="008D162D">
      <w:pPr>
        <w:spacing w:before="120" w:after="120"/>
        <w:jc w:val="both"/>
      </w:pPr>
      <w:r w:rsidRPr="00494454">
        <w:t>Cette discipline quasi générale de l’appareil policier et le rôle m</w:t>
      </w:r>
      <w:r w:rsidRPr="00494454">
        <w:t>a</w:t>
      </w:r>
      <w:r w:rsidRPr="00494454">
        <w:t>jeur de cet appareil dans le fonctionnement de la société totalitaire nous paraissent apporter un argument aux théories qui voient esse</w:t>
      </w:r>
      <w:r w:rsidRPr="00494454">
        <w:t>n</w:t>
      </w:r>
      <w:r w:rsidRPr="00494454">
        <w:t>tiellement dans le système totalitaire une combinaison des app</w:t>
      </w:r>
      <w:r w:rsidRPr="00494454">
        <w:t>a</w:t>
      </w:r>
      <w:r w:rsidRPr="00494454">
        <w:t>reils sous une direction centralisée. Dans cette interpr</w:t>
      </w:r>
      <w:r w:rsidRPr="00494454">
        <w:t>é</w:t>
      </w:r>
      <w:r w:rsidRPr="00494454">
        <w:t>tation, plutôt que de rechercher l’explication dans les rapports de classe, dans le mode de production, dans la culture des agents ou leur psychologie, il convie</w:t>
      </w:r>
      <w:r w:rsidRPr="00494454">
        <w:t>n</w:t>
      </w:r>
      <w:r w:rsidRPr="00494454">
        <w:t>drait d’insister sur la pui</w:t>
      </w:r>
      <w:r w:rsidRPr="00494454">
        <w:t>s</w:t>
      </w:r>
      <w:r w:rsidRPr="00494454">
        <w:t>sance et la docilité des appareils d’État et leur soumission au pouvoir central. C. Friedrich caractérise ainsi le système tot</w:t>
      </w:r>
      <w:r w:rsidRPr="00494454">
        <w:t>a</w:t>
      </w:r>
      <w:r w:rsidRPr="00494454">
        <w:t>litaire comme la combinaison de cinq monopoles sous la direction centralisée du pouvoir : monopole politique (le Parti), idé</w:t>
      </w:r>
      <w:r w:rsidRPr="00494454">
        <w:t>o</w:t>
      </w:r>
      <w:r w:rsidRPr="00494454">
        <w:t>logique, mass-médiatique, militaire et policier (Friedrich, Brzezin</w:t>
      </w:r>
      <w:r w:rsidRPr="00494454">
        <w:t>s</w:t>
      </w:r>
      <w:r w:rsidRPr="00494454">
        <w:t>ki, 1954). Sans entrer ici dans le débat théorique soulevé par ces interpr</w:t>
      </w:r>
      <w:r w:rsidRPr="00494454">
        <w:t>é</w:t>
      </w:r>
      <w:r w:rsidRPr="00494454">
        <w:t>tations, relevons qu’une telle interpr</w:t>
      </w:r>
      <w:r w:rsidRPr="00494454">
        <w:t>é</w:t>
      </w:r>
      <w:r w:rsidRPr="00494454">
        <w:t>tation, mettant l’accent sur les institutions, leur fon</w:t>
      </w:r>
      <w:r w:rsidRPr="00494454">
        <w:t>c</w:t>
      </w:r>
      <w:r w:rsidRPr="00494454">
        <w:t>tionnement et leur docilité, souligne, à juste titre, quelles transformations de la société sont opérées par le régime total</w:t>
      </w:r>
      <w:r w:rsidRPr="00494454">
        <w:t>i</w:t>
      </w:r>
      <w:r w:rsidRPr="00494454">
        <w:t>taire, quel mode de totalisation socio-politique, et par quels moyens combinés sont obtenues la docilité et la mobilisation de la popul</w:t>
      </w:r>
      <w:r w:rsidRPr="00494454">
        <w:t>a</w:t>
      </w:r>
      <w:r w:rsidRPr="00494454">
        <w:t>tion. Il resterait à préciser l’importance relative de ces cinq monopoles s</w:t>
      </w:r>
      <w:r w:rsidRPr="00494454">
        <w:t>e</w:t>
      </w:r>
      <w:r w:rsidRPr="00494454">
        <w:t>lon les régimes et selon les périodes et à mieux mettre en évidence le rôle crucial des pol</w:t>
      </w:r>
      <w:r w:rsidRPr="00494454">
        <w:t>i</w:t>
      </w:r>
      <w:r w:rsidRPr="00494454">
        <w:t>ces.</w:t>
      </w:r>
    </w:p>
    <w:p w14:paraId="4B63CDB3" w14:textId="77777777" w:rsidR="008D162D" w:rsidRPr="00494454" w:rsidRDefault="008D162D" w:rsidP="008D162D">
      <w:pPr>
        <w:spacing w:before="120" w:after="120"/>
        <w:jc w:val="both"/>
      </w:pPr>
      <w:r w:rsidRPr="00494454">
        <w:t>Il resterait surtout à vérifier ce modèle en s’interrogeant sur l’ « efficacité » de</w:t>
      </w:r>
      <w:r>
        <w:t xml:space="preserve"> </w:t>
      </w:r>
      <w:r w:rsidRPr="00494454">
        <w:t>[181]</w:t>
      </w:r>
      <w:r>
        <w:t xml:space="preserve"> </w:t>
      </w:r>
      <w:r w:rsidRPr="00494454">
        <w:t>ces appareils : est-il exact que ces appareils ont obtenu, et par quels moyens, l’adhésion de la population, sa docil</w:t>
      </w:r>
      <w:r w:rsidRPr="00494454">
        <w:t>i</w:t>
      </w:r>
      <w:r w:rsidRPr="00494454">
        <w:t>té, sa soumission, ou sa mobilisation fervente ? La domination polit</w:t>
      </w:r>
      <w:r w:rsidRPr="00494454">
        <w:t>i</w:t>
      </w:r>
      <w:r w:rsidRPr="00494454">
        <w:t>que obtenait-elle l’adhésion ou suscitait-elle des formes de rejet de la part de la popul</w:t>
      </w:r>
      <w:r w:rsidRPr="00494454">
        <w:t>a</w:t>
      </w:r>
      <w:r w:rsidRPr="00494454">
        <w:t>tion et de quelles parties de la population ? Question générale, trop générale pour que des réponses unilatérales puissent y être apportées, mais qu’il importe de poser ; au terme, en effet, d’une étude des appareils totalitaires qui ne conce</w:t>
      </w:r>
      <w:r w:rsidRPr="00494454">
        <w:t>r</w:t>
      </w:r>
      <w:r w:rsidRPr="00494454">
        <w:t>nent nécessairement qu’une partie de la population, peut-on penser que ces appareils pa</w:t>
      </w:r>
      <w:r w:rsidRPr="00494454">
        <w:t>r</w:t>
      </w:r>
      <w:r w:rsidRPr="00494454">
        <w:t>venaient à atteindre leurs objectifs, c’est-à-dire le soutien actif et sans réserve de la pop</w:t>
      </w:r>
      <w:r w:rsidRPr="00494454">
        <w:t>u</w:t>
      </w:r>
      <w:r w:rsidRPr="00494454">
        <w:t>lation ? Sur un tel sujet qui concerne les attitudes réelles des populations, leur adh</w:t>
      </w:r>
      <w:r w:rsidRPr="00494454">
        <w:t>é</w:t>
      </w:r>
      <w:r w:rsidRPr="00494454">
        <w:t>sion, leur passivité ou leur résistance, les documents font nécessairement défaut puisque l’un des objectifs des appareils répressifs était précisément de faire disparaître toute tr</w:t>
      </w:r>
      <w:r w:rsidRPr="00494454">
        <w:t>a</w:t>
      </w:r>
      <w:r w:rsidRPr="00494454">
        <w:t>ce des attitudes et des comportements non conformes. Seront ici part</w:t>
      </w:r>
      <w:r w:rsidRPr="00494454">
        <w:t>i</w:t>
      </w:r>
      <w:r w:rsidRPr="00494454">
        <w:t>culièrement importants les documents partiels ou les témoignages pr</w:t>
      </w:r>
      <w:r w:rsidRPr="00494454">
        <w:t>i</w:t>
      </w:r>
      <w:r w:rsidRPr="00494454">
        <w:t>vés ayant, pour des raisons diverses, échappé à la censure.</w:t>
      </w:r>
    </w:p>
    <w:p w14:paraId="4ED7280A" w14:textId="77777777" w:rsidR="008D162D" w:rsidRPr="00494454" w:rsidRDefault="008D162D" w:rsidP="008D162D">
      <w:pPr>
        <w:spacing w:before="120" w:after="120"/>
        <w:jc w:val="both"/>
      </w:pPr>
      <w:r w:rsidRPr="00494454">
        <w:t>Si l’on peut c</w:t>
      </w:r>
      <w:r w:rsidRPr="00494454">
        <w:t>a</w:t>
      </w:r>
      <w:r w:rsidRPr="00494454">
        <w:t>ractériser l’ordre établi sous le régime de Staline comme un « ordre par la terreur » (Carrère d’Encausse, 1979), il i</w:t>
      </w:r>
      <w:r w:rsidRPr="00494454">
        <w:t>m</w:t>
      </w:r>
      <w:r w:rsidRPr="00494454">
        <w:t>porte de bien di</w:t>
      </w:r>
      <w:r w:rsidRPr="00494454">
        <w:t>s</w:t>
      </w:r>
      <w:r w:rsidRPr="00494454">
        <w:t>tinguer, sur cette longue période et dans un pays aussi étendu, les lieux privilégiés de la terreur et ceux qui po</w:t>
      </w:r>
      <w:r w:rsidRPr="00494454">
        <w:t>u</w:t>
      </w:r>
      <w:r w:rsidRPr="00494454">
        <w:t>vaient en être relat</w:t>
      </w:r>
      <w:r w:rsidRPr="00494454">
        <w:t>i</w:t>
      </w:r>
      <w:r w:rsidRPr="00494454">
        <w:t>vement protégés. C’est que la terreur stalinienne n’a pas émergé d’un projet systématique de domination par la force, mais d’un e</w:t>
      </w:r>
      <w:r w:rsidRPr="00494454">
        <w:t>n</w:t>
      </w:r>
      <w:r w:rsidRPr="00494454">
        <w:t>semble de conflits politiques et bureaucratiques, de circonstances éc</w:t>
      </w:r>
      <w:r w:rsidRPr="00494454">
        <w:t>o</w:t>
      </w:r>
      <w:r w:rsidRPr="00494454">
        <w:t>nomiques aux multiples av</w:t>
      </w:r>
      <w:r w:rsidRPr="00494454">
        <w:t>a</w:t>
      </w:r>
      <w:r w:rsidRPr="00494454">
        <w:t>tars. Ce n’est que progressivement et plus particulièrement entre 1924 et 1930 que s’est organisé l’exercice sy</w:t>
      </w:r>
      <w:r w:rsidRPr="00494454">
        <w:t>s</w:t>
      </w:r>
      <w:r w:rsidRPr="00494454">
        <w:t>témat</w:t>
      </w:r>
      <w:r w:rsidRPr="00494454">
        <w:t>i</w:t>
      </w:r>
      <w:r w:rsidRPr="00494454">
        <w:t>que de la terreur.</w:t>
      </w:r>
    </w:p>
    <w:p w14:paraId="2F27E392" w14:textId="77777777" w:rsidR="008D162D" w:rsidRPr="00494454" w:rsidRDefault="008D162D" w:rsidP="008D162D">
      <w:pPr>
        <w:spacing w:before="120" w:after="120"/>
        <w:jc w:val="both"/>
      </w:pPr>
      <w:r w:rsidRPr="00494454">
        <w:t>Les cibles de cet exercice de la terreur n’ont rien d’homogène. On peut y distinguer, d’une part, ces groupes et fractions de classe dom</w:t>
      </w:r>
      <w:r w:rsidRPr="00494454">
        <w:t>i</w:t>
      </w:r>
      <w:r w:rsidRPr="00494454">
        <w:t>nés qui, selon les conjonctures politiques et éc</w:t>
      </w:r>
      <w:r w:rsidRPr="00494454">
        <w:t>o</w:t>
      </w:r>
      <w:r w:rsidRPr="00494454">
        <w:t>nomiques, sont l’objet d’une répression sanglante (paysans, ethnies déportées, militaires d</w:t>
      </w:r>
      <w:r w:rsidRPr="00494454">
        <w:t>é</w:t>
      </w:r>
      <w:r w:rsidRPr="00494454">
        <w:t>signés comme suspects…) (Conquest, 1976). La terreur isole le gro</w:t>
      </w:r>
      <w:r w:rsidRPr="00494454">
        <w:t>u</w:t>
      </w:r>
      <w:r w:rsidRPr="00494454">
        <w:t>pe victime, épargne son environnement social, mais exhibe la pui</w:t>
      </w:r>
      <w:r w:rsidRPr="00494454">
        <w:t>s</w:t>
      </w:r>
      <w:r w:rsidRPr="00494454">
        <w:t>sance du pouvoir et le danger mortel de s’y opposer. La « purge » a</w:t>
      </w:r>
      <w:r w:rsidRPr="00494454">
        <w:t>t</w:t>
      </w:r>
      <w:r w:rsidRPr="00494454">
        <w:t>teint d’autres lieux sociaux : elle prend pour cible les app</w:t>
      </w:r>
      <w:r w:rsidRPr="00494454">
        <w:t>a</w:t>
      </w:r>
      <w:r w:rsidRPr="00494454">
        <w:t>reils eux-mêmes, le Parti, l’armée, l’appareil judiciaire, les cadres économ</w:t>
      </w:r>
      <w:r w:rsidRPr="00494454">
        <w:t>i</w:t>
      </w:r>
      <w:r w:rsidRPr="00494454">
        <w:t>ques… Terreur particulière qui atteint les privilégiés et ju</w:t>
      </w:r>
      <w:r w:rsidRPr="00494454">
        <w:t>s</w:t>
      </w:r>
      <w:r w:rsidRPr="00494454">
        <w:t>qu’aux chefs du Parti lors des purges des années 1935-1938. Les auteurs qui ont tenté de relater cette terreur (Grossman, 1972 ; Soljenitsyne, 1974 ; Dombrovski, 1978) ont évoqué l’étendue de l’angoisse sociale provoquée : la peur quotidienne d’être arrêté, la crainte d’être déno</w:t>
      </w:r>
      <w:r w:rsidRPr="00494454">
        <w:t>n</w:t>
      </w:r>
      <w:r w:rsidRPr="00494454">
        <w:t>cé, le désespoir des familles détruites, le de</w:t>
      </w:r>
      <w:r w:rsidRPr="00494454">
        <w:t>s</w:t>
      </w:r>
      <w:r w:rsidRPr="00494454">
        <w:t>tin traqué des enfants des « ennemis du peuple » abandonnés sous de faux noms</w:t>
      </w:r>
      <w:r w:rsidRPr="00494454">
        <w:rPr>
          <w:rStyle w:val="Textenonproportionnel"/>
          <w:szCs w:val="28"/>
        </w:rPr>
        <w:t>…</w:t>
      </w:r>
    </w:p>
    <w:p w14:paraId="28522D02" w14:textId="77777777" w:rsidR="008D162D" w:rsidRPr="00494454" w:rsidRDefault="008D162D" w:rsidP="008D162D">
      <w:pPr>
        <w:spacing w:before="120" w:after="120"/>
        <w:jc w:val="both"/>
      </w:pPr>
      <w:r w:rsidRPr="00494454">
        <w:t>Rares, néanmoins, sont les documents qui perme</w:t>
      </w:r>
      <w:r w:rsidRPr="00494454">
        <w:t>t</w:t>
      </w:r>
      <w:r w:rsidRPr="00494454">
        <w:t>tent de prendre la mesure des conséquences de cette terreur auprès des p</w:t>
      </w:r>
      <w:r w:rsidRPr="00494454">
        <w:t>o</w:t>
      </w:r>
      <w:r w:rsidRPr="00494454">
        <w:t>pulations moins directement menacées ; des observations quotidiennes (Me</w:t>
      </w:r>
      <w:r w:rsidRPr="00494454">
        <w:t>h</w:t>
      </w:r>
      <w:r w:rsidRPr="00494454">
        <w:t>nert, 1960) montrent combien cette terreur diff</w:t>
      </w:r>
      <w:r w:rsidRPr="00494454">
        <w:t>u</w:t>
      </w:r>
      <w:r w:rsidRPr="00494454">
        <w:t>sait, au-delà de ses lieux d’application, une prudence généralisée, un conformisme vig</w:t>
      </w:r>
      <w:r w:rsidRPr="00494454">
        <w:t>i</w:t>
      </w:r>
      <w:r w:rsidRPr="00494454">
        <w:t>lant derrière lequel chacun cherchait à se prot</w:t>
      </w:r>
      <w:r w:rsidRPr="00494454">
        <w:t>é</w:t>
      </w:r>
      <w:r w:rsidRPr="00494454">
        <w:t>ger. De plus l’omniprésence de la propagande habituait chacun à percevoir les dangers et jusqu’au danger de pe</w:t>
      </w:r>
      <w:r w:rsidRPr="00494454">
        <w:t>n</w:t>
      </w:r>
      <w:r w:rsidRPr="00494454">
        <w:t>ser différemment (Zinoviev, 1977).</w:t>
      </w:r>
    </w:p>
    <w:p w14:paraId="73957ED0" w14:textId="77777777" w:rsidR="008D162D" w:rsidRPr="00494454" w:rsidRDefault="008D162D" w:rsidP="008D162D">
      <w:pPr>
        <w:spacing w:before="120" w:after="120"/>
        <w:jc w:val="both"/>
      </w:pPr>
      <w:r w:rsidRPr="00494454">
        <w:t>Pour comprendre la singulière comb</w:t>
      </w:r>
      <w:r w:rsidRPr="00494454">
        <w:t>i</w:t>
      </w:r>
      <w:r w:rsidRPr="00494454">
        <w:t>naison de la terreur et de la persuasion, les « Archives de Smolensk » constituent une mine irre</w:t>
      </w:r>
      <w:r w:rsidRPr="00494454">
        <w:t>m</w:t>
      </w:r>
      <w:r w:rsidRPr="00494454">
        <w:t>plaçable de renseignements. On</w:t>
      </w:r>
      <w:r>
        <w:t xml:space="preserve"> </w:t>
      </w:r>
      <w:r w:rsidRPr="00494454">
        <w:t>[182]</w:t>
      </w:r>
      <w:r>
        <w:t xml:space="preserve"> </w:t>
      </w:r>
      <w:r w:rsidRPr="00494454">
        <w:t>sait que ces archives, abando</w:t>
      </w:r>
      <w:r w:rsidRPr="00494454">
        <w:t>n</w:t>
      </w:r>
      <w:r w:rsidRPr="00494454">
        <w:t>nées par l’armée soviét</w:t>
      </w:r>
      <w:r w:rsidRPr="00494454">
        <w:t>i</w:t>
      </w:r>
      <w:r w:rsidRPr="00494454">
        <w:t>que en juillet 1941, tombèrent entre les mains des officiers de renseignement all</w:t>
      </w:r>
      <w:r w:rsidRPr="00494454">
        <w:t>e</w:t>
      </w:r>
      <w:r w:rsidRPr="00494454">
        <w:t>mands, puis, en 1945, entre les mains de l’armée américa</w:t>
      </w:r>
      <w:r w:rsidRPr="00494454">
        <w:t>i</w:t>
      </w:r>
      <w:r w:rsidRPr="00494454">
        <w:t>ne. Ces 500 dossiers contiennent les procès-verbaux des réunions de cellule ou de comité, les travaux des organ</w:t>
      </w:r>
      <w:r w:rsidRPr="00494454">
        <w:t>i</w:t>
      </w:r>
      <w:r w:rsidRPr="00494454">
        <w:t>sations de base du Parti, les dossiers i</w:t>
      </w:r>
      <w:r w:rsidRPr="00494454">
        <w:t>n</w:t>
      </w:r>
      <w:r w:rsidRPr="00494454">
        <w:t>dividuels d’admission ou d’expulsion des communistes locaux, toutes traces directes de la vie quotidienne du Parti à Smolensk de 1918a 1938. Ces dossiers, malgré leur désordre et leurs l</w:t>
      </w:r>
      <w:r w:rsidRPr="00494454">
        <w:t>a</w:t>
      </w:r>
      <w:r w:rsidRPr="00494454">
        <w:t>cunes, offrent des documents saisissants sur les attitudes de la population, sur les réa</w:t>
      </w:r>
      <w:r w:rsidRPr="00494454">
        <w:t>c</w:t>
      </w:r>
      <w:r w:rsidRPr="00494454">
        <w:t>tions des militants de base, sur l’efficacité des appareils pour maintenir la conformité de la pop</w:t>
      </w:r>
      <w:r w:rsidRPr="00494454">
        <w:t>u</w:t>
      </w:r>
      <w:r w:rsidRPr="00494454">
        <w:t>lation et des membres du Parti (Fainsod, 1967 ; Werth, 1981).</w:t>
      </w:r>
    </w:p>
    <w:p w14:paraId="492EF0A4" w14:textId="77777777" w:rsidR="008D162D" w:rsidRPr="00494454" w:rsidRDefault="008D162D" w:rsidP="008D162D">
      <w:pPr>
        <w:spacing w:before="120" w:after="120"/>
        <w:jc w:val="both"/>
      </w:pPr>
      <w:r w:rsidRPr="00494454">
        <w:t>Ces multiples procès-verbaux de réunions, ces ra</w:t>
      </w:r>
      <w:r w:rsidRPr="00494454">
        <w:t>p</w:t>
      </w:r>
      <w:r w:rsidRPr="00494454">
        <w:t>ports sur les campagnes économiques ou politiques ne ce</w:t>
      </w:r>
      <w:r w:rsidRPr="00494454">
        <w:t>s</w:t>
      </w:r>
      <w:r w:rsidRPr="00494454">
        <w:t>sent de faire état de l’insuffisance de la mobilisation dans la population, des rét</w:t>
      </w:r>
      <w:r w:rsidRPr="00494454">
        <w:t>i</w:t>
      </w:r>
      <w:r w:rsidRPr="00494454">
        <w:t>cences multiformes des paysans et des ouvriers. Les mil</w:t>
      </w:r>
      <w:r w:rsidRPr="00494454">
        <w:t>i</w:t>
      </w:r>
      <w:r w:rsidRPr="00494454">
        <w:t>tants du Parti, au contraire, font preuve d’un activisme sans cesse proclamé, d’une fid</w:t>
      </w:r>
      <w:r w:rsidRPr="00494454">
        <w:t>é</w:t>
      </w:r>
      <w:r w:rsidRPr="00494454">
        <w:t>lité affichée à toutes les d</w:t>
      </w:r>
      <w:r w:rsidRPr="00494454">
        <w:t>i</w:t>
      </w:r>
      <w:r w:rsidRPr="00494454">
        <w:t>rectives du pouvoir central (Fainsod, 1967, pp. 238-266). À la lecture de ces documents, on ne peut souscrire ni à l’imagerie officielle d’une population unanimement dre</w:t>
      </w:r>
      <w:r w:rsidRPr="00494454">
        <w:t>s</w:t>
      </w:r>
      <w:r w:rsidRPr="00494454">
        <w:t>sée contre quelques ennemis du peuple, ni à l’image d’un appareil de Parti ne se maintenant que par l’exercice de la terreur policière. Plus valablement convient-il de s’interroger sur la logique de l’institution enfe</w:t>
      </w:r>
      <w:r w:rsidRPr="00494454">
        <w:t>r</w:t>
      </w:r>
      <w:r w:rsidRPr="00494454">
        <w:t>mant ses adhérents dans l’obligation de la conformité e</w:t>
      </w:r>
      <w:r w:rsidRPr="00494454">
        <w:t>n</w:t>
      </w:r>
      <w:r w:rsidRPr="00494454">
        <w:t>thousiaste puisque le maintien de leur sécurité n’est assuré que par la reconnai</w:t>
      </w:r>
      <w:r w:rsidRPr="00494454">
        <w:t>s</w:t>
      </w:r>
      <w:r w:rsidRPr="00494454">
        <w:t>sance de leur ferveur politique. Ainsi voit-on ces militants, d</w:t>
      </w:r>
      <w:r w:rsidRPr="00494454">
        <w:t>u</w:t>
      </w:r>
      <w:r w:rsidRPr="00494454">
        <w:t>rant les périodes successives de purges, participer activement aux épur</w:t>
      </w:r>
      <w:r w:rsidRPr="00494454">
        <w:t>a</w:t>
      </w:r>
      <w:r w:rsidRPr="00494454">
        <w:t>tions, dresser des listes de suspects et dénoncer ces « traîtres » au Com</w:t>
      </w:r>
      <w:r w:rsidRPr="00494454">
        <w:t>i</w:t>
      </w:r>
      <w:r w:rsidRPr="00494454">
        <w:t xml:space="preserve">té du Parti et au </w:t>
      </w:r>
      <w:r w:rsidRPr="00494454">
        <w:rPr>
          <w:smallCaps/>
        </w:rPr>
        <w:t>nkvd…</w:t>
      </w:r>
    </w:p>
    <w:p w14:paraId="28D29FD1" w14:textId="77777777" w:rsidR="008D162D" w:rsidRPr="00494454" w:rsidRDefault="008D162D" w:rsidP="008D162D">
      <w:pPr>
        <w:spacing w:before="120" w:after="120"/>
        <w:jc w:val="both"/>
      </w:pPr>
      <w:r w:rsidRPr="00494454">
        <w:t>Ainsi se dessine, derrière l’apparence du soutien populaire unan</w:t>
      </w:r>
      <w:r w:rsidRPr="00494454">
        <w:t>i</w:t>
      </w:r>
      <w:r w:rsidRPr="00494454">
        <w:t>me, une séparation sans cesse r</w:t>
      </w:r>
      <w:r w:rsidRPr="00494454">
        <w:t>e</w:t>
      </w:r>
      <w:r w:rsidRPr="00494454">
        <w:t>nouvelée entre les appareils d’encadrement, lieux d’organisation de la mobilisation, et la popul</w:t>
      </w:r>
      <w:r w:rsidRPr="00494454">
        <w:t>a</w:t>
      </w:r>
      <w:r w:rsidRPr="00494454">
        <w:t>tion dans son ensemble. Soutenus par des militants a</w:t>
      </w:r>
      <w:r w:rsidRPr="00494454">
        <w:t>c</w:t>
      </w:r>
      <w:r w:rsidRPr="00494454">
        <w:t>tifs – et qui ne ce</w:t>
      </w:r>
      <w:r w:rsidRPr="00494454">
        <w:t>s</w:t>
      </w:r>
      <w:r w:rsidRPr="00494454">
        <w:t>sent de se légitimer par leur activisme – ces appareils ont bien pour tâche incessante d’encadrer, de surveiller, de st</w:t>
      </w:r>
      <w:r w:rsidRPr="00494454">
        <w:t>i</w:t>
      </w:r>
      <w:r w:rsidRPr="00494454">
        <w:t>muler l’ensemble de la population. La docilité ou la mobilisation de la popul</w:t>
      </w:r>
      <w:r w:rsidRPr="00494454">
        <w:t>a</w:t>
      </w:r>
      <w:r w:rsidRPr="00494454">
        <w:t>tion est moins le signe d’une confiance une fois acquise envers le pouvoir que le résu</w:t>
      </w:r>
      <w:r w:rsidRPr="00494454">
        <w:t>l</w:t>
      </w:r>
      <w:r w:rsidRPr="00494454">
        <w:t>tat de ce travail incessamment mené sur cette population par les app</w:t>
      </w:r>
      <w:r w:rsidRPr="00494454">
        <w:t>a</w:t>
      </w:r>
      <w:r w:rsidRPr="00494454">
        <w:t>reils politiques et policiers.</w:t>
      </w:r>
    </w:p>
    <w:p w14:paraId="3349DF68" w14:textId="77777777" w:rsidR="008D162D" w:rsidRPr="00494454" w:rsidRDefault="008D162D" w:rsidP="008D162D">
      <w:pPr>
        <w:spacing w:before="120" w:after="120"/>
        <w:jc w:val="both"/>
      </w:pPr>
      <w:r w:rsidRPr="00494454">
        <w:t>Dans l’Allemagne nazie, ce double objectif de terroriser et de m</w:t>
      </w:r>
      <w:r w:rsidRPr="00494454">
        <w:t>o</w:t>
      </w:r>
      <w:r w:rsidRPr="00494454">
        <w:t>biliser avait été expl</w:t>
      </w:r>
      <w:r w:rsidRPr="00494454">
        <w:t>i</w:t>
      </w:r>
      <w:r w:rsidRPr="00494454">
        <w:t>citement formulé par les dirigeants dès avant la prise du pouvoir et reçut une ample réalisation. Les campagnes élect</w:t>
      </w:r>
      <w:r w:rsidRPr="00494454">
        <w:t>o</w:t>
      </w:r>
      <w:r w:rsidRPr="00494454">
        <w:t>rales du Parti nazi de 1930 à 1933 en portaient déjà la marque, ca</w:t>
      </w:r>
      <w:r w:rsidRPr="00494454">
        <w:t>m</w:t>
      </w:r>
      <w:r w:rsidRPr="00494454">
        <w:t>pagne d’intimidation à l’égard des concu</w:t>
      </w:r>
      <w:r w:rsidRPr="00494454">
        <w:t>r</w:t>
      </w:r>
      <w:r w:rsidRPr="00494454">
        <w:t>rents et de séduction à l’égard des électeurs potentiels, tous les moyens du me</w:t>
      </w:r>
      <w:r w:rsidRPr="00494454">
        <w:t>n</w:t>
      </w:r>
      <w:r w:rsidRPr="00494454">
        <w:t>songe et de la menace étant alors utilisés. Après la conquête du pouvoir, les mass</w:t>
      </w:r>
      <w:r w:rsidRPr="00494454">
        <w:t>a</w:t>
      </w:r>
      <w:r w:rsidRPr="00494454">
        <w:t>cres systém</w:t>
      </w:r>
      <w:r w:rsidRPr="00494454">
        <w:t>a</w:t>
      </w:r>
      <w:r w:rsidRPr="00494454">
        <w:t xml:space="preserve">tiques (la « nuit des longs couteaux » contre les </w:t>
      </w:r>
      <w:r w:rsidRPr="00494454">
        <w:rPr>
          <w:smallCaps/>
        </w:rPr>
        <w:t xml:space="preserve">sa </w:t>
      </w:r>
      <w:r w:rsidRPr="00494454">
        <w:t>en juin 1934), les arrestations d’opposants, les menaces avertirent la popul</w:t>
      </w:r>
      <w:r w:rsidRPr="00494454">
        <w:t>a</w:t>
      </w:r>
      <w:r w:rsidRPr="00494454">
        <w:t>tion des risques qu’encourrait tout comportement d’opposition. En même temps, une intense propagande usant de multiples moyens v</w:t>
      </w:r>
      <w:r w:rsidRPr="00494454">
        <w:t>i</w:t>
      </w:r>
      <w:r w:rsidRPr="00494454">
        <w:t>sait à entretenir la mobilisation dans toutes les couches de la soci</w:t>
      </w:r>
      <w:r w:rsidRPr="00494454">
        <w:t>é</w:t>
      </w:r>
      <w:r w:rsidRPr="00494454">
        <w:t>té.</w:t>
      </w:r>
    </w:p>
    <w:p w14:paraId="340C6163" w14:textId="77777777" w:rsidR="008D162D" w:rsidRPr="00494454" w:rsidRDefault="008D162D" w:rsidP="008D162D">
      <w:pPr>
        <w:spacing w:before="120" w:after="120"/>
        <w:jc w:val="both"/>
      </w:pPr>
      <w:r w:rsidRPr="00494454">
        <w:t>Depuis la chute du III</w:t>
      </w:r>
      <w:r w:rsidRPr="00494454">
        <w:rPr>
          <w:vertAlign w:val="superscript"/>
        </w:rPr>
        <w:t>e</w:t>
      </w:r>
      <w:r w:rsidRPr="00494454">
        <w:t xml:space="preserve"> Reich, ont été menées de nombreuses e</w:t>
      </w:r>
      <w:r w:rsidRPr="00494454">
        <w:t>n</w:t>
      </w:r>
      <w:r w:rsidRPr="00494454">
        <w:t>quêtes de détail visant à cerner plus exactement les attitudes et les changements d’attitudes des</w:t>
      </w:r>
      <w:r>
        <w:t xml:space="preserve"> </w:t>
      </w:r>
      <w:r w:rsidRPr="00494454">
        <w:t>[183]</w:t>
      </w:r>
      <w:r>
        <w:t xml:space="preserve"> </w:t>
      </w:r>
      <w:r w:rsidRPr="00494454">
        <w:t>différentes pop</w:t>
      </w:r>
      <w:r w:rsidRPr="00494454">
        <w:t>u</w:t>
      </w:r>
      <w:r w:rsidRPr="00494454">
        <w:t>lations sous l’emprise du régime hitlérien. Il faut, en effet, pour saisir exactement les nuances des adhésions, des soumissions, des réticences et des r</w:t>
      </w:r>
      <w:r w:rsidRPr="00494454">
        <w:t>é</w:t>
      </w:r>
      <w:r w:rsidRPr="00494454">
        <w:t>sistances, considérer non plus les statist</w:t>
      </w:r>
      <w:r w:rsidRPr="00494454">
        <w:t>i</w:t>
      </w:r>
      <w:r w:rsidRPr="00494454">
        <w:t>ques d’adhérents ou les mises en scène théâtrales organisés par les techniciens de la mobilisation des masses, mais les traces discrètes des attitudes quotidie</w:t>
      </w:r>
      <w:r w:rsidRPr="00494454">
        <w:t>n</w:t>
      </w:r>
      <w:r w:rsidRPr="00494454">
        <w:t>nes : archives des polices locales, comptes rendus d’associations diverses, corre</w:t>
      </w:r>
      <w:r w:rsidRPr="00494454">
        <w:t>s</w:t>
      </w:r>
      <w:r w:rsidRPr="00494454">
        <w:t>pondances privées ou semi-privées ; de même ont été réalisés de très nombreux entr</w:t>
      </w:r>
      <w:r w:rsidRPr="00494454">
        <w:t>e</w:t>
      </w:r>
      <w:r w:rsidRPr="00494454">
        <w:t>tiens de personnes ayant vécu sous le nazisme, qu’elles aient été sympath</w:t>
      </w:r>
      <w:r w:rsidRPr="00494454">
        <w:t>i</w:t>
      </w:r>
      <w:r w:rsidRPr="00494454">
        <w:t>santes ou hostiles.</w:t>
      </w:r>
    </w:p>
    <w:p w14:paraId="5A00ED2D" w14:textId="77777777" w:rsidR="008D162D" w:rsidRPr="00494454" w:rsidRDefault="008D162D" w:rsidP="008D162D">
      <w:pPr>
        <w:spacing w:before="120" w:after="120"/>
        <w:jc w:val="both"/>
      </w:pPr>
      <w:r w:rsidRPr="00494454">
        <w:t>L’enquête de W. S. Allen sur une ville moyenne de Basse-Saxe (Allen, 1967) montre comment de nombreux électeurs des classes moyennes de cette ville furent rapidement pe</w:t>
      </w:r>
      <w:r w:rsidRPr="00494454">
        <w:t>r</w:t>
      </w:r>
      <w:r w:rsidRPr="00494454">
        <w:t>suadés par l’activisme, le nationalisme et l’anticommunisme affichés par les n</w:t>
      </w:r>
      <w:r w:rsidRPr="00494454">
        <w:t>a</w:t>
      </w:r>
      <w:r w:rsidRPr="00494454">
        <w:t>zis, sans connaître plus avant leurs principes ni prévoir les conséquences de leurs votes. Mais si la majorité de la cité se laissa dominer sans grande résistance, elle abandonna rapidement sa confiance initiale pour so</w:t>
      </w:r>
      <w:r w:rsidRPr="00494454">
        <w:t>m</w:t>
      </w:r>
      <w:r w:rsidRPr="00494454">
        <w:t>brer dans la routine et l’inquiétude.</w:t>
      </w:r>
    </w:p>
    <w:p w14:paraId="7097CBDC" w14:textId="77777777" w:rsidR="008D162D" w:rsidRPr="00494454" w:rsidRDefault="008D162D" w:rsidP="008D162D">
      <w:pPr>
        <w:spacing w:before="120" w:after="120"/>
        <w:jc w:val="both"/>
      </w:pPr>
      <w:r w:rsidRPr="00494454">
        <w:t>L’examen attentif des infractions au travail obligatoire dans une usine aéronautique (Karner, 1981) fait supposer qu’un certain no</w:t>
      </w:r>
      <w:r w:rsidRPr="00494454">
        <w:t>m</w:t>
      </w:r>
      <w:r w:rsidRPr="00494454">
        <w:t>bre d’ouvriers, sans pouvoir manifester une résistance ouverte, manife</w:t>
      </w:r>
      <w:r w:rsidRPr="00494454">
        <w:t>s</w:t>
      </w:r>
      <w:r w:rsidRPr="00494454">
        <w:t>taient leur résistance par les ruptures de leur contrat de travail. Pl</w:t>
      </w:r>
      <w:r w:rsidRPr="00494454">
        <w:t>u</w:t>
      </w:r>
      <w:r w:rsidRPr="00494454">
        <w:t>sieurs études menées sur les attitudes et les comportements des fe</w:t>
      </w:r>
      <w:r w:rsidRPr="00494454">
        <w:t>m</w:t>
      </w:r>
      <w:r w:rsidRPr="00494454">
        <w:t>mes limitent considérablement l’imagerie, produite par la propagande, de femmes allema</w:t>
      </w:r>
      <w:r w:rsidRPr="00494454">
        <w:t>n</w:t>
      </w:r>
      <w:r w:rsidRPr="00494454">
        <w:t>des toutes dévouées à la cause nazie. Les nazis échouèrent dans leur tentative d’attirer les femmes dans leurs usines d’armement, tant auprès des femmes des classes supérie</w:t>
      </w:r>
      <w:r w:rsidRPr="00494454">
        <w:t>u</w:t>
      </w:r>
      <w:r w:rsidRPr="00494454">
        <w:t>res qu’auprès des femmes issues des classes populaires, conscientes qu’elles étaient des discrim</w:t>
      </w:r>
      <w:r w:rsidRPr="00494454">
        <w:t>i</w:t>
      </w:r>
      <w:r w:rsidRPr="00494454">
        <w:t>nations liées à l’idéologie nazie (Rupp, 1980).</w:t>
      </w:r>
    </w:p>
    <w:p w14:paraId="0A74A213" w14:textId="77777777" w:rsidR="008D162D" w:rsidRDefault="008D162D" w:rsidP="008D162D">
      <w:pPr>
        <w:spacing w:before="120" w:after="120"/>
        <w:jc w:val="both"/>
      </w:pPr>
      <w:r w:rsidRPr="00494454">
        <w:t>Ces enquêtes détaillées marquent les écarts profonds entre des a</w:t>
      </w:r>
      <w:r w:rsidRPr="00494454">
        <w:t>p</w:t>
      </w:r>
      <w:r w:rsidRPr="00494454">
        <w:t>pareils exceptionnellement actifs et bureaucratisés, enserrant les c</w:t>
      </w:r>
      <w:r w:rsidRPr="00494454">
        <w:t>i</w:t>
      </w:r>
      <w:r w:rsidRPr="00494454">
        <w:t>toyens dans le réseau des menaces polici</w:t>
      </w:r>
      <w:r w:rsidRPr="00494454">
        <w:t>è</w:t>
      </w:r>
      <w:r w:rsidRPr="00494454">
        <w:t>res et dans l’inflation des messages de propagande et, d’autre part, une p</w:t>
      </w:r>
      <w:r w:rsidRPr="00494454">
        <w:t>o</w:t>
      </w:r>
      <w:r w:rsidRPr="00494454">
        <w:t>pulation inquiète et massivement sile</w:t>
      </w:r>
      <w:r w:rsidRPr="00494454">
        <w:t>n</w:t>
      </w:r>
      <w:r w:rsidRPr="00494454">
        <w:t>cieuse. Sous des formes différentes, se reproduit l’écart entre les appareils d’encadrement, lieux de mobilisation et d’organisation de la persuasion, et la p</w:t>
      </w:r>
      <w:r w:rsidRPr="00494454">
        <w:t>o</w:t>
      </w:r>
      <w:r w:rsidRPr="00494454">
        <w:t>pulation dans son ensemble.</w:t>
      </w:r>
    </w:p>
    <w:p w14:paraId="377A5CCA" w14:textId="77777777" w:rsidR="008D162D" w:rsidRPr="00494454" w:rsidRDefault="008D162D" w:rsidP="008D162D">
      <w:pPr>
        <w:spacing w:before="120" w:after="120"/>
        <w:jc w:val="both"/>
      </w:pPr>
    </w:p>
    <w:p w14:paraId="6C467976" w14:textId="77777777" w:rsidR="008D162D" w:rsidRPr="00494454" w:rsidRDefault="008D162D" w:rsidP="008D162D">
      <w:pPr>
        <w:pStyle w:val="a"/>
      </w:pPr>
      <w:bookmarkStart w:id="6" w:name="Traite_t2_pt_1_chap_III_Sec_2_4"/>
      <w:r w:rsidRPr="00494454">
        <w:t>4. Culture et idéol</w:t>
      </w:r>
      <w:r w:rsidRPr="00494454">
        <w:t>o</w:t>
      </w:r>
      <w:r w:rsidRPr="00494454">
        <w:t>gies</w:t>
      </w:r>
    </w:p>
    <w:bookmarkEnd w:id="6"/>
    <w:p w14:paraId="66AE9A07" w14:textId="77777777" w:rsidR="008D162D" w:rsidRPr="00494454" w:rsidRDefault="008D162D" w:rsidP="008D162D">
      <w:pPr>
        <w:spacing w:before="120" w:after="120"/>
        <w:jc w:val="both"/>
      </w:pPr>
    </w:p>
    <w:p w14:paraId="5357E99D" w14:textId="77777777" w:rsidR="008D162D" w:rsidRPr="00384B20" w:rsidRDefault="008D162D" w:rsidP="008D162D">
      <w:pPr>
        <w:ind w:right="90" w:firstLine="0"/>
        <w:jc w:val="both"/>
        <w:rPr>
          <w:sz w:val="20"/>
        </w:rPr>
      </w:pPr>
      <w:hyperlink w:anchor="sommaire" w:history="1">
        <w:r w:rsidRPr="00721734">
          <w:rPr>
            <w:rStyle w:val="Hyperlien"/>
            <w:sz w:val="20"/>
          </w:rPr>
          <w:t>Retour au sommaire</w:t>
        </w:r>
      </w:hyperlink>
    </w:p>
    <w:p w14:paraId="6EAA1B87" w14:textId="77777777" w:rsidR="008D162D" w:rsidRPr="00494454" w:rsidRDefault="008D162D" w:rsidP="008D162D">
      <w:pPr>
        <w:spacing w:before="120" w:after="120"/>
        <w:jc w:val="both"/>
      </w:pPr>
      <w:r w:rsidRPr="00494454">
        <w:t>Toute étude générale du stalinisme et de l’hitlérisme aborde néce</w:t>
      </w:r>
      <w:r w:rsidRPr="00494454">
        <w:t>s</w:t>
      </w:r>
      <w:r w:rsidRPr="00494454">
        <w:t>sairement l’important problème de leurs idéologies. En effet, toutes les pratiques manifestes de ces régimes, qu’elles soient éc</w:t>
      </w:r>
      <w:r w:rsidRPr="00494454">
        <w:t>o</w:t>
      </w:r>
      <w:r w:rsidRPr="00494454">
        <w:t>nomiques, sociales, culturelles ou politiques, n’ont cessé d’être justifiées, légit</w:t>
      </w:r>
      <w:r w:rsidRPr="00494454">
        <w:t>i</w:t>
      </w:r>
      <w:r w:rsidRPr="00494454">
        <w:t>mées par référence à un ensemble de représentations sy</w:t>
      </w:r>
      <w:r w:rsidRPr="00494454">
        <w:t>s</w:t>
      </w:r>
      <w:r w:rsidRPr="00494454">
        <w:t>tématisées (marche vers le socialisme – condamnation du capitalisme ; supérior</w:t>
      </w:r>
      <w:r w:rsidRPr="00494454">
        <w:t>i</w:t>
      </w:r>
      <w:r w:rsidRPr="00494454">
        <w:t>té du peuple allemand – condamnation du communisme…). Ces sy</w:t>
      </w:r>
      <w:r w:rsidRPr="00494454">
        <w:t>s</w:t>
      </w:r>
      <w:r w:rsidRPr="00494454">
        <w:t>tèmes d’idées et de sentiments n’étaient aucunement abando</w:t>
      </w:r>
      <w:r w:rsidRPr="00494454">
        <w:t>n</w:t>
      </w:r>
      <w:r w:rsidRPr="00494454">
        <w:t>nés à l’inventivité des citoyens ou des partis, mais bien contrôlés par le pouvoir central, repr</w:t>
      </w:r>
      <w:r w:rsidRPr="00494454">
        <w:t>o</w:t>
      </w:r>
      <w:r w:rsidRPr="00494454">
        <w:t>duits fidèlement par les appareils d’État chargés de corriger et de réprimer les déviances. Le terme d’ « idéologie pol</w:t>
      </w:r>
      <w:r w:rsidRPr="00494454">
        <w:t>i</w:t>
      </w:r>
      <w:r w:rsidRPr="00494454">
        <w:t>tique » convient bien pour caractériser ces systèmes de repr</w:t>
      </w:r>
      <w:r w:rsidRPr="00494454">
        <w:t>é</w:t>
      </w:r>
      <w:r w:rsidRPr="00494454">
        <w:t>sentation en ce que</w:t>
      </w:r>
      <w:r>
        <w:t xml:space="preserve"> </w:t>
      </w:r>
      <w:r w:rsidRPr="00494454">
        <w:t>[184]</w:t>
      </w:r>
      <w:r>
        <w:t xml:space="preserve"> </w:t>
      </w:r>
      <w:r w:rsidRPr="00494454">
        <w:t>ce terme désigne non nécessairement des conceptions politiques originales, mais tout système d’idées, de valeurs et de se</w:t>
      </w:r>
      <w:r w:rsidRPr="00494454">
        <w:t>n</w:t>
      </w:r>
      <w:r w:rsidRPr="00494454">
        <w:t>timents, concernant des objectifs politiques et les moyens de les réal</w:t>
      </w:r>
      <w:r w:rsidRPr="00494454">
        <w:t>i</w:t>
      </w:r>
      <w:r w:rsidRPr="00494454">
        <w:t>ser, système qui remplit, dans une société donnée, un ensemble de fonctions sociales (A</w:t>
      </w:r>
      <w:r w:rsidRPr="00494454">
        <w:t>n</w:t>
      </w:r>
      <w:r w:rsidRPr="00494454">
        <w:t>sart, 1974).</w:t>
      </w:r>
    </w:p>
    <w:p w14:paraId="0EEEEEAD" w14:textId="77777777" w:rsidR="008D162D" w:rsidRPr="00494454" w:rsidRDefault="008D162D" w:rsidP="008D162D">
      <w:pPr>
        <w:spacing w:before="120" w:after="120"/>
        <w:jc w:val="both"/>
      </w:pPr>
      <w:r w:rsidRPr="00494454">
        <w:t>L’importance accordée à la production et au contrôle de ces form</w:t>
      </w:r>
      <w:r w:rsidRPr="00494454">
        <w:t>a</w:t>
      </w:r>
      <w:r w:rsidRPr="00494454">
        <w:t>tions idéologiques par les propagandistes de ces totalitarismes (Jd</w:t>
      </w:r>
      <w:r w:rsidRPr="00494454">
        <w:t>a</w:t>
      </w:r>
      <w:r w:rsidRPr="00494454">
        <w:t>nov, 1947 ; Rosenberg, 1938) comme par leurs chefs politiques (Stal</w:t>
      </w:r>
      <w:r w:rsidRPr="00494454">
        <w:t>i</w:t>
      </w:r>
      <w:r w:rsidRPr="00494454">
        <w:t>ne, 1945 ; Hitler, 1934) indique suffisa</w:t>
      </w:r>
      <w:r w:rsidRPr="00494454">
        <w:t>m</w:t>
      </w:r>
      <w:r w:rsidRPr="00494454">
        <w:t>ment l’étendue du problème pour une interprétation gén</w:t>
      </w:r>
      <w:r w:rsidRPr="00494454">
        <w:t>é</w:t>
      </w:r>
      <w:r w:rsidRPr="00494454">
        <w:t>rale de ces régimes. Aussi bien, dès les années 1930, s’est ouvert un considérable débat sur ce s</w:t>
      </w:r>
      <w:r w:rsidRPr="00494454">
        <w:t>u</w:t>
      </w:r>
      <w:r w:rsidRPr="00494454">
        <w:t>jet : nous n’évoquerons ici que les thèses opposées concernant les origines loi</w:t>
      </w:r>
      <w:r w:rsidRPr="00494454">
        <w:t>n</w:t>
      </w:r>
      <w:r w:rsidRPr="00494454">
        <w:t>taines ou directes de ces idéol</w:t>
      </w:r>
      <w:r w:rsidRPr="00494454">
        <w:t>o</w:t>
      </w:r>
      <w:r w:rsidRPr="00494454">
        <w:t>gies. Un large débat concerne en effet, par-delà les circonstances particulières de leur apparition, leur vérit</w:t>
      </w:r>
      <w:r w:rsidRPr="00494454">
        <w:t>a</w:t>
      </w:r>
      <w:r w:rsidRPr="00494454">
        <w:t>ble place dans l’histoire : doit-on y voir des ph</w:t>
      </w:r>
      <w:r w:rsidRPr="00494454">
        <w:t>é</w:t>
      </w:r>
      <w:r w:rsidRPr="00494454">
        <w:t>nomènes historiques particuliers à la Russie et à l’Allemagne, ou, tout au contraire, la r</w:t>
      </w:r>
      <w:r w:rsidRPr="00494454">
        <w:t>é</w:t>
      </w:r>
      <w:r w:rsidRPr="00494454">
        <w:t>surgence d’une longue tradition qui les aurait préparées ?</w:t>
      </w:r>
    </w:p>
    <w:p w14:paraId="7F471439" w14:textId="77777777" w:rsidR="008D162D" w:rsidRPr="00494454" w:rsidRDefault="008D162D" w:rsidP="008D162D">
      <w:pPr>
        <w:spacing w:before="120" w:after="120"/>
        <w:jc w:val="both"/>
      </w:pPr>
      <w:r w:rsidRPr="00494454">
        <w:t>L’interprétation historique et généralisante du totalitarisme en i</w:t>
      </w:r>
      <w:r w:rsidRPr="00494454">
        <w:t>n</w:t>
      </w:r>
      <w:r w:rsidRPr="00494454">
        <w:t>terroge les origines lointaines et, loin de le restreindre au XX</w:t>
      </w:r>
      <w:r w:rsidRPr="00494454">
        <w:rPr>
          <w:vertAlign w:val="superscript"/>
        </w:rPr>
        <w:t>e</w:t>
      </w:r>
      <w:r w:rsidRPr="00494454">
        <w:t xml:space="preserve"> si</w:t>
      </w:r>
      <w:r w:rsidRPr="00494454">
        <w:t>è</w:t>
      </w:r>
      <w:r w:rsidRPr="00494454">
        <w:t>cle, y voit une no</w:t>
      </w:r>
      <w:r w:rsidRPr="00494454">
        <w:t>u</w:t>
      </w:r>
      <w:r w:rsidRPr="00494454">
        <w:t>velle figure d’une profonde tradition historique. En ce sens, la conception du pouvoir total pr</w:t>
      </w:r>
      <w:r w:rsidRPr="00494454">
        <w:t>o</w:t>
      </w:r>
      <w:r w:rsidRPr="00494454">
        <w:t>longerait la vision illustrée par Platon de l’indifférenciation du politique dans la vie des communa</w:t>
      </w:r>
      <w:r w:rsidRPr="00494454">
        <w:t>u</w:t>
      </w:r>
      <w:r w:rsidRPr="00494454">
        <w:t>tés humaines, vision selon laquelle l’homme ne s’accomplit vérit</w:t>
      </w:r>
      <w:r w:rsidRPr="00494454">
        <w:t>a</w:t>
      </w:r>
      <w:r w:rsidRPr="00494454">
        <w:t>blement que dans la politique (Neumann, 1944). Ainsi J. L. Talmon situe le tot</w:t>
      </w:r>
      <w:r w:rsidRPr="00494454">
        <w:t>a</w:t>
      </w:r>
      <w:r w:rsidRPr="00494454">
        <w:t>litarisme dans une longue continuité historique dont les figures exemplaires seraient successivement : J.-J. Rou</w:t>
      </w:r>
      <w:r w:rsidRPr="00494454">
        <w:t>s</w:t>
      </w:r>
      <w:r w:rsidRPr="00494454">
        <w:t>seau, Robespierre, Gracchus Babeuf (Talmon, 1966). Il conviendrait, dans cette ample tradition, de distinguer totalitarisme de droite et totalitarisme de ga</w:t>
      </w:r>
      <w:r w:rsidRPr="00494454">
        <w:t>u</w:t>
      </w:r>
      <w:r w:rsidRPr="00494454">
        <w:t>che. Le totalitarisme de droite reprendrait le thème nihiliste de la co</w:t>
      </w:r>
      <w:r w:rsidRPr="00494454">
        <w:t>r</w:t>
      </w:r>
      <w:r w:rsidRPr="00494454">
        <w:t>ruption définitive de l’homme et légitimerait un régime élitiste et r</w:t>
      </w:r>
      <w:r w:rsidRPr="00494454">
        <w:t>é</w:t>
      </w:r>
      <w:r w:rsidRPr="00494454">
        <w:t>pre</w:t>
      </w:r>
      <w:r w:rsidRPr="00494454">
        <w:t>s</w:t>
      </w:r>
      <w:r w:rsidRPr="00494454">
        <w:t>sif, chargé d’imposer à la masse le sens d’un destin supérieur et tragique. Le total</w:t>
      </w:r>
      <w:r w:rsidRPr="00494454">
        <w:t>i</w:t>
      </w:r>
      <w:r w:rsidRPr="00494454">
        <w:t>tarisme de gauche reprendrait, au contraire, le thème de la perfectibilité de l’humanité dont il importerait d’assurer la réal</w:t>
      </w:r>
      <w:r w:rsidRPr="00494454">
        <w:t>i</w:t>
      </w:r>
      <w:r w:rsidRPr="00494454">
        <w:t>sation ; à pa</w:t>
      </w:r>
      <w:r w:rsidRPr="00494454">
        <w:t>r</w:t>
      </w:r>
      <w:r w:rsidRPr="00494454">
        <w:t>tir de ce postulat et selon le principe de l’unicité de la vérité politique, les dir</w:t>
      </w:r>
      <w:r w:rsidRPr="00494454">
        <w:t>i</w:t>
      </w:r>
      <w:r w:rsidRPr="00494454">
        <w:t>geants seraient érigés en incarnation de cette vérité, habilités à imposer cette pe</w:t>
      </w:r>
      <w:r w:rsidRPr="00494454">
        <w:t>r</w:t>
      </w:r>
      <w:r w:rsidRPr="00494454">
        <w:t>fection au peuple et à écarter par la viole</w:t>
      </w:r>
      <w:r w:rsidRPr="00494454">
        <w:t>n</w:t>
      </w:r>
      <w:r w:rsidRPr="00494454">
        <w:t>ce les obstacles à la réalisation de cet idéal (Talmon, 1966).</w:t>
      </w:r>
    </w:p>
    <w:p w14:paraId="64DFC372" w14:textId="77777777" w:rsidR="008D162D" w:rsidRPr="00494454" w:rsidRDefault="008D162D" w:rsidP="008D162D">
      <w:pPr>
        <w:spacing w:before="120" w:after="120"/>
        <w:jc w:val="both"/>
      </w:pPr>
      <w:r w:rsidRPr="00494454">
        <w:t>Pour une seconde école, ce n’est pas en se référant à une tr</w:t>
      </w:r>
      <w:r w:rsidRPr="00494454">
        <w:t>a</w:t>
      </w:r>
      <w:r w:rsidRPr="00494454">
        <w:t>dition si lointaine que l’on pourrait expliquer les particul</w:t>
      </w:r>
      <w:r w:rsidRPr="00494454">
        <w:t>a</w:t>
      </w:r>
      <w:r w:rsidRPr="00494454">
        <w:t>rités du stalinisme et de l’hitlérisme, mais, bien au contraire, par leurs antécédents cult</w:t>
      </w:r>
      <w:r w:rsidRPr="00494454">
        <w:t>u</w:t>
      </w:r>
      <w:r w:rsidRPr="00494454">
        <w:t>rels directs. Ainsi la reprise, par le stalinisme, de ce</w:t>
      </w:r>
      <w:r w:rsidRPr="00494454">
        <w:t>r</w:t>
      </w:r>
      <w:r w:rsidRPr="00494454">
        <w:t>taines orientations étatistes présentes dans l’œuvre de Marx et la substitution d’une rel</w:t>
      </w:r>
      <w:r w:rsidRPr="00494454">
        <w:t>i</w:t>
      </w:r>
      <w:r w:rsidRPr="00494454">
        <w:t>gion de l’État à l’humanisme marxiste devraient beaucoup à une lo</w:t>
      </w:r>
      <w:r w:rsidRPr="00494454">
        <w:t>n</w:t>
      </w:r>
      <w:r w:rsidRPr="00494454">
        <w:t>gue tradition socio-politique russe marquée à la fois par le confo</w:t>
      </w:r>
      <w:r w:rsidRPr="00494454">
        <w:t>r</w:t>
      </w:r>
      <w:r w:rsidRPr="00494454">
        <w:t>misme communautaire subo</w:t>
      </w:r>
      <w:r w:rsidRPr="00494454">
        <w:t>r</w:t>
      </w:r>
      <w:r w:rsidRPr="00494454">
        <w:t>donné au tsar et à la religion orthodoxe, par des habitudes d’obéissance à un État idéologiqu</w:t>
      </w:r>
      <w:r w:rsidRPr="00494454">
        <w:t>e</w:t>
      </w:r>
      <w:r w:rsidRPr="00494454">
        <w:t>ment légitimé, par un très long passé de violence politique (Besançon, 1976, 1977). De même, concernant l’idéologie nazie, un ensemble de travaux ont cherché à mettre en évidence la spécificité de cette idé</w:t>
      </w:r>
      <w:r w:rsidRPr="00494454">
        <w:t>o</w:t>
      </w:r>
      <w:r w:rsidRPr="00494454">
        <w:t xml:space="preserve">logie et ses liens avec des dimensions particulières de la culture allemande : le romantisme allemand du </w:t>
      </w:r>
      <w:r w:rsidRPr="00494454">
        <w:rPr>
          <w:smallCaps/>
          <w:szCs w:val="24"/>
        </w:rPr>
        <w:t>xix</w:t>
      </w:r>
      <w:r w:rsidRPr="00494454">
        <w:rPr>
          <w:szCs w:val="24"/>
          <w:vertAlign w:val="superscript"/>
        </w:rPr>
        <w:t>e</w:t>
      </w:r>
      <w:r w:rsidRPr="00494454">
        <w:rPr>
          <w:szCs w:val="24"/>
        </w:rPr>
        <w:t xml:space="preserve"> </w:t>
      </w:r>
      <w:r w:rsidRPr="00494454">
        <w:t>siècle, la philosophie idéaliste, le pa</w:t>
      </w:r>
      <w:r w:rsidRPr="00494454">
        <w:t>n</w:t>
      </w:r>
      <w:r w:rsidRPr="00494454">
        <w:t>germanisme (Vermeil, 1940). Une certaine continuité devrait être r</w:t>
      </w:r>
      <w:r w:rsidRPr="00494454">
        <w:t>e</w:t>
      </w:r>
      <w:r w:rsidRPr="00494454">
        <w:t>pérée entre une certaine tradition philosophique marquée, en partic</w:t>
      </w:r>
      <w:r w:rsidRPr="00494454">
        <w:t>u</w:t>
      </w:r>
      <w:r w:rsidRPr="00494454">
        <w:t>lier, par Fichte et Niet</w:t>
      </w:r>
      <w:r w:rsidRPr="00494454">
        <w:t>z</w:t>
      </w:r>
      <w:r w:rsidRPr="00494454">
        <w:t>sche aboutissant à poser le primat de la</w:t>
      </w:r>
      <w:r>
        <w:t xml:space="preserve"> </w:t>
      </w:r>
      <w:r w:rsidRPr="00494454">
        <w:t>[185]</w:t>
      </w:r>
      <w:r>
        <w:t xml:space="preserve"> </w:t>
      </w:r>
      <w:r w:rsidRPr="00494454">
        <w:t>supériorité raciale et à légitimer, avant Hitler, la subordin</w:t>
      </w:r>
      <w:r w:rsidRPr="00494454">
        <w:t>a</w:t>
      </w:r>
      <w:r w:rsidRPr="00494454">
        <w:t>tion de la masse au chef (Horkheimer, 1983).</w:t>
      </w:r>
    </w:p>
    <w:p w14:paraId="7759C640" w14:textId="77777777" w:rsidR="008D162D" w:rsidRPr="00494454" w:rsidRDefault="008D162D" w:rsidP="008D162D">
      <w:pPr>
        <w:spacing w:before="120" w:after="120"/>
        <w:jc w:val="both"/>
      </w:pPr>
      <w:r w:rsidRPr="00494454">
        <w:t>Ces deux premi</w:t>
      </w:r>
      <w:r w:rsidRPr="00494454">
        <w:t>è</w:t>
      </w:r>
      <w:r w:rsidRPr="00494454">
        <w:t>res écoles majorent particulièrement des origines intellectue</w:t>
      </w:r>
      <w:r w:rsidRPr="00494454">
        <w:t>l</w:t>
      </w:r>
      <w:r w:rsidRPr="00494454">
        <w:t>les sans que l’on perçoive clairement comment de telles traditions ont pu constituer une force historique dans la genèse imm</w:t>
      </w:r>
      <w:r w:rsidRPr="00494454">
        <w:t>é</w:t>
      </w:r>
      <w:r w:rsidRPr="00494454">
        <w:t>diate de ces totalitarismes. Ainsi une troisième école propose de r</w:t>
      </w:r>
      <w:r w:rsidRPr="00494454">
        <w:t>e</w:t>
      </w:r>
      <w:r w:rsidRPr="00494454">
        <w:t>chercher dans les forces sociales qui les ont directement soutenus les él</w:t>
      </w:r>
      <w:r w:rsidRPr="00494454">
        <w:t>é</w:t>
      </w:r>
      <w:r w:rsidRPr="00494454">
        <w:t>ments constitutifs de ces idéologies ; elle invite à rechercher les origines de l’idéologie totalitaire, non plus dans les créations intelle</w:t>
      </w:r>
      <w:r w:rsidRPr="00494454">
        <w:t>c</w:t>
      </w:r>
      <w:r w:rsidRPr="00494454">
        <w:t>tuelles du passé, mais, au contraire, dans les attitudes populaires i</w:t>
      </w:r>
      <w:r w:rsidRPr="00494454">
        <w:t>m</w:t>
      </w:r>
      <w:r w:rsidRPr="00494454">
        <w:t>médiatement déterminantes. Pour le stalinisme, plutôt que d’en che</w:t>
      </w:r>
      <w:r w:rsidRPr="00494454">
        <w:t>r</w:t>
      </w:r>
      <w:r w:rsidRPr="00494454">
        <w:t>cher la préfiguration dans les écrits de Hegel et de Marx, il convie</w:t>
      </w:r>
      <w:r w:rsidRPr="00494454">
        <w:t>n</w:t>
      </w:r>
      <w:r w:rsidRPr="00494454">
        <w:t>drait plus d’en chercher le support dans un certain totalitarisme pop</w:t>
      </w:r>
      <w:r w:rsidRPr="00494454">
        <w:t>u</w:t>
      </w:r>
      <w:r w:rsidRPr="00494454">
        <w:t>laire, « totalitarisme venu d’en bas » selon l’expression d’Alexandre Zinoviev (Hanson, 1982). Le stalinisme répo</w:t>
      </w:r>
      <w:r w:rsidRPr="00494454">
        <w:t>n</w:t>
      </w:r>
      <w:r w:rsidRPr="00494454">
        <w:t>drait à un ensemble d’attitudes populaires marquées, en Russie, par la so</w:t>
      </w:r>
      <w:r w:rsidRPr="00494454">
        <w:t>u</w:t>
      </w:r>
      <w:r w:rsidRPr="00494454">
        <w:t>mission de l’individu au groupe, le « holisme » social opposé à l’individualisme d</w:t>
      </w:r>
      <w:r w:rsidRPr="00494454">
        <w:t>é</w:t>
      </w:r>
      <w:r w:rsidRPr="00494454">
        <w:t>mocratique moderne (Dumont, 1977). Pour l’hitlérisme, W. Reich en cherchait les éléments constitutifs dans une ps</w:t>
      </w:r>
      <w:r w:rsidRPr="00494454">
        <w:t>y</w:t>
      </w:r>
      <w:r w:rsidRPr="00494454">
        <w:t>chologie de masse présente, en premier lieu, dans la petite bourgeoisie all</w:t>
      </w:r>
      <w:r w:rsidRPr="00494454">
        <w:t>e</w:t>
      </w:r>
      <w:r w:rsidRPr="00494454">
        <w:t>mande : le respect du chef, le goût de l’autorité aux différents niveaux de la s</w:t>
      </w:r>
      <w:r w:rsidRPr="00494454">
        <w:t>o</w:t>
      </w:r>
      <w:r w:rsidRPr="00494454">
        <w:t>ciété, l’aptitude à la soumission et aux renoncements pu</w:t>
      </w:r>
      <w:r w:rsidRPr="00494454">
        <w:t>l</w:t>
      </w:r>
      <w:r w:rsidRPr="00494454">
        <w:t>sionnels. Dans cette analyse originale du nazisme, Reich pr</w:t>
      </w:r>
      <w:r w:rsidRPr="00494454">
        <w:t>o</w:t>
      </w:r>
      <w:r w:rsidRPr="00494454">
        <w:t>posait de concilier l’approche de Marx, majorant les conséquences de la crise économ</w:t>
      </w:r>
      <w:r w:rsidRPr="00494454">
        <w:t>i</w:t>
      </w:r>
      <w:r w:rsidRPr="00494454">
        <w:t>que, et celle de Freud majorant les conséquences politiques des stru</w:t>
      </w:r>
      <w:r w:rsidRPr="00494454">
        <w:t>c</w:t>
      </w:r>
      <w:r w:rsidRPr="00494454">
        <w:t>tures intrapsych</w:t>
      </w:r>
      <w:r w:rsidRPr="00494454">
        <w:t>i</w:t>
      </w:r>
      <w:r w:rsidRPr="00494454">
        <w:t>ques.</w:t>
      </w:r>
    </w:p>
    <w:p w14:paraId="4A177D49" w14:textId="77777777" w:rsidR="008D162D" w:rsidRPr="00494454" w:rsidRDefault="008D162D" w:rsidP="008D162D">
      <w:pPr>
        <w:spacing w:before="120" w:after="120"/>
        <w:jc w:val="both"/>
      </w:pPr>
      <w:r w:rsidRPr="00494454">
        <w:t>Une sociologie des idéologies ne prétend pas trancher entre ces i</w:t>
      </w:r>
      <w:r w:rsidRPr="00494454">
        <w:t>n</w:t>
      </w:r>
      <w:r w:rsidRPr="00494454">
        <w:t>terprét</w:t>
      </w:r>
      <w:r w:rsidRPr="00494454">
        <w:t>a</w:t>
      </w:r>
      <w:r w:rsidRPr="00494454">
        <w:t>tions opposées mais s’efforce de répondre à des questions plus précises concernant les contenus exacts des messages imposés et, pa</w:t>
      </w:r>
      <w:r w:rsidRPr="00494454">
        <w:t>r</w:t>
      </w:r>
      <w:r w:rsidRPr="00494454">
        <w:t>ticulièr</w:t>
      </w:r>
      <w:r w:rsidRPr="00494454">
        <w:t>e</w:t>
      </w:r>
      <w:r w:rsidRPr="00494454">
        <w:t>ment, leurs fonctions et leurs utilisations dans les pratiques politiques. Quels sont les contenus exacts des discours et leurs sch</w:t>
      </w:r>
      <w:r w:rsidRPr="00494454">
        <w:t>è</w:t>
      </w:r>
      <w:r w:rsidRPr="00494454">
        <w:t>mes répétitifs ? Quelle autorité peut modifier les éléments esse</w:t>
      </w:r>
      <w:r w:rsidRPr="00494454">
        <w:t>n</w:t>
      </w:r>
      <w:r w:rsidRPr="00494454">
        <w:t>tiels de l’idéologie ? Quels appareils d’État les véhiculent et les imposent ? Avec quels effets ? Avec quelles résistances ? C’est en r</w:t>
      </w:r>
      <w:r w:rsidRPr="00494454">
        <w:t>é</w:t>
      </w:r>
      <w:r w:rsidRPr="00494454">
        <w:t>pondant à ces questions que l’on pou</w:t>
      </w:r>
      <w:r w:rsidRPr="00494454">
        <w:t>r</w:t>
      </w:r>
      <w:r w:rsidRPr="00494454">
        <w:t>rait vérifier quelle théorie générale éclaire le mieux ces phénomènes d’idéologie totalita</w:t>
      </w:r>
      <w:r w:rsidRPr="00494454">
        <w:t>i</w:t>
      </w:r>
      <w:r w:rsidRPr="00494454">
        <w:t>re.</w:t>
      </w:r>
    </w:p>
    <w:p w14:paraId="022E3310" w14:textId="77777777" w:rsidR="008D162D" w:rsidRPr="00494454" w:rsidRDefault="008D162D" w:rsidP="008D162D">
      <w:pPr>
        <w:spacing w:before="120" w:after="120"/>
        <w:jc w:val="both"/>
      </w:pPr>
      <w:r w:rsidRPr="00494454">
        <w:t>Considérer l’histoire et le changement de l’idéologie importe part</w:t>
      </w:r>
      <w:r w:rsidRPr="00494454">
        <w:t>i</w:t>
      </w:r>
      <w:r w:rsidRPr="00494454">
        <w:t>culièrement dans le cas du stal</w:t>
      </w:r>
      <w:r w:rsidRPr="00494454">
        <w:t>i</w:t>
      </w:r>
      <w:r w:rsidRPr="00494454">
        <w:t>nisme. Il s’opère, en effet, des années 1900, où l’héritage de la pensée de Marx-Engels est tenu pour vérité dans le groupe bolchevique, aux années 1935, où Staline devient l’autorité idéolog</w:t>
      </w:r>
      <w:r w:rsidRPr="00494454">
        <w:t>i</w:t>
      </w:r>
      <w:r w:rsidRPr="00494454">
        <w:t>que incontestée, une transformation que l’on peut tenir pour radicale. Aux appels de Marx à une action collective de la classe ouvrière succède, avec Lénine, une théorie de l’action révol</w:t>
      </w:r>
      <w:r w:rsidRPr="00494454">
        <w:t>u</w:t>
      </w:r>
      <w:r w:rsidRPr="00494454">
        <w:t>tionnaire d’un parti de professionnels (Lénine, 1902), puis, avec Stal</w:t>
      </w:r>
      <w:r w:rsidRPr="00494454">
        <w:t>i</w:t>
      </w:r>
      <w:r w:rsidRPr="00494454">
        <w:t>ne, la légitimation de la « construction du socialisme dans un seul pays » sous la direction du parti hégémonique et de son chef (Trotsky, 1940). Il ne s’agit pas là seulement d’histoire des idées, marquée de coups de force théoriques, mais aussi d’une succession de chang</w:t>
      </w:r>
      <w:r w:rsidRPr="00494454">
        <w:t>e</w:t>
      </w:r>
      <w:r w:rsidRPr="00494454">
        <w:t>ments dans les fonctions de ces formations idéologiques. Dans les a</w:t>
      </w:r>
      <w:r w:rsidRPr="00494454">
        <w:t>n</w:t>
      </w:r>
      <w:r w:rsidRPr="00494454">
        <w:t>nées 1900-1917, la théorie de Marx est essentiellement le langage commun d’un petit groupe révolutionnaire a</w:t>
      </w:r>
      <w:r w:rsidRPr="00494454">
        <w:t>u</w:t>
      </w:r>
      <w:r w:rsidRPr="00494454">
        <w:t>quel il sert de moyens de cohésion et d’élaboration str</w:t>
      </w:r>
      <w:r w:rsidRPr="00494454">
        <w:t>a</w:t>
      </w:r>
      <w:r w:rsidRPr="00494454">
        <w:t>tégique. Après 1917 et jusqu’à la mort de Lénine, le marxisme, non encore dogmat</w:t>
      </w:r>
      <w:r w:rsidRPr="00494454">
        <w:t>i</w:t>
      </w:r>
      <w:r w:rsidRPr="00494454">
        <w:t>sé, est un lieu symbolique [186]</w:t>
      </w:r>
      <w:r>
        <w:t xml:space="preserve"> </w:t>
      </w:r>
      <w:r w:rsidRPr="00494454">
        <w:t>des conflits politiques, ouvert aux concurrences et aux créations. Avec le triomphe de Staline, le « marxisme-léninisme » d</w:t>
      </w:r>
      <w:r w:rsidRPr="00494454">
        <w:t>e</w:t>
      </w:r>
      <w:r w:rsidRPr="00494454">
        <w:t>vient l’idéologie officielle de l’État légitimant le pouvoir totalitaire et se</w:t>
      </w:r>
      <w:r w:rsidRPr="00494454">
        <w:t>r</w:t>
      </w:r>
      <w:r w:rsidRPr="00494454">
        <w:t>vant de moyen de contrôle des e</w:t>
      </w:r>
      <w:r w:rsidRPr="00494454">
        <w:t>x</w:t>
      </w:r>
      <w:r w:rsidRPr="00494454">
        <w:t>pressions politiques et culturelles.</w:t>
      </w:r>
    </w:p>
    <w:p w14:paraId="4169A29C" w14:textId="77777777" w:rsidR="008D162D" w:rsidRPr="00494454" w:rsidRDefault="008D162D" w:rsidP="008D162D">
      <w:pPr>
        <w:spacing w:before="120" w:after="120"/>
        <w:jc w:val="both"/>
      </w:pPr>
      <w:r w:rsidRPr="00494454">
        <w:t>De 1930 à 1954, l’idéologie officielle ne cessa de rester fidèle à quelques principes généraux, et, d’autre part, de modifier profond</w:t>
      </w:r>
      <w:r w:rsidRPr="00494454">
        <w:t>é</w:t>
      </w:r>
      <w:r w:rsidRPr="00494454">
        <w:t>ment ses principes secondaires au gré des circonstances (Sartori, 1969). Les principes de la « marche vers le communisme », de l’absolue supériorité du régime socialiste sur les régimes cap</w:t>
      </w:r>
      <w:r w:rsidRPr="00494454">
        <w:t>i</w:t>
      </w:r>
      <w:r w:rsidRPr="00494454">
        <w:t>talistes, de l’industrialisation nécessaire, de la f</w:t>
      </w:r>
      <w:r w:rsidRPr="00494454">
        <w:t>i</w:t>
      </w:r>
      <w:r w:rsidRPr="00494454">
        <w:t>délité au marxisme-léninisme, n’ont cessé de constituer des principes permanents incessamment re</w:t>
      </w:r>
      <w:r w:rsidRPr="00494454">
        <w:t>s</w:t>
      </w:r>
      <w:r w:rsidRPr="00494454">
        <w:t>sassés. Après 1936, le principe de l’infaillibilité de St</w:t>
      </w:r>
      <w:r w:rsidRPr="00494454">
        <w:t>a</w:t>
      </w:r>
      <w:r w:rsidRPr="00494454">
        <w:t>line, formulé en de multiples expressions lyriques, devint l’une des constantes maje</w:t>
      </w:r>
      <w:r w:rsidRPr="00494454">
        <w:t>u</w:t>
      </w:r>
      <w:r w:rsidRPr="00494454">
        <w:t>res de l’idéologie officielle. Mais si l’on peut v</w:t>
      </w:r>
      <w:r w:rsidRPr="00494454">
        <w:t>a</w:t>
      </w:r>
      <w:r w:rsidRPr="00494454">
        <w:t>lablement considérer ce discours répétitif comme une langue mécanisée (la « langue de bois »), les contenus s</w:t>
      </w:r>
      <w:r w:rsidRPr="00494454">
        <w:t>e</w:t>
      </w:r>
      <w:r w:rsidRPr="00494454">
        <w:t>condaires n’ont cessé d’osciller et de se contredire en fonction des circonsta</w:t>
      </w:r>
      <w:r w:rsidRPr="00494454">
        <w:t>n</w:t>
      </w:r>
      <w:r w:rsidRPr="00494454">
        <w:t>ces et des tournants de la ligne politique. Le changement le plus profond fut marqué par la guerre de 1940-1945 durant laquelle les thèmes de l’attachement au sol national (la « guerre patriotique ») et de la défense des traditions prirent prov</w:t>
      </w:r>
      <w:r w:rsidRPr="00494454">
        <w:t>i</w:t>
      </w:r>
      <w:r w:rsidRPr="00494454">
        <w:t>soirement le pas sur le principe de la fidélité au chef et au Parti.</w:t>
      </w:r>
    </w:p>
    <w:p w14:paraId="0C90248D" w14:textId="77777777" w:rsidR="008D162D" w:rsidRPr="00494454" w:rsidRDefault="008D162D" w:rsidP="008D162D">
      <w:pPr>
        <w:spacing w:before="120" w:after="120"/>
        <w:jc w:val="both"/>
      </w:pPr>
      <w:r w:rsidRPr="00494454">
        <w:t>Après 1930, l’idéologie « marxiste-léniniste » officielle est érigée en vérité exclusive dans le Parti et dans l’ensemble des app</w:t>
      </w:r>
      <w:r w:rsidRPr="00494454">
        <w:t>a</w:t>
      </w:r>
      <w:r w:rsidRPr="00494454">
        <w:t>reils d’État ; toutes les déviances par rapport à cette orthodoxie sont dés</w:t>
      </w:r>
      <w:r w:rsidRPr="00494454">
        <w:t>i</w:t>
      </w:r>
      <w:r w:rsidRPr="00494454">
        <w:t>gnées comme des trahisons et pourchassées comme te</w:t>
      </w:r>
      <w:r w:rsidRPr="00494454">
        <w:t>l</w:t>
      </w:r>
      <w:r w:rsidRPr="00494454">
        <w:t>les. L’idéologie d’État n’a pas seulement pour objet de contrôler les expressions pol</w:t>
      </w:r>
      <w:r w:rsidRPr="00494454">
        <w:t>i</w:t>
      </w:r>
      <w:r w:rsidRPr="00494454">
        <w:t>tiques, mais bien de s’imposer à toutes les créations culturelles, arti</w:t>
      </w:r>
      <w:r w:rsidRPr="00494454">
        <w:t>s</w:t>
      </w:r>
      <w:r w:rsidRPr="00494454">
        <w:t>tiques ou même scientifiques. Ainsi l’idéologie impose à la comm</w:t>
      </w:r>
      <w:r w:rsidRPr="00494454">
        <w:t>u</w:t>
      </w:r>
      <w:r w:rsidRPr="00494454">
        <w:t>nauté scientifique d’adhérer au principe des « deux sciences » : scie</w:t>
      </w:r>
      <w:r w:rsidRPr="00494454">
        <w:t>n</w:t>
      </w:r>
      <w:r w:rsidRPr="00494454">
        <w:t>ce prolétarienne - science bourgeoise ; elle i</w:t>
      </w:r>
      <w:r w:rsidRPr="00494454">
        <w:t>m</w:t>
      </w:r>
      <w:r w:rsidRPr="00494454">
        <w:t>pose de soutenir, contre les théories génétiques, le dogme de l’hérédité des c</w:t>
      </w:r>
      <w:r w:rsidRPr="00494454">
        <w:t>a</w:t>
      </w:r>
      <w:r w:rsidRPr="00494454">
        <w:t>ractères acquis (le « lyssenkisme »).</w:t>
      </w:r>
    </w:p>
    <w:p w14:paraId="10D6F298" w14:textId="77777777" w:rsidR="008D162D" w:rsidRPr="00494454" w:rsidRDefault="008D162D" w:rsidP="008D162D">
      <w:pPr>
        <w:spacing w:before="120" w:after="120"/>
        <w:jc w:val="both"/>
      </w:pPr>
      <w:r w:rsidRPr="00494454">
        <w:t>L’idéologie off</w:t>
      </w:r>
      <w:r w:rsidRPr="00494454">
        <w:t>i</w:t>
      </w:r>
      <w:r w:rsidRPr="00494454">
        <w:t>cielle est totalitaire en extension et en intensité. En extension, elle est effect</w:t>
      </w:r>
      <w:r w:rsidRPr="00494454">
        <w:t>i</w:t>
      </w:r>
      <w:r w:rsidRPr="00494454">
        <w:t>vement reprise et diffusée par l’ensemble des appareils d’État, le Parti, les média, la police, les institutions sc</w:t>
      </w:r>
      <w:r w:rsidRPr="00494454">
        <w:t>o</w:t>
      </w:r>
      <w:r w:rsidRPr="00494454">
        <w:t>laires, elle devient ainsi un moyen de contrôle et de mob</w:t>
      </w:r>
      <w:r w:rsidRPr="00494454">
        <w:t>i</w:t>
      </w:r>
      <w:r w:rsidRPr="00494454">
        <w:t>lisation s’étendant à l’ensemble de la vie sociale. En intensité, elle se pose comme vérité englobant to</w:t>
      </w:r>
      <w:r w:rsidRPr="00494454">
        <w:t>u</w:t>
      </w:r>
      <w:r w:rsidRPr="00494454">
        <w:t>tes les formes de l’existence et la vie privée de chaque citoyen (Monnerot, 1949).</w:t>
      </w:r>
    </w:p>
    <w:p w14:paraId="21255BA1" w14:textId="77777777" w:rsidR="008D162D" w:rsidRPr="00494454" w:rsidRDefault="008D162D" w:rsidP="008D162D">
      <w:pPr>
        <w:spacing w:before="120" w:after="120"/>
        <w:jc w:val="both"/>
      </w:pPr>
      <w:r w:rsidRPr="00494454">
        <w:t>De plus, et cet aspect est non moins important pour saisir la fon</w:t>
      </w:r>
      <w:r w:rsidRPr="00494454">
        <w:t>c</w:t>
      </w:r>
      <w:r w:rsidRPr="00494454">
        <w:t>tion de contrôle social ass</w:t>
      </w:r>
      <w:r w:rsidRPr="00494454">
        <w:t>u</w:t>
      </w:r>
      <w:r w:rsidRPr="00494454">
        <w:t>ré par l’idéologie, l’instauration du pouvoir politique absolu va de pair avec l’appropriation, par Staline et ses pr</w:t>
      </w:r>
      <w:r w:rsidRPr="00494454">
        <w:t>o</w:t>
      </w:r>
      <w:r w:rsidRPr="00494454">
        <w:t>ches, du pouvoir symbolique. Seul, en fait, ce pouvoir ce</w:t>
      </w:r>
      <w:r w:rsidRPr="00494454">
        <w:t>n</w:t>
      </w:r>
      <w:r w:rsidRPr="00494454">
        <w:t>tral est en mesure de modifier les contenus discursifs, d’autoriser leurs chang</w:t>
      </w:r>
      <w:r w:rsidRPr="00494454">
        <w:t>e</w:t>
      </w:r>
      <w:r w:rsidRPr="00494454">
        <w:t>ments, même s’il use de compr</w:t>
      </w:r>
      <w:r w:rsidRPr="00494454">
        <w:t>o</w:t>
      </w:r>
      <w:r w:rsidRPr="00494454">
        <w:t>mis sous la pression des circonstances imprévues.</w:t>
      </w:r>
    </w:p>
    <w:p w14:paraId="313901FC" w14:textId="77777777" w:rsidR="008D162D" w:rsidRPr="00494454" w:rsidRDefault="008D162D" w:rsidP="008D162D">
      <w:pPr>
        <w:spacing w:before="120" w:after="120"/>
        <w:jc w:val="both"/>
      </w:pPr>
      <w:r w:rsidRPr="00494454">
        <w:t>Dès lors a-t-on pu caractériser ce rég</w:t>
      </w:r>
      <w:r w:rsidRPr="00494454">
        <w:t>i</w:t>
      </w:r>
      <w:r w:rsidRPr="00494454">
        <w:t>me comme une « logocratie » ou une « idéocratie » en ce sens que le verbe idéologique y d</w:t>
      </w:r>
      <w:r w:rsidRPr="00494454">
        <w:t>e</w:t>
      </w:r>
      <w:r w:rsidRPr="00494454">
        <w:t>vient, en effet, décisif, et que les déte</w:t>
      </w:r>
      <w:r w:rsidRPr="00494454">
        <w:t>n</w:t>
      </w:r>
      <w:r w:rsidRPr="00494454">
        <w:t>teurs de ce pouvoir détiennent par là un instrument essentiel pour le contrôle de toute la société (B</w:t>
      </w:r>
      <w:r w:rsidRPr="00494454">
        <w:t>e</w:t>
      </w:r>
      <w:r w:rsidRPr="00494454">
        <w:t>sançon, 1976). On le vérifie pour ce qui concerne les milieux dirigeants dans lesquels les prétendants aux postes de direction ne pouvaient conse</w:t>
      </w:r>
      <w:r w:rsidRPr="00494454">
        <w:t>r</w:t>
      </w:r>
      <w:r w:rsidRPr="00494454">
        <w:t>ver leur rang qu’en exhibant leur rigoureuse fidélité idéologique. Plus encore, durant</w:t>
      </w:r>
      <w:r>
        <w:t xml:space="preserve"> </w:t>
      </w:r>
      <w:r w:rsidRPr="00494454">
        <w:t>[187]</w:t>
      </w:r>
      <w:r>
        <w:t xml:space="preserve"> </w:t>
      </w:r>
      <w:r w:rsidRPr="00494454">
        <w:t>les purges, ils risquaient de se voir étiqueter, d</w:t>
      </w:r>
      <w:r w:rsidRPr="00494454">
        <w:t>é</w:t>
      </w:r>
      <w:r w:rsidRPr="00494454">
        <w:t>finir comme opposants, selon le vouloir et les changements de voc</w:t>
      </w:r>
      <w:r w:rsidRPr="00494454">
        <w:t>a</w:t>
      </w:r>
      <w:r w:rsidRPr="00494454">
        <w:t>bulaire de la dire</w:t>
      </w:r>
      <w:r w:rsidRPr="00494454">
        <w:t>c</w:t>
      </w:r>
      <w:r w:rsidRPr="00494454">
        <w:t>tion. Les grands procès de Moscou ont illustré cette dimension extr</w:t>
      </w:r>
      <w:r w:rsidRPr="00494454">
        <w:t>ê</w:t>
      </w:r>
      <w:r w:rsidRPr="00494454">
        <w:t>me du pouvoir symbolique : des chefs politiques se voyaient alors d</w:t>
      </w:r>
      <w:r w:rsidRPr="00494454">
        <w:t>é</w:t>
      </w:r>
      <w:r w:rsidRPr="00494454">
        <w:t>signés, par le pouvoir central et la police, comme des traîtres à la n</w:t>
      </w:r>
      <w:r w:rsidRPr="00494454">
        <w:t>a</w:t>
      </w:r>
      <w:r w:rsidRPr="00494454">
        <w:t>tion, agents de l’étranger… alors que rien ne justifiait ces défin</w:t>
      </w:r>
      <w:r w:rsidRPr="00494454">
        <w:t>i</w:t>
      </w:r>
      <w:r w:rsidRPr="00494454">
        <w:t>tions. En même temps on peut penser que leur adhésion aux principes idé</w:t>
      </w:r>
      <w:r w:rsidRPr="00494454">
        <w:t>o</w:t>
      </w:r>
      <w:r w:rsidRPr="00494454">
        <w:t>logiques et leur fidélité au Parti les plaçaient dans une situation de contr</w:t>
      </w:r>
      <w:r w:rsidRPr="00494454">
        <w:t>a</w:t>
      </w:r>
      <w:r w:rsidRPr="00494454">
        <w:t>diction quant à leur propre défense (Koestler, 1954).</w:t>
      </w:r>
    </w:p>
    <w:p w14:paraId="730DF9DC" w14:textId="77777777" w:rsidR="008D162D" w:rsidRPr="00494454" w:rsidRDefault="008D162D" w:rsidP="008D162D">
      <w:pPr>
        <w:spacing w:before="120" w:after="120"/>
        <w:jc w:val="both"/>
      </w:pPr>
      <w:r w:rsidRPr="00494454">
        <w:t>Pour les appareils bureaucratiques et répressifs, un tel sy</w:t>
      </w:r>
      <w:r w:rsidRPr="00494454">
        <w:t>s</w:t>
      </w:r>
      <w:r w:rsidRPr="00494454">
        <w:t>tème idéologique avait pour effet de transformer chaque institution en app</w:t>
      </w:r>
      <w:r w:rsidRPr="00494454">
        <w:t>a</w:t>
      </w:r>
      <w:r w:rsidRPr="00494454">
        <w:t>reil idéologique ; chaque institution, l’armée, les polices, les synd</w:t>
      </w:r>
      <w:r w:rsidRPr="00494454">
        <w:t>i</w:t>
      </w:r>
      <w:r w:rsidRPr="00494454">
        <w:t>cats, les systèmes éducatifs, devant rappeler et re</w:t>
      </w:r>
      <w:r w:rsidRPr="00494454">
        <w:t>s</w:t>
      </w:r>
      <w:r w:rsidRPr="00494454">
        <w:t>sasser les thèmes de la propagande. De plus, l’obéissance aux ordres y était rigoureus</w:t>
      </w:r>
      <w:r w:rsidRPr="00494454">
        <w:t>e</w:t>
      </w:r>
      <w:r w:rsidRPr="00494454">
        <w:t>ment maintenue par ce contrôle des mots : chaque agent se trouvant enfermé dans le devoir de manifester son enthousiasme, sa vig</w:t>
      </w:r>
      <w:r w:rsidRPr="00494454">
        <w:t>i</w:t>
      </w:r>
      <w:r w:rsidRPr="00494454">
        <w:t>lance, et la crainte des sanctions en cas de défaillance.</w:t>
      </w:r>
    </w:p>
    <w:p w14:paraId="7A375A8A" w14:textId="77777777" w:rsidR="008D162D" w:rsidRPr="00494454" w:rsidRDefault="008D162D" w:rsidP="008D162D">
      <w:pPr>
        <w:spacing w:before="120" w:after="120"/>
        <w:jc w:val="both"/>
      </w:pPr>
      <w:r w:rsidRPr="00494454">
        <w:t>Il ne faudrait pas en conclure que ce totalitarisme idéologique pa</w:t>
      </w:r>
      <w:r w:rsidRPr="00494454">
        <w:t>r</w:t>
      </w:r>
      <w:r w:rsidRPr="00494454">
        <w:t>vint à réaliser son propre mythe d’une société hom</w:t>
      </w:r>
      <w:r w:rsidRPr="00494454">
        <w:t>o</w:t>
      </w:r>
      <w:r w:rsidRPr="00494454">
        <w:t>gène, docile et mobilisée. Tout au contraire faut-il bien comprendre que ce gigante</w:t>
      </w:r>
      <w:r w:rsidRPr="00494454">
        <w:t>s</w:t>
      </w:r>
      <w:r w:rsidRPr="00494454">
        <w:t>que travail d’inculcation et de propagande comba</w:t>
      </w:r>
      <w:r w:rsidRPr="00494454">
        <w:t>t</w:t>
      </w:r>
      <w:r w:rsidRPr="00494454">
        <w:t>tait incessamment les réticences, les div</w:t>
      </w:r>
      <w:r w:rsidRPr="00494454">
        <w:t>i</w:t>
      </w:r>
      <w:r w:rsidRPr="00494454">
        <w:t>sions potentielles, l’apathie toujours présente d’une grande partie de la pop</w:t>
      </w:r>
      <w:r w:rsidRPr="00494454">
        <w:t>u</w:t>
      </w:r>
      <w:r w:rsidRPr="00494454">
        <w:t>lation. De plus, et malgré les efforts déployés pour les faire disparaître, les idéologies religieuses, la rel</w:t>
      </w:r>
      <w:r w:rsidRPr="00494454">
        <w:t>i</w:t>
      </w:r>
      <w:r w:rsidRPr="00494454">
        <w:t>gion chrétienne comme la religion islamique, parvinrent à subsi</w:t>
      </w:r>
      <w:r w:rsidRPr="00494454">
        <w:t>s</w:t>
      </w:r>
      <w:r w:rsidRPr="00494454">
        <w:t>ter, recréant des formes directes ou ind</w:t>
      </w:r>
      <w:r w:rsidRPr="00494454">
        <w:t>i</w:t>
      </w:r>
      <w:r w:rsidRPr="00494454">
        <w:t>rectes de résistance (Struve, 1963 ; Ca</w:t>
      </w:r>
      <w:r w:rsidRPr="00494454">
        <w:t>r</w:t>
      </w:r>
      <w:r w:rsidRPr="00494454">
        <w:t>rère d’Encausse, 1978).</w:t>
      </w:r>
    </w:p>
    <w:p w14:paraId="38995672" w14:textId="77777777" w:rsidR="008D162D" w:rsidRPr="00494454" w:rsidRDefault="008D162D" w:rsidP="008D162D">
      <w:pPr>
        <w:spacing w:before="120" w:after="120"/>
        <w:jc w:val="both"/>
      </w:pPr>
      <w:r w:rsidRPr="00494454">
        <w:t>Il semble paradoxal de rapprocher, fût-ce provisoir</w:t>
      </w:r>
      <w:r w:rsidRPr="00494454">
        <w:t>e</w:t>
      </w:r>
      <w:r w:rsidRPr="00494454">
        <w:t>ment, l’idéologie hitlérienne et l’idéologie stalinie</w:t>
      </w:r>
      <w:r w:rsidRPr="00494454">
        <w:t>n</w:t>
      </w:r>
      <w:r w:rsidRPr="00494454">
        <w:t>ne et c’est, semble-t-il, à ce niveau que la comparaison est la plus contestable. Deux objections majeures sont ici à ra</w:t>
      </w:r>
      <w:r w:rsidRPr="00494454">
        <w:t>p</w:t>
      </w:r>
      <w:r w:rsidRPr="00494454">
        <w:t>peler : l’une portant sur l’existence même d’une idéologie « national-socialiste », l’autre sur les contenus o</w:t>
      </w:r>
      <w:r w:rsidRPr="00494454">
        <w:t>p</w:t>
      </w:r>
      <w:r w:rsidRPr="00494454">
        <w:t>posés.</w:t>
      </w:r>
    </w:p>
    <w:p w14:paraId="6D96260F" w14:textId="77777777" w:rsidR="008D162D" w:rsidRPr="00494454" w:rsidRDefault="008D162D" w:rsidP="008D162D">
      <w:pPr>
        <w:spacing w:before="120" w:after="120"/>
        <w:jc w:val="both"/>
      </w:pPr>
      <w:r w:rsidRPr="00494454">
        <w:t>Une école de pensée aux expre</w:t>
      </w:r>
      <w:r w:rsidRPr="00494454">
        <w:t>s</w:t>
      </w:r>
      <w:r w:rsidRPr="00494454">
        <w:t>sions diverses (Rauschning, 1939 ; Laski, 1946 ; Lukâcs, 1958) invite à ne voir dans le di</w:t>
      </w:r>
      <w:r w:rsidRPr="00494454">
        <w:t>s</w:t>
      </w:r>
      <w:r w:rsidRPr="00494454">
        <w:t>cours hitlérien qu’un opportunisme au service d’un mo</w:t>
      </w:r>
      <w:r w:rsidRPr="00494454">
        <w:t>u</w:t>
      </w:r>
      <w:r w:rsidRPr="00494454">
        <w:t>vement politique. Les thèmes du nati</w:t>
      </w:r>
      <w:r w:rsidRPr="00494454">
        <w:t>o</w:t>
      </w:r>
      <w:r w:rsidRPr="00494454">
        <w:t>nal-socialisme, issus du nationalisme, du pangermanisme, du nihilisme moderne, de l’antisémitisme moyenâgeux, ne constitueraient pas, à proprement parler, une idéologie orig</w:t>
      </w:r>
      <w:r w:rsidRPr="00494454">
        <w:t>i</w:t>
      </w:r>
      <w:r w:rsidRPr="00494454">
        <w:t>nale et un système de pensée cohérent. Mais le critère ainsi retenu, celui de l’originalité, est très secondaire pour j</w:t>
      </w:r>
      <w:r w:rsidRPr="00494454">
        <w:t>u</w:t>
      </w:r>
      <w:r w:rsidRPr="00494454">
        <w:t>ger de l’importance historique d’une formation idéologique. Le national-socialisme synthétise, en effet, plusieurs tr</w:t>
      </w:r>
      <w:r w:rsidRPr="00494454">
        <w:t>a</w:t>
      </w:r>
      <w:r w:rsidRPr="00494454">
        <w:t>ditions intelle</w:t>
      </w:r>
      <w:r w:rsidRPr="00494454">
        <w:t>c</w:t>
      </w:r>
      <w:r w:rsidRPr="00494454">
        <w:t>tuelles (Faye, 1972), mais dans une unité dont l’efficacité sociale devait s’avérer exceptionnelle (No</w:t>
      </w:r>
      <w:r w:rsidRPr="00494454">
        <w:t>l</w:t>
      </w:r>
      <w:r w:rsidRPr="00494454">
        <w:t>te, 1969).</w:t>
      </w:r>
    </w:p>
    <w:p w14:paraId="343EF4B4" w14:textId="77777777" w:rsidR="008D162D" w:rsidRPr="00494454" w:rsidRDefault="008D162D" w:rsidP="008D162D">
      <w:pPr>
        <w:spacing w:before="120" w:after="120"/>
        <w:jc w:val="both"/>
      </w:pPr>
      <w:r w:rsidRPr="00494454">
        <w:t>S’agissant des contenus, on ne peut que rappeler, en effet, les o</w:t>
      </w:r>
      <w:r w:rsidRPr="00494454">
        <w:t>p</w:t>
      </w:r>
      <w:r w:rsidRPr="00494454">
        <w:t>positions entre les thèmes de l’idéologie hitlérienne et ceux du ma</w:t>
      </w:r>
      <w:r w:rsidRPr="00494454">
        <w:t>r</w:t>
      </w:r>
      <w:r w:rsidRPr="00494454">
        <w:t>xisme-léninisme. Dès avant 1924, Hitler construit un programme rés</w:t>
      </w:r>
      <w:r w:rsidRPr="00494454">
        <w:t>o</w:t>
      </w:r>
      <w:r w:rsidRPr="00494454">
        <w:t>lument nationaliste visant l’expansion de la seule nation all</w:t>
      </w:r>
      <w:r w:rsidRPr="00494454">
        <w:t>e</w:t>
      </w:r>
      <w:r w:rsidRPr="00494454">
        <w:t>mande, en contradiction avec l’universalisme ma</w:t>
      </w:r>
      <w:r w:rsidRPr="00494454">
        <w:t>r</w:t>
      </w:r>
      <w:r w:rsidRPr="00494454">
        <w:t>xiste. Il affirme le principe de la supériorité raciale des Aryens à l’opposé de l’humanisme. Il pr</w:t>
      </w:r>
      <w:r w:rsidRPr="00494454">
        <w:t>o</w:t>
      </w:r>
      <w:r w:rsidRPr="00494454">
        <w:t>clame l’urgence de reconstituer les hi</w:t>
      </w:r>
      <w:r w:rsidRPr="00494454">
        <w:t>é</w:t>
      </w:r>
      <w:r w:rsidRPr="00494454">
        <w:t>rarchies et l’obéissance à l’opposé de l’égalitarisme communiste. Il se fonde sur une vision pe</w:t>
      </w:r>
      <w:r w:rsidRPr="00494454">
        <w:t>s</w:t>
      </w:r>
      <w:r w:rsidRPr="00494454">
        <w:t>simiste de l’homme qui légitime le r</w:t>
      </w:r>
      <w:r w:rsidRPr="00494454">
        <w:t>e</w:t>
      </w:r>
      <w:r w:rsidRPr="00494454">
        <w:t>cours à la force et à la guerre. Ces oppositions pourraient être poursuivies tant elles sont</w:t>
      </w:r>
      <w:r>
        <w:t xml:space="preserve"> </w:t>
      </w:r>
      <w:r w:rsidRPr="00494454">
        <w:rPr>
          <w:rFonts w:cs="Arial"/>
          <w:szCs w:val="16"/>
        </w:rPr>
        <w:t>[188]</w:t>
      </w:r>
      <w:r>
        <w:rPr>
          <w:rFonts w:cs="Arial"/>
          <w:szCs w:val="16"/>
        </w:rPr>
        <w:t xml:space="preserve"> </w:t>
      </w:r>
      <w:r w:rsidRPr="00494454">
        <w:t>cla</w:t>
      </w:r>
      <w:r w:rsidRPr="00494454">
        <w:t>i</w:t>
      </w:r>
      <w:r w:rsidRPr="00494454">
        <w:t>res au niveau explicite : c’est, largement, contre la vision soci</w:t>
      </w:r>
      <w:r w:rsidRPr="00494454">
        <w:t>a</w:t>
      </w:r>
      <w:r w:rsidRPr="00494454">
        <w:t>liste et communiste du monde que s’est élaborée la pensée n</w:t>
      </w:r>
      <w:r w:rsidRPr="00494454">
        <w:t>a</w:t>
      </w:r>
      <w:r w:rsidRPr="00494454">
        <w:t>tional-socialiste.</w:t>
      </w:r>
    </w:p>
    <w:p w14:paraId="6E3E5C8D" w14:textId="77777777" w:rsidR="008D162D" w:rsidRPr="00494454" w:rsidRDefault="008D162D" w:rsidP="008D162D">
      <w:pPr>
        <w:spacing w:before="120" w:after="120"/>
        <w:jc w:val="both"/>
      </w:pPr>
      <w:r w:rsidRPr="00494454">
        <w:t>Mais, précisément, est-ce bien ici le paradoxe histor</w:t>
      </w:r>
      <w:r w:rsidRPr="00494454">
        <w:t>i</w:t>
      </w:r>
      <w:r w:rsidRPr="00494454">
        <w:t>que de ces deux régimes que de s’être légitimés par deux idéologies incontest</w:t>
      </w:r>
      <w:r w:rsidRPr="00494454">
        <w:t>a</w:t>
      </w:r>
      <w:r w:rsidRPr="00494454">
        <w:t>blement opposées et d’être parvenus, sur bien des points, à des résu</w:t>
      </w:r>
      <w:r w:rsidRPr="00494454">
        <w:t>l</w:t>
      </w:r>
      <w:r w:rsidRPr="00494454">
        <w:t>tats que nous pouvons ra</w:t>
      </w:r>
      <w:r w:rsidRPr="00494454">
        <w:t>p</w:t>
      </w:r>
      <w:r w:rsidRPr="00494454">
        <w:t>procher. C’est que l’opposition des contenus explicites ne suffit pas à opp</w:t>
      </w:r>
      <w:r w:rsidRPr="00494454">
        <w:t>o</w:t>
      </w:r>
      <w:r w:rsidRPr="00494454">
        <w:t>ser deux idéologies dans leurs réalités sociales : il convient aussi de comparer les fonctions re</w:t>
      </w:r>
      <w:r w:rsidRPr="00494454">
        <w:t>m</w:t>
      </w:r>
      <w:r w:rsidRPr="00494454">
        <w:t>plies par ces formations discursives, les modes d’imposition des contenus, leur m</w:t>
      </w:r>
      <w:r w:rsidRPr="00494454">
        <w:t>a</w:t>
      </w:r>
      <w:r w:rsidRPr="00494454">
        <w:t>nifestation, leur utilisation dans l’exercice du contrôle social et de la terreur. Or, de ces points de vue, les rapprochements e</w:t>
      </w:r>
      <w:r w:rsidRPr="00494454">
        <w:t>n</w:t>
      </w:r>
      <w:r w:rsidRPr="00494454">
        <w:t>tre l’idéologie national-socialiste et l’idéologie stalinie</w:t>
      </w:r>
      <w:r w:rsidRPr="00494454">
        <w:t>n</w:t>
      </w:r>
      <w:r w:rsidRPr="00494454">
        <w:t>ne sont nombreux.</w:t>
      </w:r>
    </w:p>
    <w:p w14:paraId="69719225" w14:textId="77777777" w:rsidR="008D162D" w:rsidRPr="00494454" w:rsidRDefault="008D162D" w:rsidP="008D162D">
      <w:pPr>
        <w:spacing w:before="120" w:after="120"/>
        <w:jc w:val="both"/>
      </w:pPr>
      <w:r w:rsidRPr="00494454">
        <w:t>Après 1933, selon un plan clairement défini, toutes les o</w:t>
      </w:r>
      <w:r w:rsidRPr="00494454">
        <w:t>p</w:t>
      </w:r>
      <w:r w:rsidRPr="00494454">
        <w:t>positions idéologiques furent pourchassées et l’idéologie national-socialiste i</w:t>
      </w:r>
      <w:r w:rsidRPr="00494454">
        <w:t>m</w:t>
      </w:r>
      <w:r w:rsidRPr="00494454">
        <w:t>posée comme la seule vér</w:t>
      </w:r>
      <w:r w:rsidRPr="00494454">
        <w:t>i</w:t>
      </w:r>
      <w:r w:rsidRPr="00494454">
        <w:t>té politique. Par de multiples moyens d’intimidation, de pressions et de violences, toute expre</w:t>
      </w:r>
      <w:r w:rsidRPr="00494454">
        <w:t>s</w:t>
      </w:r>
      <w:r w:rsidRPr="00494454">
        <w:t>sion d’opposition fut réduite puis interdite (Allen, 1967, pp. 217-250). Une organisation exceptionnellement dense fut réalisée pour rendre cont</w:t>
      </w:r>
      <w:r w:rsidRPr="00494454">
        <w:t>i</w:t>
      </w:r>
      <w:r w:rsidRPr="00494454">
        <w:t>nuellement présents à l’opinion p</w:t>
      </w:r>
      <w:r w:rsidRPr="00494454">
        <w:t>u</w:t>
      </w:r>
      <w:r w:rsidRPr="00494454">
        <w:t>blique les messages politiques : multipl</w:t>
      </w:r>
      <w:r w:rsidRPr="00494454">
        <w:t>i</w:t>
      </w:r>
      <w:r w:rsidRPr="00494454">
        <w:t>cation des meetings, des défilés, destinés à mettre en scène et à imposer à tous l’idéologie officielle.</w:t>
      </w:r>
    </w:p>
    <w:p w14:paraId="45007846" w14:textId="77777777" w:rsidR="008D162D" w:rsidRPr="00494454" w:rsidRDefault="008D162D" w:rsidP="008D162D">
      <w:pPr>
        <w:spacing w:before="120" w:after="120"/>
        <w:jc w:val="both"/>
      </w:pPr>
      <w:r w:rsidRPr="00494454">
        <w:t>Là encore, le contrôle idéologique ne porte pas seul</w:t>
      </w:r>
      <w:r w:rsidRPr="00494454">
        <w:t>e</w:t>
      </w:r>
      <w:r w:rsidRPr="00494454">
        <w:t>ment sur les expre</w:t>
      </w:r>
      <w:r w:rsidRPr="00494454">
        <w:t>s</w:t>
      </w:r>
      <w:r w:rsidRPr="00494454">
        <w:t>sions directement politiques ; il s’étend à toutes les formes de la vie culturelle : la littérature, la ph</w:t>
      </w:r>
      <w:r w:rsidRPr="00494454">
        <w:t>i</w:t>
      </w:r>
      <w:r w:rsidRPr="00494454">
        <w:t>losophie, l’architecture. L’idéologie est totalitaire en ce qu’elle présente et régente toutes les instit</w:t>
      </w:r>
      <w:r w:rsidRPr="00494454">
        <w:t>u</w:t>
      </w:r>
      <w:r w:rsidRPr="00494454">
        <w:t>tions : l’obligation de manifester sa ferveur inconditionnelle n’épargne auc</w:t>
      </w:r>
      <w:r w:rsidRPr="00494454">
        <w:t>u</w:t>
      </w:r>
      <w:r w:rsidRPr="00494454">
        <w:t>ne institution (scolaire, confessionnelle…) ; toute institution doit, sous peine de sanctions, se faire le r</w:t>
      </w:r>
      <w:r w:rsidRPr="00494454">
        <w:t>e</w:t>
      </w:r>
      <w:r w:rsidRPr="00494454">
        <w:t>lais de l’idéologie officielle (Richard, 1978). Elle est aussi totalitaire en intensité en ce qu’elle tend à ma</w:t>
      </w:r>
      <w:r w:rsidRPr="00494454">
        <w:t>r</w:t>
      </w:r>
      <w:r w:rsidRPr="00494454">
        <w:t>quer tous les aspects de la vie pr</w:t>
      </w:r>
      <w:r w:rsidRPr="00494454">
        <w:t>i</w:t>
      </w:r>
      <w:r w:rsidRPr="00494454">
        <w:t>vée et les contrôler. En ce sens la prop</w:t>
      </w:r>
      <w:r w:rsidRPr="00494454">
        <w:t>a</w:t>
      </w:r>
      <w:r w:rsidRPr="00494454">
        <w:t>gande privilégie les techniques visant à provoquer de fortes émotions collectives et à renforcer les rapports affectifs au mouv</w:t>
      </w:r>
      <w:r w:rsidRPr="00494454">
        <w:t>e</w:t>
      </w:r>
      <w:r w:rsidRPr="00494454">
        <w:t>ment et à son chef (Taylor, 1981).</w:t>
      </w:r>
    </w:p>
    <w:p w14:paraId="3E12DF4F" w14:textId="77777777" w:rsidR="008D162D" w:rsidRPr="00494454" w:rsidRDefault="008D162D" w:rsidP="008D162D">
      <w:pPr>
        <w:spacing w:before="120" w:after="120"/>
        <w:jc w:val="both"/>
      </w:pPr>
      <w:r w:rsidRPr="00494454">
        <w:t>Les interprét</w:t>
      </w:r>
      <w:r w:rsidRPr="00494454">
        <w:t>a</w:t>
      </w:r>
      <w:r w:rsidRPr="00494454">
        <w:t>tions qui ont mis l’accent sur le « totalitarisme d’en bas » n’ont pas ma</w:t>
      </w:r>
      <w:r w:rsidRPr="00494454">
        <w:t>n</w:t>
      </w:r>
      <w:r w:rsidRPr="00494454">
        <w:t>qué de souligner combien certains axes de l’idéologie nazie correspo</w:t>
      </w:r>
      <w:r w:rsidRPr="00494454">
        <w:t>n</w:t>
      </w:r>
      <w:r w:rsidRPr="00494454">
        <w:t>daient à des thèmes populaires, présents, à des degrés divers, dans les différentes classes sociales : le nationali</w:t>
      </w:r>
      <w:r w:rsidRPr="00494454">
        <w:t>s</w:t>
      </w:r>
      <w:r w:rsidRPr="00494454">
        <w:t>me, l’aspiration à une affirmation de l’unité allemande, le milit</w:t>
      </w:r>
      <w:r w:rsidRPr="00494454">
        <w:t>a</w:t>
      </w:r>
      <w:r w:rsidRPr="00494454">
        <w:t>risme, l’antisémitisme (Reich, 1972). De plus, la promesse de résoudre les problèmes économiques et le chômage répo</w:t>
      </w:r>
      <w:r w:rsidRPr="00494454">
        <w:t>n</w:t>
      </w:r>
      <w:r w:rsidRPr="00494454">
        <w:t>dait à la profonde peur provoquée par la crise. Cette co</w:t>
      </w:r>
      <w:r w:rsidRPr="00494454">
        <w:t>r</w:t>
      </w:r>
      <w:r w:rsidRPr="00494454">
        <w:t>respondance entre l’idéologie nazie et des attentes sociales explique, dans une large mesure, son acceptabil</w:t>
      </w:r>
      <w:r w:rsidRPr="00494454">
        <w:t>i</w:t>
      </w:r>
      <w:r w:rsidRPr="00494454">
        <w:t>té. Mais ces justes analyses n’expliquent néa</w:t>
      </w:r>
      <w:r w:rsidRPr="00494454">
        <w:t>n</w:t>
      </w:r>
      <w:r w:rsidRPr="00494454">
        <w:t>moins qu’une partie des fonctions de l’idéologie nazie : ces éléments thém</w:t>
      </w:r>
      <w:r w:rsidRPr="00494454">
        <w:t>a</w:t>
      </w:r>
      <w:r w:rsidRPr="00494454">
        <w:t>tiques furent, après 1933, totalement gérés, transformés et imposés par le po</w:t>
      </w:r>
      <w:r w:rsidRPr="00494454">
        <w:t>u</w:t>
      </w:r>
      <w:r w:rsidRPr="00494454">
        <w:t>voir central. Et, là encore, ce pouvoir central s’était donné les moyens de contrôler seul les expressions et les comportements, de décider seul quelle util</w:t>
      </w:r>
      <w:r w:rsidRPr="00494454">
        <w:t>i</w:t>
      </w:r>
      <w:r w:rsidRPr="00494454">
        <w:t>sation il serait fait des contenus symboliques pour la réalisation de ses objectifs.</w:t>
      </w:r>
    </w:p>
    <w:p w14:paraId="750DB748" w14:textId="77777777" w:rsidR="008D162D" w:rsidRPr="00494454" w:rsidRDefault="008D162D" w:rsidP="008D162D">
      <w:pPr>
        <w:spacing w:before="120" w:after="120"/>
        <w:jc w:val="both"/>
      </w:pPr>
      <w:r w:rsidRPr="00494454">
        <w:t>Dès lors l’idéologie, appr</w:t>
      </w:r>
      <w:r w:rsidRPr="00494454">
        <w:t>o</w:t>
      </w:r>
      <w:r w:rsidRPr="00494454">
        <w:t>priée par le pouvoir, devient un moyen majeur de l’exercice des contrôles à tous les niveaux de la vie sociale. On ne saurait, en particulier, comprendre la discipline des fonctionna</w:t>
      </w:r>
      <w:r w:rsidRPr="00494454">
        <w:t>i</w:t>
      </w:r>
      <w:r w:rsidRPr="00494454">
        <w:t>res de police, comprendre le comportement des bou</w:t>
      </w:r>
      <w:r w:rsidRPr="00494454">
        <w:t>r</w:t>
      </w:r>
      <w:r w:rsidRPr="00494454">
        <w:t>reaux dans les camps de concentration ou dans les groupes spéciaux</w:t>
      </w:r>
      <w:r>
        <w:t xml:space="preserve"> </w:t>
      </w:r>
      <w:r w:rsidRPr="00494454">
        <w:t>[189]</w:t>
      </w:r>
      <w:r>
        <w:t xml:space="preserve"> </w:t>
      </w:r>
      <w:r w:rsidRPr="00494454">
        <w:t>chargés des exécutions sommaires, sans faire la part de ce contrôle symbol</w:t>
      </w:r>
      <w:r w:rsidRPr="00494454">
        <w:t>i</w:t>
      </w:r>
      <w:r w:rsidRPr="00494454">
        <w:t>que venant interdire toute expression critique et lég</w:t>
      </w:r>
      <w:r w:rsidRPr="00494454">
        <w:t>i</w:t>
      </w:r>
      <w:r w:rsidRPr="00494454">
        <w:t>timer les actions meurtrières. Pour le fonctionnaire de police, pressé de garder le secret sur ses activités, menacé des sanctions capitales en cas de défai</w:t>
      </w:r>
      <w:r w:rsidRPr="00494454">
        <w:t>l</w:t>
      </w:r>
      <w:r w:rsidRPr="00494454">
        <w:t>lance, la justification donnée par l’idéologie venait compléter et comme s</w:t>
      </w:r>
      <w:r w:rsidRPr="00494454">
        <w:t>a</w:t>
      </w:r>
      <w:r w:rsidRPr="00494454">
        <w:t>turer l’urgence de l’obéissance. Pour l’agent des groupes spéciaux, une idé</w:t>
      </w:r>
      <w:r w:rsidRPr="00494454">
        <w:t>o</w:t>
      </w:r>
      <w:r w:rsidRPr="00494454">
        <w:t>logie particulière, au sein même de l’idéologie commune, en faisait un personnage d’exception, déposita</w:t>
      </w:r>
      <w:r w:rsidRPr="00494454">
        <w:t>i</w:t>
      </w:r>
      <w:r w:rsidRPr="00494454">
        <w:t>re d’une vocation hors du commun, engagé dans un rapport personnel et my</w:t>
      </w:r>
      <w:r w:rsidRPr="00494454">
        <w:t>s</w:t>
      </w:r>
      <w:r w:rsidRPr="00494454">
        <w:t>tique avec le chef suprême (Kogan, 1970). À ce niveau, l’idéologie concrète n’a guère de rapport avec les élaborations théoriques de quelque n</w:t>
      </w:r>
      <w:r w:rsidRPr="00494454">
        <w:t>a</w:t>
      </w:r>
      <w:r w:rsidRPr="00494454">
        <w:t>ture qu’elles soient, elle réactive des liens archa</w:t>
      </w:r>
      <w:r w:rsidRPr="00494454">
        <w:t>ï</w:t>
      </w:r>
      <w:r w:rsidRPr="00494454">
        <w:t>ques d’identification et facilite les conduites meurtrières (Freud, 1951).</w:t>
      </w:r>
    </w:p>
    <w:p w14:paraId="2A3D4057" w14:textId="77777777" w:rsidR="008D162D" w:rsidRPr="00494454" w:rsidRDefault="008D162D" w:rsidP="008D162D">
      <w:pPr>
        <w:spacing w:before="120" w:after="120"/>
        <w:jc w:val="both"/>
      </w:pPr>
      <w:r w:rsidRPr="00494454">
        <w:t>Là encore, on ne saurait conclure que l’idéologie nazie fut admise par toute la population. Dès avant 1939, elle suscitait de multiples r</w:t>
      </w:r>
      <w:r w:rsidRPr="00494454">
        <w:t>é</w:t>
      </w:r>
      <w:r w:rsidRPr="00494454">
        <w:t>ticences, peurs et résistances passives ; après le déclench</w:t>
      </w:r>
      <w:r w:rsidRPr="00494454">
        <w:t>e</w:t>
      </w:r>
      <w:r w:rsidRPr="00494454">
        <w:t>ment de la guerre, elle suscita de mult</w:t>
      </w:r>
      <w:r w:rsidRPr="00494454">
        <w:t>i</w:t>
      </w:r>
      <w:r w:rsidRPr="00494454">
        <w:t>ples résistances combattues par la terreur et, à partir de 1942, une résistance au sein même de l’armée allema</w:t>
      </w:r>
      <w:r w:rsidRPr="00494454">
        <w:t>n</w:t>
      </w:r>
      <w:r w:rsidRPr="00494454">
        <w:t>de.</w:t>
      </w:r>
    </w:p>
    <w:p w14:paraId="0ADA14C3" w14:textId="77777777" w:rsidR="008D162D" w:rsidRPr="00494454" w:rsidRDefault="008D162D" w:rsidP="008D162D">
      <w:pPr>
        <w:spacing w:before="120" w:after="120"/>
        <w:jc w:val="both"/>
      </w:pPr>
      <w:r w:rsidRPr="00494454">
        <w:t>De nombreux rapprochements s’imposent donc e</w:t>
      </w:r>
      <w:r w:rsidRPr="00494454">
        <w:t>n</w:t>
      </w:r>
      <w:r w:rsidRPr="00494454">
        <w:t>tre l’idéologie hitlérienne et l’idéologie stalinienne, si l’on considère, non les élab</w:t>
      </w:r>
      <w:r w:rsidRPr="00494454">
        <w:t>o</w:t>
      </w:r>
      <w:r w:rsidRPr="00494454">
        <w:t>rations savantes mais leur production et leurs fonctions sociales. Ces rapprochements conduisent aussi à remettre en question les oppos</w:t>
      </w:r>
      <w:r w:rsidRPr="00494454">
        <w:t>i</w:t>
      </w:r>
      <w:r w:rsidRPr="00494454">
        <w:t>tions manifestes.</w:t>
      </w:r>
    </w:p>
    <w:p w14:paraId="6B5B376E" w14:textId="77777777" w:rsidR="008D162D" w:rsidRPr="00494454" w:rsidRDefault="008D162D" w:rsidP="008D162D">
      <w:pPr>
        <w:spacing w:before="120" w:after="120"/>
        <w:jc w:val="both"/>
      </w:pPr>
      <w:r w:rsidRPr="00494454">
        <w:t>Du point de vue des contenus, l’École de Francfort a bien montré qu’une même illusion de la ration</w:t>
      </w:r>
      <w:r w:rsidRPr="00494454">
        <w:t>a</w:t>
      </w:r>
      <w:r w:rsidRPr="00494454">
        <w:t>lité soutient ces deux idéologies (Horkheimer, 1983 ; Ma</w:t>
      </w:r>
      <w:r w:rsidRPr="00494454">
        <w:t>r</w:t>
      </w:r>
      <w:r w:rsidRPr="00494454">
        <w:t>cuse, 1941, 1963) ; dans l’une et l’autre, le mythe de l’État rationnel, le mythe de l’organisation sociale rationne</w:t>
      </w:r>
      <w:r w:rsidRPr="00494454">
        <w:t>l</w:t>
      </w:r>
      <w:r w:rsidRPr="00494454">
        <w:t>le ne sont pas mis en que</w:t>
      </w:r>
      <w:r w:rsidRPr="00494454">
        <w:t>s</w:t>
      </w:r>
      <w:r w:rsidRPr="00494454">
        <w:t>tion. Et de même, s’y retrouvent, sous des modalités et des dénégations différe</w:t>
      </w:r>
      <w:r w:rsidRPr="00494454">
        <w:t>n</w:t>
      </w:r>
      <w:r w:rsidRPr="00494454">
        <w:t>tes, les mythes du peuple, de la nation élue, et de la politique comme salut. Plus clairement e</w:t>
      </w:r>
      <w:r w:rsidRPr="00494454">
        <w:t>n</w:t>
      </w:r>
      <w:r w:rsidRPr="00494454">
        <w:t>core se reproduit l’illusion du chef omniscient, incarn</w:t>
      </w:r>
      <w:r w:rsidRPr="00494454">
        <w:t>a</w:t>
      </w:r>
      <w:r w:rsidRPr="00494454">
        <w:t>teur de la collectivité et des valeurs suprêmes ; dans le régime stalinien co</w:t>
      </w:r>
      <w:r w:rsidRPr="00494454">
        <w:t>m</w:t>
      </w:r>
      <w:r w:rsidRPr="00494454">
        <w:t>me dans l’Allemagne nazie, la dévotion à l’égard du chef, le rapport de la ma</w:t>
      </w:r>
      <w:r w:rsidRPr="00494454">
        <w:t>s</w:t>
      </w:r>
      <w:r w:rsidRPr="00494454">
        <w:t>se au chef, ont constitué un aspect majeur de ces idéologies v</w:t>
      </w:r>
      <w:r w:rsidRPr="00494454">
        <w:t>é</w:t>
      </w:r>
      <w:r w:rsidRPr="00494454">
        <w:t>cues (Arendt, 1972).</w:t>
      </w:r>
    </w:p>
    <w:p w14:paraId="256A78D0" w14:textId="77777777" w:rsidR="008D162D" w:rsidRPr="00494454" w:rsidRDefault="008D162D" w:rsidP="008D162D">
      <w:pPr>
        <w:spacing w:before="120" w:after="120"/>
        <w:jc w:val="both"/>
      </w:pPr>
      <w:r w:rsidRPr="00494454">
        <w:t>Dans leur exigence essentielle, ces idéologies, apparemment opp</w:t>
      </w:r>
      <w:r w:rsidRPr="00494454">
        <w:t>o</w:t>
      </w:r>
      <w:r w:rsidRPr="00494454">
        <w:t>sées, légitiment le principe de la totalité contre les différences et contre les individu</w:t>
      </w:r>
      <w:r w:rsidRPr="00494454">
        <w:t>a</w:t>
      </w:r>
      <w:r w:rsidRPr="00494454">
        <w:t>lités. Elles créent l’image d’un homme abstrait, d’un indiv</w:t>
      </w:r>
      <w:r w:rsidRPr="00494454">
        <w:t>i</w:t>
      </w:r>
      <w:r w:rsidRPr="00494454">
        <w:t>du dont tout le destin est de se dissoudre dans le « bon corps politique » (Lefort, 1981, pp. 53-55). La logique du discours entre ainsi en profonde congruence avec une politique totalitaire v</w:t>
      </w:r>
      <w:r w:rsidRPr="00494454">
        <w:t>i</w:t>
      </w:r>
      <w:r w:rsidRPr="00494454">
        <w:t>sant à abolir toutes les autonomies dans la société civile. Le m</w:t>
      </w:r>
      <w:r w:rsidRPr="00494454">
        <w:t>y</w:t>
      </w:r>
      <w:r w:rsidRPr="00494454">
        <w:t>the du corps, de l’organisme social unifié, être de raison et de perfection, parcourt tous les discours et sert ici inépuisablement à lég</w:t>
      </w:r>
      <w:r w:rsidRPr="00494454">
        <w:t>i</w:t>
      </w:r>
      <w:r w:rsidRPr="00494454">
        <w:t>timer les exclusions et jusqu’aux éliminations physiques. Selon une logique imparable, toute d</w:t>
      </w:r>
      <w:r w:rsidRPr="00494454">
        <w:t>é</w:t>
      </w:r>
      <w:r w:rsidRPr="00494454">
        <w:t>viance est désignée comme une menace contre l’ordre bén</w:t>
      </w:r>
      <w:r w:rsidRPr="00494454">
        <w:t>é</w:t>
      </w:r>
      <w:r w:rsidRPr="00494454">
        <w:t>fique et sa répression contribue, selon les modèles les plus archaïques, à la rég</w:t>
      </w:r>
      <w:r w:rsidRPr="00494454">
        <w:t>é</w:t>
      </w:r>
      <w:r w:rsidRPr="00494454">
        <w:t>nération de l’ordre social.</w:t>
      </w:r>
    </w:p>
    <w:p w14:paraId="00A9952A" w14:textId="77777777" w:rsidR="008D162D" w:rsidRPr="00494454" w:rsidRDefault="008D162D" w:rsidP="008D162D">
      <w:pPr>
        <w:spacing w:before="120" w:after="120"/>
        <w:jc w:val="both"/>
      </w:pPr>
      <w:r w:rsidRPr="00494454">
        <w:t>Il convient, en terminant cette recension des recherches, de repre</w:t>
      </w:r>
      <w:r w:rsidRPr="00494454">
        <w:t>n</w:t>
      </w:r>
      <w:r w:rsidRPr="00494454">
        <w:t>dre notre question initiale : est-ce que le concept de « totalitarisme » a</w:t>
      </w:r>
      <w:r w:rsidRPr="00494454">
        <w:t>p</w:t>
      </w:r>
      <w:r w:rsidRPr="00494454">
        <w:t>pliqué à ces deux formations sociales, et qui incite à mettre en relief leurs traits communs, se justifie</w:t>
      </w:r>
      <w:r>
        <w:t xml:space="preserve"> </w:t>
      </w:r>
      <w:r w:rsidRPr="00494454">
        <w:rPr>
          <w:rFonts w:cs="Arial"/>
          <w:szCs w:val="16"/>
        </w:rPr>
        <w:t>[190]</w:t>
      </w:r>
      <w:r>
        <w:rPr>
          <w:rFonts w:cs="Arial"/>
          <w:szCs w:val="16"/>
        </w:rPr>
        <w:t xml:space="preserve"> </w:t>
      </w:r>
      <w:r w:rsidRPr="00494454">
        <w:t>au niveau de leurs réalités s</w:t>
      </w:r>
      <w:r w:rsidRPr="00494454">
        <w:t>o</w:t>
      </w:r>
      <w:r w:rsidRPr="00494454">
        <w:t>ciales ? On proposera ici une réponse affirmative mais nuancée.</w:t>
      </w:r>
    </w:p>
    <w:p w14:paraId="04CC1852" w14:textId="77777777" w:rsidR="008D162D" w:rsidRPr="00494454" w:rsidRDefault="008D162D" w:rsidP="008D162D">
      <w:pPr>
        <w:spacing w:before="120" w:after="120"/>
        <w:jc w:val="both"/>
      </w:pPr>
      <w:r w:rsidRPr="00494454">
        <w:t>Les lacunes de l’information, tout d’abord, incitent à une certaine prudence dans les concl</w:t>
      </w:r>
      <w:r w:rsidRPr="00494454">
        <w:t>u</w:t>
      </w:r>
      <w:r w:rsidRPr="00494454">
        <w:t>sions. Sur des points aussi importants que le nombre des prisonniers dans les camps de travail, le nombre des vi</w:t>
      </w:r>
      <w:r w:rsidRPr="00494454">
        <w:t>c</w:t>
      </w:r>
      <w:r w:rsidRPr="00494454">
        <w:t>times des déportations, trop d’incertitudes demeurent pour que l’on puisse prendre une connaissance exacte de l’étendue de la terreur. De plus, s’agissant de processus complexes comme la décomp</w:t>
      </w:r>
      <w:r w:rsidRPr="00494454">
        <w:t>o</w:t>
      </w:r>
      <w:r w:rsidRPr="00494454">
        <w:t>sition des anciens rapports sociaux et leur survivance cachée, la transform</w:t>
      </w:r>
      <w:r w:rsidRPr="00494454">
        <w:t>a</w:t>
      </w:r>
      <w:r w:rsidRPr="00494454">
        <w:t>tion des motivations individuelles, la r</w:t>
      </w:r>
      <w:r w:rsidRPr="00494454">
        <w:t>é</w:t>
      </w:r>
      <w:r w:rsidRPr="00494454">
        <w:t>sistance silencieuse des familles… l’on est souvent réduit à formuler des hyp</w:t>
      </w:r>
      <w:r w:rsidRPr="00494454">
        <w:t>o</w:t>
      </w:r>
      <w:r w:rsidRPr="00494454">
        <w:t>thèses. La sociologie de ces régimes est tributaire de l’insuffisance des données et souvent men</w:t>
      </w:r>
      <w:r w:rsidRPr="00494454">
        <w:t>a</w:t>
      </w:r>
      <w:r w:rsidRPr="00494454">
        <w:t>cée de prendre pour typiques des documents partic</w:t>
      </w:r>
      <w:r w:rsidRPr="00494454">
        <w:t>u</w:t>
      </w:r>
      <w:r w:rsidRPr="00494454">
        <w:t>liers.</w:t>
      </w:r>
    </w:p>
    <w:p w14:paraId="24CDADC6" w14:textId="77777777" w:rsidR="008D162D" w:rsidRPr="00494454" w:rsidRDefault="008D162D" w:rsidP="008D162D">
      <w:pPr>
        <w:spacing w:before="120" w:after="120"/>
        <w:jc w:val="both"/>
      </w:pPr>
      <w:r w:rsidRPr="00494454">
        <w:t>On ne saurait, d’autre part, négliger tout ce qui, au niveau des ph</w:t>
      </w:r>
      <w:r w:rsidRPr="00494454">
        <w:t>é</w:t>
      </w:r>
      <w:r w:rsidRPr="00494454">
        <w:t>nomènes sociaux, différencie ces deux r</w:t>
      </w:r>
      <w:r w:rsidRPr="00494454">
        <w:t>é</w:t>
      </w:r>
      <w:r w:rsidRPr="00494454">
        <w:t>gimes. En dehors de toutes les particularités héritées du passé, les mœurs, les cultures, et qui sp</w:t>
      </w:r>
      <w:r w:rsidRPr="00494454">
        <w:t>é</w:t>
      </w:r>
      <w:r w:rsidRPr="00494454">
        <w:t>cifient toute société chargée de son histoire propre, les transform</w:t>
      </w:r>
      <w:r w:rsidRPr="00494454">
        <w:t>a</w:t>
      </w:r>
      <w:r w:rsidRPr="00494454">
        <w:t>tions réalisées diff</w:t>
      </w:r>
      <w:r w:rsidRPr="00494454">
        <w:t>é</w:t>
      </w:r>
      <w:r w:rsidRPr="00494454">
        <w:t>rencient ces deux formations sociales. De 1930 à 1940, la Russie soviétique opère une mutation accélérée de la soci</w:t>
      </w:r>
      <w:r w:rsidRPr="00494454">
        <w:t>é</w:t>
      </w:r>
      <w:r w:rsidRPr="00494454">
        <w:t>té rurale à la société industrielle, alors que l’Allemagne poursuit une industri</w:t>
      </w:r>
      <w:r w:rsidRPr="00494454">
        <w:t>a</w:t>
      </w:r>
      <w:r w:rsidRPr="00494454">
        <w:t>lisation largement développée dès avant 1930. La Russie s</w:t>
      </w:r>
      <w:r w:rsidRPr="00494454">
        <w:t>o</w:t>
      </w:r>
      <w:r w:rsidRPr="00494454">
        <w:t>viétique inaugure ce développement dans un système social où la bourgeoisie industrielle est exceptionnellement faible, alors que la grande bou</w:t>
      </w:r>
      <w:r w:rsidRPr="00494454">
        <w:t>r</w:t>
      </w:r>
      <w:r w:rsidRPr="00494454">
        <w:t>geoisie, les cla</w:t>
      </w:r>
      <w:r w:rsidRPr="00494454">
        <w:t>s</w:t>
      </w:r>
      <w:r w:rsidRPr="00494454">
        <w:t>ses moyennes et la paysannerie sont, en Allemagne, major</w:t>
      </w:r>
      <w:r w:rsidRPr="00494454">
        <w:t>i</w:t>
      </w:r>
      <w:r w:rsidRPr="00494454">
        <w:t>taires face à la classe ouvrière. Et si, dans les deux cas, l’État s’empare de la direction de l’économie, c’est selon deux modèles di</w:t>
      </w:r>
      <w:r w:rsidRPr="00494454">
        <w:t>f</w:t>
      </w:r>
      <w:r w:rsidRPr="00494454">
        <w:t>férents, l’un par l’accaparement général des moyens de production, l’autre en maintenant systématiquement les rapports d’appropriation cap</w:t>
      </w:r>
      <w:r w:rsidRPr="00494454">
        <w:t>i</w:t>
      </w:r>
      <w:r w:rsidRPr="00494454">
        <w:t>taliste (Organski, 1965 ; Moore, 1969).</w:t>
      </w:r>
    </w:p>
    <w:p w14:paraId="01905BCF" w14:textId="77777777" w:rsidR="008D162D" w:rsidRPr="00494454" w:rsidRDefault="008D162D" w:rsidP="008D162D">
      <w:pPr>
        <w:spacing w:before="120" w:after="120"/>
        <w:jc w:val="both"/>
      </w:pPr>
      <w:r w:rsidRPr="00494454">
        <w:t>Mais c’est préc</w:t>
      </w:r>
      <w:r w:rsidRPr="00494454">
        <w:t>i</w:t>
      </w:r>
      <w:r w:rsidRPr="00494454">
        <w:t>sément la fécondité heuristique de ce concept de totalitarisme que de mettre en relief, dans ces deux systèmes s</w:t>
      </w:r>
      <w:r w:rsidRPr="00494454">
        <w:t>o</w:t>
      </w:r>
      <w:r w:rsidRPr="00494454">
        <w:t>ciaux, ce qui tendait à les rapprocher malgré ces prémisses si évidemment différentes. Le concept de totalitarisme, s’il est retenu ici comme in</w:t>
      </w:r>
      <w:r w:rsidRPr="00494454">
        <w:t>s</w:t>
      </w:r>
      <w:r w:rsidRPr="00494454">
        <w:t>trument d’interrogation et d’investigation, peut nous aider, s’agissant non plus seulement des rég</w:t>
      </w:r>
      <w:r w:rsidRPr="00494454">
        <w:t>i</w:t>
      </w:r>
      <w:r w:rsidRPr="00494454">
        <w:t>mes politiques mais des systèmes sociaux dans la pluralité de leurs dimensions, à repérer ce qui leur est, par</w:t>
      </w:r>
      <w:r w:rsidRPr="00494454">
        <w:t>a</w:t>
      </w:r>
      <w:r w:rsidRPr="00494454">
        <w:t>doxalement, commun. Malgré tant de divergences, ces deux sociétés ont en commun d’être, non pas et comme tant d’autres avant elles, soumises à un État autoritaire et lointain, mais en proie à un État d</w:t>
      </w:r>
      <w:r w:rsidRPr="00494454">
        <w:t>y</w:t>
      </w:r>
      <w:r w:rsidRPr="00494454">
        <w:t>namique, gestionna</w:t>
      </w:r>
      <w:r w:rsidRPr="00494454">
        <w:t>i</w:t>
      </w:r>
      <w:r w:rsidRPr="00494454">
        <w:t>re et terroriste, qui tend à transformer toutes les relations sociales dans une mobilisation violente conforme à ses o</w:t>
      </w:r>
      <w:r w:rsidRPr="00494454">
        <w:t>b</w:t>
      </w:r>
      <w:r w:rsidRPr="00494454">
        <w:t>jectifs. Ces sociétés sont alors l’objet d’un gigantesque travail de tot</w:t>
      </w:r>
      <w:r w:rsidRPr="00494454">
        <w:t>a</w:t>
      </w:r>
      <w:r w:rsidRPr="00494454">
        <w:t>lisation mené par le pouvoir central, travail qui se heurte à des rési</w:t>
      </w:r>
      <w:r w:rsidRPr="00494454">
        <w:t>s</w:t>
      </w:r>
      <w:r w:rsidRPr="00494454">
        <w:t>tances multiformes, to</w:t>
      </w:r>
      <w:r w:rsidRPr="00494454">
        <w:t>u</w:t>
      </w:r>
      <w:r w:rsidRPr="00494454">
        <w:t>jours changeantes et renaissantes. Aussi, dans cette sociologie des sociétés totalita</w:t>
      </w:r>
      <w:r w:rsidRPr="00494454">
        <w:t>i</w:t>
      </w:r>
      <w:r w:rsidRPr="00494454">
        <w:t>res, faut-il souligner l’importance décisive des institutions qui vont rendre possible et qui vont r</w:t>
      </w:r>
      <w:r w:rsidRPr="00494454">
        <w:t>é</w:t>
      </w:r>
      <w:r w:rsidRPr="00494454">
        <w:t>aliser ce travail de contrôle, de répression et de mobilis</w:t>
      </w:r>
      <w:r w:rsidRPr="00494454">
        <w:t>a</w:t>
      </w:r>
      <w:r w:rsidRPr="00494454">
        <w:t>tion : les organes de police et les appareils idéologiques d’État. Dans ces deux régimes st</w:t>
      </w:r>
      <w:r w:rsidRPr="00494454">
        <w:t>a</w:t>
      </w:r>
      <w:r w:rsidRPr="00494454">
        <w:t>linien et hitlérien, ce travail incessant de contrôle et de total</w:t>
      </w:r>
      <w:r w:rsidRPr="00494454">
        <w:t>i</w:t>
      </w:r>
      <w:r w:rsidRPr="00494454">
        <w:t>sation s’opère en effet sous la pression de la menace polici</w:t>
      </w:r>
      <w:r w:rsidRPr="00494454">
        <w:t>è</w:t>
      </w:r>
      <w:r w:rsidRPr="00494454">
        <w:t>re, les appareils de coercition organisant à la fois l’élimination des o</w:t>
      </w:r>
      <w:r w:rsidRPr="00494454">
        <w:t>p</w:t>
      </w:r>
      <w:r w:rsidRPr="00494454">
        <w:t>posants et l’intimidation généralisée de la population. L’idéologie unitaire, re</w:t>
      </w:r>
      <w:r w:rsidRPr="00494454">
        <w:t>s</w:t>
      </w:r>
      <w:r w:rsidRPr="00494454">
        <w:t>sassée par toutes les institutions transformées en appareils idéolog</w:t>
      </w:r>
      <w:r w:rsidRPr="00494454">
        <w:t>i</w:t>
      </w:r>
      <w:r w:rsidRPr="00494454">
        <w:t>ques d’État, complète cette mobilisation temporelle par la mobilis</w:t>
      </w:r>
      <w:r w:rsidRPr="00494454">
        <w:t>a</w:t>
      </w:r>
      <w:r w:rsidRPr="00494454">
        <w:t>tion des esprits et des désirs individuels. À</w:t>
      </w:r>
      <w:r>
        <w:t xml:space="preserve"> </w:t>
      </w:r>
      <w:r w:rsidRPr="00494454">
        <w:t>[191]</w:t>
      </w:r>
      <w:r>
        <w:t xml:space="preserve"> </w:t>
      </w:r>
      <w:r w:rsidRPr="00494454">
        <w:t>travers des fo</w:t>
      </w:r>
      <w:r w:rsidRPr="00494454">
        <w:t>r</w:t>
      </w:r>
      <w:r w:rsidRPr="00494454">
        <w:t>mes différentes, ces deux sociétés ont en commun de comporter ces deux app</w:t>
      </w:r>
      <w:r w:rsidRPr="00494454">
        <w:t>a</w:t>
      </w:r>
      <w:r w:rsidRPr="00494454">
        <w:t>reils terroristes et mobilisateurs et ce type d’articulation entre la terreur et la persuasion. Aussi bien le point central de leur compréhe</w:t>
      </w:r>
      <w:r w:rsidRPr="00494454">
        <w:t>n</w:t>
      </w:r>
      <w:r w:rsidRPr="00494454">
        <w:t>sion résiderait dans une exacte interprétation de la genèse et du fon</w:t>
      </w:r>
      <w:r w:rsidRPr="00494454">
        <w:t>c</w:t>
      </w:r>
      <w:r w:rsidRPr="00494454">
        <w:t>tionnement de ces appareils mo</w:t>
      </w:r>
      <w:r w:rsidRPr="00494454">
        <w:t>r</w:t>
      </w:r>
      <w:r w:rsidRPr="00494454">
        <w:t>tifères.</w:t>
      </w:r>
    </w:p>
    <w:p w14:paraId="1A1EC458" w14:textId="77777777" w:rsidR="008D162D" w:rsidRPr="00494454" w:rsidRDefault="008D162D" w:rsidP="008D162D">
      <w:pPr>
        <w:spacing w:before="120" w:after="120"/>
        <w:jc w:val="both"/>
      </w:pPr>
    </w:p>
    <w:p w14:paraId="295F1F47" w14:textId="77777777" w:rsidR="008D162D" w:rsidRPr="00494454" w:rsidRDefault="008D162D" w:rsidP="008D162D">
      <w:pPr>
        <w:pStyle w:val="a"/>
      </w:pPr>
      <w:bookmarkStart w:id="7" w:name="Traite_t2_pt_1_chap_III_Sec_2_biblio"/>
      <w:r w:rsidRPr="00494454">
        <w:t>BIBLIOGR</w:t>
      </w:r>
      <w:r w:rsidRPr="00494454">
        <w:t>A</w:t>
      </w:r>
      <w:r w:rsidRPr="00494454">
        <w:t>PHIE</w:t>
      </w:r>
    </w:p>
    <w:bookmarkEnd w:id="7"/>
    <w:p w14:paraId="413FB013" w14:textId="77777777" w:rsidR="008D162D" w:rsidRPr="00494454" w:rsidRDefault="008D162D" w:rsidP="008D162D">
      <w:pPr>
        <w:spacing w:before="120" w:after="120"/>
        <w:jc w:val="both"/>
      </w:pPr>
    </w:p>
    <w:p w14:paraId="4352951B" w14:textId="77777777" w:rsidR="008D162D" w:rsidRPr="00547A81" w:rsidRDefault="008D162D" w:rsidP="008D162D">
      <w:pPr>
        <w:ind w:right="90" w:firstLine="0"/>
        <w:jc w:val="both"/>
        <w:rPr>
          <w:sz w:val="20"/>
        </w:rPr>
      </w:pPr>
      <w:hyperlink w:anchor="sommaire" w:history="1">
        <w:r w:rsidRPr="00547A81">
          <w:rPr>
            <w:rStyle w:val="Hyperlien"/>
            <w:sz w:val="20"/>
          </w:rPr>
          <w:t>Retour au sommaire</w:t>
        </w:r>
      </w:hyperlink>
    </w:p>
    <w:p w14:paraId="522EFC3B" w14:textId="77777777" w:rsidR="008D162D" w:rsidRPr="00494454" w:rsidRDefault="008D162D" w:rsidP="008D162D">
      <w:pPr>
        <w:pStyle w:val="biblio"/>
      </w:pPr>
      <w:r w:rsidRPr="00494454">
        <w:t xml:space="preserve">Abendroth (Wolfgang), 1969, </w:t>
      </w:r>
      <w:r w:rsidRPr="00286904">
        <w:rPr>
          <w:i/>
        </w:rPr>
        <w:t>Faschismus und K</w:t>
      </w:r>
      <w:r w:rsidRPr="00286904">
        <w:rPr>
          <w:i/>
        </w:rPr>
        <w:t>a</w:t>
      </w:r>
      <w:r w:rsidRPr="00286904">
        <w:rPr>
          <w:i/>
        </w:rPr>
        <w:t>pitalismus ; Theorien über die sozialen Ursprünge und die Funktion des Faschi</w:t>
      </w:r>
      <w:r w:rsidRPr="00286904">
        <w:rPr>
          <w:i/>
        </w:rPr>
        <w:t>s</w:t>
      </w:r>
      <w:r w:rsidRPr="00286904">
        <w:rPr>
          <w:i/>
        </w:rPr>
        <w:t>mus</w:t>
      </w:r>
      <w:r w:rsidRPr="00494454">
        <w:t>, Frankfurt, Europäische Verla</w:t>
      </w:r>
      <w:r w:rsidRPr="00494454">
        <w:t>g</w:t>
      </w:r>
      <w:r w:rsidRPr="00494454">
        <w:t>sanstalt.</w:t>
      </w:r>
    </w:p>
    <w:p w14:paraId="6F8F51F3" w14:textId="77777777" w:rsidR="008D162D" w:rsidRPr="00494454" w:rsidRDefault="008D162D" w:rsidP="008D162D">
      <w:pPr>
        <w:pStyle w:val="biblio"/>
      </w:pPr>
      <w:r w:rsidRPr="00494454">
        <w:t xml:space="preserve">Abraham (David), 1981, </w:t>
      </w:r>
      <w:r w:rsidRPr="00286904">
        <w:rPr>
          <w:i/>
        </w:rPr>
        <w:t>The Co</w:t>
      </w:r>
      <w:r w:rsidRPr="00286904">
        <w:rPr>
          <w:i/>
        </w:rPr>
        <w:t>l</w:t>
      </w:r>
      <w:r w:rsidRPr="00286904">
        <w:rPr>
          <w:i/>
        </w:rPr>
        <w:t>lapse of the Weimar Republic</w:t>
      </w:r>
      <w:r w:rsidRPr="00494454">
        <w:t>, Princeton University Press.</w:t>
      </w:r>
    </w:p>
    <w:p w14:paraId="6847D468" w14:textId="77777777" w:rsidR="008D162D" w:rsidRPr="00494454" w:rsidRDefault="008D162D" w:rsidP="008D162D">
      <w:pPr>
        <w:pStyle w:val="biblio"/>
      </w:pPr>
      <w:r w:rsidRPr="00494454">
        <w:t xml:space="preserve">Abramovitch (Raphaël R.), 1962, </w:t>
      </w:r>
      <w:r w:rsidRPr="00286904">
        <w:rPr>
          <w:i/>
        </w:rPr>
        <w:t>The Soviet Revolution, 1917-1939</w:t>
      </w:r>
      <w:r w:rsidRPr="00494454">
        <w:t>, Lo</w:t>
      </w:r>
      <w:r w:rsidRPr="00494454">
        <w:t>n</w:t>
      </w:r>
      <w:r w:rsidRPr="00494454">
        <w:t>dres, G. Allen &amp; Unwin.</w:t>
      </w:r>
    </w:p>
    <w:p w14:paraId="26AC80CF" w14:textId="77777777" w:rsidR="008D162D" w:rsidRPr="00494454" w:rsidRDefault="008D162D" w:rsidP="008D162D">
      <w:pPr>
        <w:pStyle w:val="biblio"/>
      </w:pPr>
      <w:r w:rsidRPr="00494454">
        <w:t xml:space="preserve">Adorno (T. W.), Frenkel-Brunswik (E.), Levinson (D. J.), Sanford (R. N.), 1950, </w:t>
      </w:r>
      <w:r w:rsidRPr="00286904">
        <w:rPr>
          <w:i/>
        </w:rPr>
        <w:t>The authorit</w:t>
      </w:r>
      <w:r w:rsidRPr="00286904">
        <w:rPr>
          <w:i/>
        </w:rPr>
        <w:t>a</w:t>
      </w:r>
      <w:r w:rsidRPr="00286904">
        <w:rPr>
          <w:i/>
        </w:rPr>
        <w:t>rian Personality</w:t>
      </w:r>
      <w:r w:rsidRPr="00494454">
        <w:t>, New York, Harper &amp; Row.</w:t>
      </w:r>
    </w:p>
    <w:p w14:paraId="42D655AC" w14:textId="77777777" w:rsidR="008D162D" w:rsidRPr="00494454" w:rsidRDefault="008D162D" w:rsidP="008D162D">
      <w:pPr>
        <w:pStyle w:val="biblio"/>
      </w:pPr>
      <w:r w:rsidRPr="00494454">
        <w:t>Agoursky (M.), Barabanon (E.), Borissov (V.), Chafar</w:t>
      </w:r>
      <w:r w:rsidRPr="00494454">
        <w:t>e</w:t>
      </w:r>
      <w:r w:rsidRPr="00494454">
        <w:t xml:space="preserve">vitch (L), Korsakov (F.), Soljenitsyne (A.), 1975, </w:t>
      </w:r>
      <w:r w:rsidRPr="00286904">
        <w:rPr>
          <w:i/>
        </w:rPr>
        <w:t>Des voix sous les décombres</w:t>
      </w:r>
      <w:r w:rsidRPr="00494454">
        <w:t>, Paris, Seuil.</w:t>
      </w:r>
    </w:p>
    <w:p w14:paraId="33A18479" w14:textId="77777777" w:rsidR="008D162D" w:rsidRPr="00494454" w:rsidRDefault="008D162D" w:rsidP="008D162D">
      <w:pPr>
        <w:pStyle w:val="biblio"/>
      </w:pPr>
      <w:r w:rsidRPr="00494454">
        <w:t xml:space="preserve">Allen (William Sheridan), 1967, </w:t>
      </w:r>
      <w:r w:rsidRPr="00286904">
        <w:rPr>
          <w:i/>
        </w:rPr>
        <w:t>Une petite ville nazie (1930-1935),</w:t>
      </w:r>
      <w:r w:rsidRPr="00494454">
        <w:t xml:space="preserve"> Paris, Laffont (1</w:t>
      </w:r>
      <w:r w:rsidRPr="00494454">
        <w:rPr>
          <w:vertAlign w:val="superscript"/>
        </w:rPr>
        <w:t>re</w:t>
      </w:r>
      <w:r w:rsidRPr="00494454">
        <w:t xml:space="preserve"> éd., </w:t>
      </w:r>
      <w:r w:rsidRPr="00286904">
        <w:rPr>
          <w:i/>
        </w:rPr>
        <w:t>The Nazi Seizure of Power, The exp</w:t>
      </w:r>
      <w:r w:rsidRPr="00286904">
        <w:rPr>
          <w:i/>
        </w:rPr>
        <w:t>e</w:t>
      </w:r>
      <w:r w:rsidRPr="00286904">
        <w:rPr>
          <w:i/>
        </w:rPr>
        <w:t>rience of a Single German Town</w:t>
      </w:r>
      <w:r w:rsidRPr="00494454">
        <w:t>, Chicago, 1965).</w:t>
      </w:r>
    </w:p>
    <w:p w14:paraId="5663D964" w14:textId="77777777" w:rsidR="008D162D" w:rsidRPr="00494454" w:rsidRDefault="008D162D" w:rsidP="008D162D">
      <w:pPr>
        <w:pStyle w:val="biblio"/>
      </w:pPr>
      <w:r w:rsidRPr="00494454">
        <w:t xml:space="preserve">Amalrik (Andreï A.), 1970, </w:t>
      </w:r>
      <w:r w:rsidRPr="00286904">
        <w:rPr>
          <w:i/>
        </w:rPr>
        <w:t>L’URSS survivra-t-elle en 1984 ?,</w:t>
      </w:r>
      <w:r w:rsidRPr="00494454">
        <w:t xml:space="preserve"> P</w:t>
      </w:r>
      <w:r w:rsidRPr="00494454">
        <w:t>a</w:t>
      </w:r>
      <w:r w:rsidRPr="00494454">
        <w:t>ris, Fayard.</w:t>
      </w:r>
    </w:p>
    <w:p w14:paraId="4F97BD73" w14:textId="77777777" w:rsidR="008D162D" w:rsidRPr="00494454" w:rsidRDefault="008D162D" w:rsidP="008D162D">
      <w:pPr>
        <w:pStyle w:val="biblio"/>
      </w:pPr>
      <w:r w:rsidRPr="00494454">
        <w:t xml:space="preserve">Ansart (Pierre), 1974, </w:t>
      </w:r>
      <w:r w:rsidRPr="00286904">
        <w:rPr>
          <w:i/>
        </w:rPr>
        <w:t>Les idéologies politiques</w:t>
      </w:r>
      <w:r w:rsidRPr="00494454">
        <w:t xml:space="preserve">, Paris, </w:t>
      </w:r>
      <w:r w:rsidRPr="00494454">
        <w:rPr>
          <w:smallCaps/>
        </w:rPr>
        <w:t>puf.</w:t>
      </w:r>
    </w:p>
    <w:p w14:paraId="0B4BC2BE" w14:textId="77777777" w:rsidR="008D162D" w:rsidRPr="00494454" w:rsidRDefault="008D162D" w:rsidP="008D162D">
      <w:pPr>
        <w:pStyle w:val="biblio"/>
      </w:pPr>
      <w:r w:rsidRPr="00494454">
        <w:t xml:space="preserve">Antelme (Robert), 1978, </w:t>
      </w:r>
      <w:r w:rsidRPr="00286904">
        <w:rPr>
          <w:i/>
        </w:rPr>
        <w:t>L’espèce humaine</w:t>
      </w:r>
      <w:r w:rsidRPr="00494454">
        <w:t>, Paris, Ga</w:t>
      </w:r>
      <w:r w:rsidRPr="00494454">
        <w:t>l</w:t>
      </w:r>
      <w:r w:rsidRPr="00494454">
        <w:t>limard.</w:t>
      </w:r>
    </w:p>
    <w:p w14:paraId="747A9DF4" w14:textId="77777777" w:rsidR="008D162D" w:rsidRPr="00494454" w:rsidRDefault="008D162D" w:rsidP="008D162D">
      <w:pPr>
        <w:pStyle w:val="biblio"/>
      </w:pPr>
      <w:r w:rsidRPr="00494454">
        <w:t xml:space="preserve">Apter (David E.), 1965, </w:t>
      </w:r>
      <w:r w:rsidRPr="00286904">
        <w:rPr>
          <w:i/>
        </w:rPr>
        <w:t>The Politics of Modernization</w:t>
      </w:r>
      <w:r w:rsidRPr="00494454">
        <w:t>, Ch</w:t>
      </w:r>
      <w:r w:rsidRPr="00494454">
        <w:t>i</w:t>
      </w:r>
      <w:r w:rsidRPr="00494454">
        <w:t>cago, University of Chicago Press.</w:t>
      </w:r>
    </w:p>
    <w:p w14:paraId="1F0A9CEB" w14:textId="77777777" w:rsidR="008D162D" w:rsidRPr="00494454" w:rsidRDefault="008D162D" w:rsidP="008D162D">
      <w:pPr>
        <w:pStyle w:val="biblio"/>
      </w:pPr>
      <w:r w:rsidRPr="00494454">
        <w:t xml:space="preserve">Aquarone (Alberto), 1965, </w:t>
      </w:r>
      <w:r w:rsidRPr="00286904">
        <w:rPr>
          <w:i/>
        </w:rPr>
        <w:t>L’organizzazione dello Stato Totalit</w:t>
      </w:r>
      <w:r w:rsidRPr="00286904">
        <w:rPr>
          <w:i/>
        </w:rPr>
        <w:t>a</w:t>
      </w:r>
      <w:r w:rsidRPr="00286904">
        <w:rPr>
          <w:i/>
        </w:rPr>
        <w:t>rio</w:t>
      </w:r>
      <w:r w:rsidRPr="00494454">
        <w:t>, Torino, Einaudi.</w:t>
      </w:r>
    </w:p>
    <w:p w14:paraId="75329FD6" w14:textId="77777777" w:rsidR="008D162D" w:rsidRPr="00494454" w:rsidRDefault="008D162D" w:rsidP="008D162D">
      <w:pPr>
        <w:pStyle w:val="biblio"/>
      </w:pPr>
      <w:r w:rsidRPr="00494454">
        <w:t xml:space="preserve">Arendt (Hannah), 1966, </w:t>
      </w:r>
      <w:r w:rsidRPr="00286904">
        <w:rPr>
          <w:i/>
        </w:rPr>
        <w:t>Eichmann à Jérusalem, rapport sur la b</w:t>
      </w:r>
      <w:r w:rsidRPr="00286904">
        <w:rPr>
          <w:i/>
        </w:rPr>
        <w:t>a</w:t>
      </w:r>
      <w:r w:rsidRPr="00286904">
        <w:rPr>
          <w:i/>
        </w:rPr>
        <w:t>nalité du mal</w:t>
      </w:r>
      <w:r w:rsidRPr="00494454">
        <w:t>, Paris, Gall</w:t>
      </w:r>
      <w:r w:rsidRPr="00494454">
        <w:t>i</w:t>
      </w:r>
      <w:r w:rsidRPr="00494454">
        <w:t>mard.</w:t>
      </w:r>
    </w:p>
    <w:p w14:paraId="322AC4FC" w14:textId="77777777" w:rsidR="008D162D" w:rsidRPr="00494454" w:rsidRDefault="008D162D" w:rsidP="008D162D">
      <w:pPr>
        <w:pStyle w:val="biblio"/>
      </w:pPr>
      <w:r w:rsidRPr="00494454">
        <w:t xml:space="preserve">Arendt (Hannah), 1972, </w:t>
      </w:r>
      <w:r w:rsidRPr="00286904">
        <w:rPr>
          <w:i/>
        </w:rPr>
        <w:t>Le système totalitaire, Paris, Seuil (3</w:t>
      </w:r>
      <w:r w:rsidRPr="00286904">
        <w:rPr>
          <w:i/>
          <w:vertAlign w:val="superscript"/>
        </w:rPr>
        <w:t>e</w:t>
      </w:r>
      <w:r w:rsidRPr="00286904">
        <w:rPr>
          <w:i/>
        </w:rPr>
        <w:t xml:space="preserve"> pa</w:t>
      </w:r>
      <w:r w:rsidRPr="00286904">
        <w:rPr>
          <w:i/>
        </w:rPr>
        <w:t>r</w:t>
      </w:r>
      <w:r w:rsidRPr="00286904">
        <w:rPr>
          <w:i/>
        </w:rPr>
        <w:t>tie de The Origins of Totalitarianism</w:t>
      </w:r>
      <w:r w:rsidRPr="00494454">
        <w:t>, New York, Harcourt, Br</w:t>
      </w:r>
      <w:r w:rsidRPr="00494454">
        <w:t>a</w:t>
      </w:r>
      <w:r w:rsidRPr="00494454">
        <w:t>ce &amp; World, 1966).</w:t>
      </w:r>
    </w:p>
    <w:p w14:paraId="2DD3D549" w14:textId="77777777" w:rsidR="008D162D" w:rsidRPr="00494454" w:rsidRDefault="008D162D" w:rsidP="008D162D">
      <w:pPr>
        <w:pStyle w:val="biblio"/>
      </w:pPr>
      <w:r w:rsidRPr="00494454">
        <w:t xml:space="preserve">Armstrong (John A.), 1959, </w:t>
      </w:r>
      <w:r w:rsidRPr="00286904">
        <w:rPr>
          <w:i/>
        </w:rPr>
        <w:t>The Soviet Bureaucratie Elite : a case study of the Ukrainian appar</w:t>
      </w:r>
      <w:r w:rsidRPr="00286904">
        <w:rPr>
          <w:i/>
        </w:rPr>
        <w:t>a</w:t>
      </w:r>
      <w:r w:rsidRPr="00286904">
        <w:rPr>
          <w:i/>
        </w:rPr>
        <w:t>tus</w:t>
      </w:r>
      <w:r w:rsidRPr="00494454">
        <w:t>, New York, Praeger.</w:t>
      </w:r>
    </w:p>
    <w:p w14:paraId="32AA0DEA" w14:textId="77777777" w:rsidR="008D162D" w:rsidRPr="00494454" w:rsidRDefault="008D162D" w:rsidP="008D162D">
      <w:pPr>
        <w:pStyle w:val="biblio"/>
      </w:pPr>
      <w:r w:rsidRPr="00494454">
        <w:t xml:space="preserve">Aron (Raymond), 1965, </w:t>
      </w:r>
      <w:r w:rsidRPr="00286904">
        <w:rPr>
          <w:i/>
        </w:rPr>
        <w:t>Démocratie et totalitarisme</w:t>
      </w:r>
      <w:r w:rsidRPr="00494454">
        <w:t>, Paris, Gall</w:t>
      </w:r>
      <w:r w:rsidRPr="00494454">
        <w:t>i</w:t>
      </w:r>
      <w:r w:rsidRPr="00494454">
        <w:t>mard (coll. « Idées »).</w:t>
      </w:r>
    </w:p>
    <w:p w14:paraId="40E48CEB" w14:textId="77777777" w:rsidR="008D162D" w:rsidRPr="00494454" w:rsidRDefault="008D162D" w:rsidP="008D162D">
      <w:pPr>
        <w:pStyle w:val="biblio"/>
      </w:pPr>
      <w:r w:rsidRPr="00494454">
        <w:t xml:space="preserve">Ayçoberry (Pierre), 1979, </w:t>
      </w:r>
      <w:r w:rsidRPr="00286904">
        <w:rPr>
          <w:i/>
        </w:rPr>
        <w:t>La question nazie : Les interprétations du n</w:t>
      </w:r>
      <w:r w:rsidRPr="00286904">
        <w:rPr>
          <w:i/>
        </w:rPr>
        <w:t>a</w:t>
      </w:r>
      <w:r w:rsidRPr="00286904">
        <w:rPr>
          <w:i/>
        </w:rPr>
        <w:t>tional-socialisme, 1922-1975</w:t>
      </w:r>
      <w:r w:rsidRPr="00494454">
        <w:t>, Paris, Seuil.</w:t>
      </w:r>
    </w:p>
    <w:p w14:paraId="1AFEF515" w14:textId="77777777" w:rsidR="008D162D" w:rsidRPr="00494454" w:rsidRDefault="008D162D" w:rsidP="008D162D">
      <w:pPr>
        <w:pStyle w:val="biblio"/>
      </w:pPr>
      <w:r w:rsidRPr="00494454">
        <w:t>Barton (Paul), 1959, L’institution concentrationnaire en URSS, P</w:t>
      </w:r>
      <w:r w:rsidRPr="00494454">
        <w:t>a</w:t>
      </w:r>
      <w:r w:rsidRPr="00494454">
        <w:t>ris, Plon.</w:t>
      </w:r>
    </w:p>
    <w:p w14:paraId="420CD4B6" w14:textId="77777777" w:rsidR="008D162D" w:rsidRPr="00494454" w:rsidRDefault="008D162D" w:rsidP="008D162D">
      <w:pPr>
        <w:pStyle w:val="biblio"/>
      </w:pPr>
      <w:r w:rsidRPr="00494454">
        <w:t xml:space="preserve">Bauer (Raymond A.), Inkeles (Alex), Kluckhohn (Clyde), 1957, </w:t>
      </w:r>
      <w:r w:rsidRPr="00286904">
        <w:rPr>
          <w:i/>
        </w:rPr>
        <w:t>How the S</w:t>
      </w:r>
      <w:r w:rsidRPr="00286904">
        <w:rPr>
          <w:i/>
        </w:rPr>
        <w:t>o</w:t>
      </w:r>
      <w:r w:rsidRPr="00286904">
        <w:rPr>
          <w:i/>
        </w:rPr>
        <w:t>viet System works</w:t>
      </w:r>
      <w:r w:rsidRPr="00494454">
        <w:t>, Cambridge, Mass., Ha</w:t>
      </w:r>
      <w:r w:rsidRPr="00494454">
        <w:t>r</w:t>
      </w:r>
      <w:r w:rsidRPr="00494454">
        <w:t>vard University Press.</w:t>
      </w:r>
    </w:p>
    <w:p w14:paraId="014918CC" w14:textId="77777777" w:rsidR="008D162D" w:rsidRPr="00494454" w:rsidRDefault="008D162D" w:rsidP="008D162D">
      <w:pPr>
        <w:pStyle w:val="biblio"/>
      </w:pPr>
      <w:r w:rsidRPr="00494454">
        <w:t xml:space="preserve">Bayle (François), 1953, </w:t>
      </w:r>
      <w:r w:rsidRPr="00286904">
        <w:rPr>
          <w:i/>
        </w:rPr>
        <w:t>Psychologie et éthique du national-socialisme</w:t>
      </w:r>
      <w:r w:rsidRPr="00494454">
        <w:t xml:space="preserve">. </w:t>
      </w:r>
      <w:r w:rsidRPr="00286904">
        <w:rPr>
          <w:i/>
        </w:rPr>
        <w:t>Étude anthropologique des dirigeants SS</w:t>
      </w:r>
      <w:r w:rsidRPr="00494454">
        <w:t xml:space="preserve">, Paris, </w:t>
      </w:r>
      <w:r w:rsidRPr="00494454">
        <w:rPr>
          <w:smallCaps/>
        </w:rPr>
        <w:t>puf.</w:t>
      </w:r>
    </w:p>
    <w:p w14:paraId="6C48F2F1" w14:textId="77777777" w:rsidR="008D162D" w:rsidRPr="00494454" w:rsidRDefault="008D162D" w:rsidP="008D162D">
      <w:pPr>
        <w:pStyle w:val="biblio"/>
      </w:pPr>
      <w:r w:rsidRPr="00494454">
        <w:t xml:space="preserve">Belov (Fedor), 1955, </w:t>
      </w:r>
      <w:r w:rsidRPr="00286904">
        <w:rPr>
          <w:i/>
        </w:rPr>
        <w:t>The History of a Soviet Collective Farm</w:t>
      </w:r>
      <w:r w:rsidRPr="00494454">
        <w:t>, New York, Praeger.</w:t>
      </w:r>
    </w:p>
    <w:p w14:paraId="459D0788" w14:textId="77777777" w:rsidR="008D162D" w:rsidRPr="00494454" w:rsidRDefault="008D162D" w:rsidP="008D162D">
      <w:pPr>
        <w:pStyle w:val="biblio"/>
      </w:pPr>
      <w:r w:rsidRPr="00494454">
        <w:t xml:space="preserve">Bendix (Reinhard), 1981, </w:t>
      </w:r>
      <w:r w:rsidRPr="00286904">
        <w:rPr>
          <w:i/>
        </w:rPr>
        <w:t>Nation-Building and Citizenship</w:t>
      </w:r>
      <w:r w:rsidRPr="00494454">
        <w:t>, Berkeley, Unive</w:t>
      </w:r>
      <w:r w:rsidRPr="00494454">
        <w:t>r</w:t>
      </w:r>
      <w:r w:rsidRPr="00494454">
        <w:t>sity of Cal</w:t>
      </w:r>
      <w:r w:rsidRPr="00494454">
        <w:t>i</w:t>
      </w:r>
      <w:r w:rsidRPr="00494454">
        <w:t>fomia Press.</w:t>
      </w:r>
    </w:p>
    <w:p w14:paraId="3436B4B7" w14:textId="77777777" w:rsidR="008D162D" w:rsidRPr="00494454" w:rsidRDefault="008D162D" w:rsidP="008D162D">
      <w:pPr>
        <w:pStyle w:val="biblio"/>
      </w:pPr>
      <w:r w:rsidRPr="00494454">
        <w:t xml:space="preserve">Bergson (Abram), 1953, ed., </w:t>
      </w:r>
      <w:r w:rsidRPr="00286904">
        <w:rPr>
          <w:i/>
        </w:rPr>
        <w:t>Soviet economic growth. Conditions and per</w:t>
      </w:r>
      <w:r w:rsidRPr="00286904">
        <w:rPr>
          <w:i/>
        </w:rPr>
        <w:t>s</w:t>
      </w:r>
      <w:r w:rsidRPr="00286904">
        <w:rPr>
          <w:i/>
        </w:rPr>
        <w:t>pectives</w:t>
      </w:r>
      <w:r w:rsidRPr="00494454">
        <w:t>, New York, Columbia University Press.</w:t>
      </w:r>
    </w:p>
    <w:p w14:paraId="31BF8ED2" w14:textId="77777777" w:rsidR="008D162D" w:rsidRPr="00494454" w:rsidRDefault="008D162D" w:rsidP="008D162D">
      <w:pPr>
        <w:pStyle w:val="biblio"/>
      </w:pPr>
      <w:r w:rsidRPr="00494454">
        <w:t xml:space="preserve">Berliner (Joseph S.), 1957, </w:t>
      </w:r>
      <w:r w:rsidRPr="00286904">
        <w:rPr>
          <w:i/>
        </w:rPr>
        <w:t>Factory and Manager in the USSR</w:t>
      </w:r>
      <w:r w:rsidRPr="00494454">
        <w:t>, Cambridge, Mass.</w:t>
      </w:r>
    </w:p>
    <w:p w14:paraId="1CD6ECED" w14:textId="77777777" w:rsidR="008D162D" w:rsidRPr="00494454" w:rsidRDefault="008D162D" w:rsidP="008D162D">
      <w:pPr>
        <w:pStyle w:val="biblio"/>
      </w:pPr>
      <w:r w:rsidRPr="00494454">
        <w:t xml:space="preserve">Bernadac (Christian), 1971, </w:t>
      </w:r>
      <w:r w:rsidRPr="00286904">
        <w:rPr>
          <w:i/>
        </w:rPr>
        <w:t>Les mannequins nus</w:t>
      </w:r>
      <w:r w:rsidRPr="00494454">
        <w:t>, P</w:t>
      </w:r>
      <w:r w:rsidRPr="00494454">
        <w:t>a</w:t>
      </w:r>
      <w:r w:rsidRPr="00494454">
        <w:t>ris, France-Empire.</w:t>
      </w:r>
    </w:p>
    <w:p w14:paraId="7C4C0361" w14:textId="77777777" w:rsidR="008D162D" w:rsidRPr="00494454" w:rsidRDefault="008D162D" w:rsidP="008D162D">
      <w:pPr>
        <w:pStyle w:val="biblio"/>
      </w:pPr>
      <w:r w:rsidRPr="00494454">
        <w:t xml:space="preserve">Bernadac (Christian), 1974, </w:t>
      </w:r>
      <w:r w:rsidRPr="00286904">
        <w:rPr>
          <w:i/>
        </w:rPr>
        <w:t>Les 186 marches </w:t>
      </w:r>
      <w:r w:rsidRPr="00494454">
        <w:t>; Mantha</w:t>
      </w:r>
      <w:r w:rsidRPr="00494454">
        <w:t>u</w:t>
      </w:r>
      <w:r w:rsidRPr="00494454">
        <w:t xml:space="preserve">sen, Paris, France-Empire. </w:t>
      </w:r>
    </w:p>
    <w:p w14:paraId="0B2AA4CA" w14:textId="77777777" w:rsidR="008D162D" w:rsidRPr="00494454" w:rsidRDefault="008D162D" w:rsidP="008D162D">
      <w:pPr>
        <w:pStyle w:val="biblio"/>
      </w:pPr>
      <w:r w:rsidRPr="00494454">
        <w:t xml:space="preserve">Bernadac (Christian), 1976, </w:t>
      </w:r>
      <w:r w:rsidRPr="00286904">
        <w:rPr>
          <w:i/>
        </w:rPr>
        <w:t>Les médecins maudits : les expérie</w:t>
      </w:r>
      <w:r w:rsidRPr="00286904">
        <w:rPr>
          <w:i/>
        </w:rPr>
        <w:t>n</w:t>
      </w:r>
      <w:r w:rsidRPr="00286904">
        <w:rPr>
          <w:i/>
        </w:rPr>
        <w:t>ces médicales humaines dans les camps de concentration</w:t>
      </w:r>
      <w:r w:rsidRPr="00494454">
        <w:t>, Genève, F</w:t>
      </w:r>
      <w:r w:rsidRPr="00494454">
        <w:t>a</w:t>
      </w:r>
      <w:r w:rsidRPr="00494454">
        <w:t>mot.</w:t>
      </w:r>
    </w:p>
    <w:p w14:paraId="7E00994B" w14:textId="77777777" w:rsidR="008D162D" w:rsidRPr="00494454" w:rsidRDefault="008D162D" w:rsidP="008D162D">
      <w:pPr>
        <w:pStyle w:val="biblio"/>
      </w:pPr>
      <w:r w:rsidRPr="00494454">
        <w:t xml:space="preserve">Besançon (Alain), 1976, </w:t>
      </w:r>
      <w:r w:rsidRPr="00286904">
        <w:rPr>
          <w:i/>
        </w:rPr>
        <w:t>Court Traité de soviétologie</w:t>
      </w:r>
      <w:r w:rsidRPr="00494454">
        <w:t>, Paris, H</w:t>
      </w:r>
      <w:r w:rsidRPr="00494454">
        <w:t>a</w:t>
      </w:r>
      <w:r w:rsidRPr="00494454">
        <w:t>chette.</w:t>
      </w:r>
    </w:p>
    <w:p w14:paraId="7805D01F" w14:textId="77777777" w:rsidR="008D162D" w:rsidRPr="00494454" w:rsidRDefault="008D162D" w:rsidP="008D162D">
      <w:pPr>
        <w:pStyle w:val="biblio"/>
      </w:pPr>
      <w:r w:rsidRPr="00494454">
        <w:t xml:space="preserve">Besançon (Alain), 1977, </w:t>
      </w:r>
      <w:r w:rsidRPr="00286904">
        <w:rPr>
          <w:i/>
        </w:rPr>
        <w:t>Les origines intellectuelles du léninisme</w:t>
      </w:r>
      <w:r w:rsidRPr="00494454">
        <w:t>, Paris, Ca</w:t>
      </w:r>
      <w:r w:rsidRPr="00494454">
        <w:t>l</w:t>
      </w:r>
      <w:r w:rsidRPr="00494454">
        <w:t>mann-Lévy.</w:t>
      </w:r>
    </w:p>
    <w:p w14:paraId="120E3B76" w14:textId="77777777" w:rsidR="008D162D" w:rsidRPr="00494454" w:rsidRDefault="008D162D" w:rsidP="008D162D">
      <w:pPr>
        <w:pStyle w:val="biblio"/>
      </w:pPr>
      <w:r w:rsidRPr="00494454">
        <w:t xml:space="preserve">Best (Werner), 1940, </w:t>
      </w:r>
      <w:r w:rsidRPr="00286904">
        <w:rPr>
          <w:i/>
        </w:rPr>
        <w:t>Die deutsche Polizei</w:t>
      </w:r>
      <w:r w:rsidRPr="00494454">
        <w:t>, Darmstadt.</w:t>
      </w:r>
    </w:p>
    <w:p w14:paraId="470BDDA2" w14:textId="77777777" w:rsidR="008D162D" w:rsidRPr="00494454" w:rsidRDefault="008D162D" w:rsidP="008D162D">
      <w:pPr>
        <w:pStyle w:val="biblio"/>
      </w:pPr>
      <w:r w:rsidRPr="00494454">
        <w:t>Bettelheim (Br</w:t>
      </w:r>
      <w:r w:rsidRPr="00494454">
        <w:t>u</w:t>
      </w:r>
      <w:r w:rsidRPr="00494454">
        <w:t xml:space="preserve">no), 1972, </w:t>
      </w:r>
      <w:r w:rsidRPr="00286904">
        <w:rPr>
          <w:i/>
        </w:rPr>
        <w:t>Le cœur conscient</w:t>
      </w:r>
      <w:r w:rsidRPr="00494454">
        <w:t>, Paris, R. Laffont.</w:t>
      </w:r>
    </w:p>
    <w:p w14:paraId="2D42596F" w14:textId="77777777" w:rsidR="008D162D" w:rsidRDefault="008D162D" w:rsidP="008D162D">
      <w:pPr>
        <w:pStyle w:val="biblio"/>
        <w:rPr>
          <w:rFonts w:cs="Arial"/>
          <w:szCs w:val="16"/>
        </w:rPr>
      </w:pPr>
    </w:p>
    <w:p w14:paraId="656DB909" w14:textId="77777777" w:rsidR="008D162D" w:rsidRPr="00494454" w:rsidRDefault="008D162D" w:rsidP="008D162D">
      <w:pPr>
        <w:pStyle w:val="biblio"/>
      </w:pPr>
      <w:r w:rsidRPr="00494454">
        <w:rPr>
          <w:rFonts w:cs="Arial"/>
          <w:szCs w:val="16"/>
        </w:rPr>
        <w:t>[192]</w:t>
      </w:r>
    </w:p>
    <w:p w14:paraId="3D607393" w14:textId="77777777" w:rsidR="008D162D" w:rsidRPr="00494454" w:rsidRDefault="008D162D" w:rsidP="008D162D">
      <w:pPr>
        <w:pStyle w:val="biblio"/>
      </w:pPr>
      <w:r w:rsidRPr="00494454">
        <w:t xml:space="preserve">Bettelheim (Charles), 1946, </w:t>
      </w:r>
      <w:r w:rsidRPr="00286904">
        <w:rPr>
          <w:i/>
        </w:rPr>
        <w:t>L’économie allemande sous le nazisme</w:t>
      </w:r>
      <w:r w:rsidRPr="00494454">
        <w:t>, Paris, R</w:t>
      </w:r>
      <w:r w:rsidRPr="00494454">
        <w:t>i</w:t>
      </w:r>
      <w:r w:rsidRPr="00494454">
        <w:t>vière, 2 vol.</w:t>
      </w:r>
    </w:p>
    <w:p w14:paraId="383E980F" w14:textId="77777777" w:rsidR="008D162D" w:rsidRPr="00494454" w:rsidRDefault="008D162D" w:rsidP="008D162D">
      <w:pPr>
        <w:pStyle w:val="biblio"/>
      </w:pPr>
      <w:r w:rsidRPr="00494454">
        <w:t xml:space="preserve">Billig (Joseph), 1967, </w:t>
      </w:r>
      <w:r w:rsidRPr="00286904">
        <w:rPr>
          <w:i/>
        </w:rPr>
        <w:t>L’hitlérisme et le système concentrationna</w:t>
      </w:r>
      <w:r w:rsidRPr="00286904">
        <w:rPr>
          <w:i/>
        </w:rPr>
        <w:t>i</w:t>
      </w:r>
      <w:r w:rsidRPr="00286904">
        <w:rPr>
          <w:i/>
        </w:rPr>
        <w:t>re</w:t>
      </w:r>
      <w:r w:rsidRPr="00494454">
        <w:t xml:space="preserve">, Paris, </w:t>
      </w:r>
      <w:r w:rsidRPr="00494454">
        <w:rPr>
          <w:smallCaps/>
        </w:rPr>
        <w:t>puf.</w:t>
      </w:r>
    </w:p>
    <w:p w14:paraId="545C4021" w14:textId="77777777" w:rsidR="008D162D" w:rsidRPr="00494454" w:rsidRDefault="008D162D" w:rsidP="008D162D">
      <w:pPr>
        <w:pStyle w:val="biblio"/>
      </w:pPr>
      <w:r w:rsidRPr="00494454">
        <w:t xml:space="preserve">Black (Cyril), 1967, ed., </w:t>
      </w:r>
      <w:r w:rsidRPr="00286904">
        <w:rPr>
          <w:i/>
        </w:rPr>
        <w:t>The tran</w:t>
      </w:r>
      <w:r w:rsidRPr="00286904">
        <w:rPr>
          <w:i/>
        </w:rPr>
        <w:t>s</w:t>
      </w:r>
      <w:r w:rsidRPr="00286904">
        <w:rPr>
          <w:i/>
        </w:rPr>
        <w:t>formation of Russian Society</w:t>
      </w:r>
      <w:r w:rsidRPr="00494454">
        <w:t>, Cambridge, Mass., Harvard Un</w:t>
      </w:r>
      <w:r w:rsidRPr="00494454">
        <w:t>i</w:t>
      </w:r>
      <w:r w:rsidRPr="00494454">
        <w:t>versity Press.</w:t>
      </w:r>
    </w:p>
    <w:p w14:paraId="7215132B" w14:textId="77777777" w:rsidR="008D162D" w:rsidRPr="00494454" w:rsidRDefault="008D162D" w:rsidP="008D162D">
      <w:pPr>
        <w:pStyle w:val="biblio"/>
      </w:pPr>
      <w:r w:rsidRPr="00494454">
        <w:t>Boukovski (Vl</w:t>
      </w:r>
      <w:r w:rsidRPr="00494454">
        <w:t>a</w:t>
      </w:r>
      <w:r w:rsidRPr="00494454">
        <w:t xml:space="preserve">dimir K.), 1978, </w:t>
      </w:r>
      <w:r w:rsidRPr="00286904">
        <w:rPr>
          <w:i/>
        </w:rPr>
        <w:t>Et le vent reprend ses tours</w:t>
      </w:r>
      <w:r w:rsidRPr="00494454">
        <w:t>, Paris, Laffont.</w:t>
      </w:r>
    </w:p>
    <w:p w14:paraId="2D8D4904" w14:textId="77777777" w:rsidR="008D162D" w:rsidRPr="00494454" w:rsidRDefault="008D162D" w:rsidP="008D162D">
      <w:pPr>
        <w:pStyle w:val="biblio"/>
      </w:pPr>
      <w:r w:rsidRPr="00494454">
        <w:t xml:space="preserve">Bracher (Karl Dietrich), Sauer (Wolfgang), Schulz (Gerhard), 1960, </w:t>
      </w:r>
      <w:r w:rsidRPr="00286904">
        <w:rPr>
          <w:i/>
        </w:rPr>
        <w:t>Die n</w:t>
      </w:r>
      <w:r w:rsidRPr="00286904">
        <w:rPr>
          <w:i/>
        </w:rPr>
        <w:t>a</w:t>
      </w:r>
      <w:r w:rsidRPr="00286904">
        <w:rPr>
          <w:i/>
        </w:rPr>
        <w:t>tionalsozialistische Machtergreifung : Studien zur E</w:t>
      </w:r>
      <w:r w:rsidRPr="00286904">
        <w:rPr>
          <w:i/>
        </w:rPr>
        <w:t>r</w:t>
      </w:r>
      <w:r w:rsidRPr="00286904">
        <w:rPr>
          <w:i/>
        </w:rPr>
        <w:t>richtung des Totalitären Herrschaftssystems in Deutschland, 1933-1934</w:t>
      </w:r>
      <w:r w:rsidRPr="00494454">
        <w:t>, Cologne, Westdeut</w:t>
      </w:r>
      <w:r w:rsidRPr="00494454">
        <w:t>s</w:t>
      </w:r>
      <w:r w:rsidRPr="00494454">
        <w:t>cher Verlag.</w:t>
      </w:r>
    </w:p>
    <w:p w14:paraId="2036E39D" w14:textId="77777777" w:rsidR="008D162D" w:rsidRPr="00494454" w:rsidRDefault="008D162D" w:rsidP="008D162D">
      <w:pPr>
        <w:pStyle w:val="biblio"/>
      </w:pPr>
      <w:r w:rsidRPr="00494454">
        <w:t>Broszat (Martin), 1981</w:t>
      </w:r>
      <w:r w:rsidRPr="00286904">
        <w:rPr>
          <w:i/>
        </w:rPr>
        <w:t>, The Hitler State</w:t>
      </w:r>
      <w:r w:rsidRPr="00494454">
        <w:t>, Londres, Lon</w:t>
      </w:r>
      <w:r w:rsidRPr="00494454">
        <w:t>g</w:t>
      </w:r>
      <w:r w:rsidRPr="00494454">
        <w:t>man.</w:t>
      </w:r>
    </w:p>
    <w:p w14:paraId="74C6CA9C" w14:textId="77777777" w:rsidR="008D162D" w:rsidRPr="00494454" w:rsidRDefault="008D162D" w:rsidP="008D162D">
      <w:pPr>
        <w:pStyle w:val="biblio"/>
      </w:pPr>
      <w:r w:rsidRPr="00494454">
        <w:t xml:space="preserve">Broue (Pierre), 1971, </w:t>
      </w:r>
      <w:r w:rsidRPr="00286904">
        <w:rPr>
          <w:i/>
        </w:rPr>
        <w:t>Le Parti bo</w:t>
      </w:r>
      <w:r w:rsidRPr="00286904">
        <w:rPr>
          <w:i/>
        </w:rPr>
        <w:t>l</w:t>
      </w:r>
      <w:r w:rsidRPr="00286904">
        <w:rPr>
          <w:i/>
        </w:rPr>
        <w:t>chevique. Histoire du Parti communiste de l’URSS</w:t>
      </w:r>
      <w:r w:rsidRPr="00494454">
        <w:t>, Paris, Éd. de Minuit, 2</w:t>
      </w:r>
      <w:r w:rsidRPr="00494454">
        <w:rPr>
          <w:vertAlign w:val="superscript"/>
        </w:rPr>
        <w:t>e</w:t>
      </w:r>
      <w:r w:rsidRPr="00494454">
        <w:t xml:space="preserve"> éd.</w:t>
      </w:r>
    </w:p>
    <w:p w14:paraId="0957B4F1" w14:textId="77777777" w:rsidR="008D162D" w:rsidRPr="00494454" w:rsidRDefault="008D162D" w:rsidP="008D162D">
      <w:pPr>
        <w:pStyle w:val="biblio"/>
      </w:pPr>
      <w:r w:rsidRPr="00494454">
        <w:t>Brzezinski (Zb</w:t>
      </w:r>
      <w:r w:rsidRPr="00494454">
        <w:t>i</w:t>
      </w:r>
      <w:r w:rsidRPr="00494454">
        <w:t xml:space="preserve">gniew K.), 1958, </w:t>
      </w:r>
      <w:r w:rsidRPr="00286904">
        <w:rPr>
          <w:i/>
        </w:rPr>
        <w:t xml:space="preserve">La purge permanente, </w:t>
      </w:r>
      <w:r w:rsidRPr="00286904">
        <w:t>Paris, Îles d’Or (1</w:t>
      </w:r>
      <w:r w:rsidRPr="00286904">
        <w:rPr>
          <w:vertAlign w:val="superscript"/>
        </w:rPr>
        <w:t>re</w:t>
      </w:r>
      <w:r w:rsidRPr="00286904">
        <w:t xml:space="preserve"> éd.,</w:t>
      </w:r>
      <w:r w:rsidRPr="00286904">
        <w:rPr>
          <w:i/>
        </w:rPr>
        <w:t xml:space="preserve"> The Permanent purge</w:t>
      </w:r>
      <w:r w:rsidRPr="00494454">
        <w:t>, Cambridge, Mass., Harvard Un</w:t>
      </w:r>
      <w:r w:rsidRPr="00494454">
        <w:t>i</w:t>
      </w:r>
      <w:r w:rsidRPr="00494454">
        <w:t>versity Press, 1956).</w:t>
      </w:r>
    </w:p>
    <w:p w14:paraId="04C5352E" w14:textId="77777777" w:rsidR="008D162D" w:rsidRPr="00494454" w:rsidRDefault="008D162D" w:rsidP="008D162D">
      <w:pPr>
        <w:pStyle w:val="biblio"/>
      </w:pPr>
      <w:r w:rsidRPr="00494454">
        <w:t xml:space="preserve">Buchheim (Hans), 1963, </w:t>
      </w:r>
      <w:r w:rsidRPr="00286904">
        <w:rPr>
          <w:i/>
        </w:rPr>
        <w:t>Die Organisation von SS und Polizei u</w:t>
      </w:r>
      <w:r w:rsidRPr="00286904">
        <w:rPr>
          <w:i/>
        </w:rPr>
        <w:t>n</w:t>
      </w:r>
      <w:r w:rsidRPr="00286904">
        <w:rPr>
          <w:i/>
        </w:rPr>
        <w:t>ter national-sozialistischer Herrschaft</w:t>
      </w:r>
      <w:r w:rsidRPr="00494454">
        <w:t>, Munich, G</w:t>
      </w:r>
      <w:r w:rsidRPr="00494454">
        <w:t>u</w:t>
      </w:r>
      <w:r w:rsidRPr="00494454">
        <w:t>tachten.</w:t>
      </w:r>
    </w:p>
    <w:p w14:paraId="1C95DEF5" w14:textId="77777777" w:rsidR="008D162D" w:rsidRPr="00494454" w:rsidRDefault="008D162D" w:rsidP="008D162D">
      <w:pPr>
        <w:pStyle w:val="biblio"/>
      </w:pPr>
      <w:r w:rsidRPr="00494454">
        <w:t xml:space="preserve">Bullock (Alan L. C), 1962, </w:t>
      </w:r>
      <w:r w:rsidRPr="00286904">
        <w:rPr>
          <w:i/>
        </w:rPr>
        <w:t>Hitler ou les mécanismes de la tyrannie</w:t>
      </w:r>
      <w:r w:rsidRPr="00494454">
        <w:t>, Paris, Marabout-Université, 2 vol.</w:t>
      </w:r>
    </w:p>
    <w:p w14:paraId="3C972E27" w14:textId="77777777" w:rsidR="008D162D" w:rsidRPr="00494454" w:rsidRDefault="008D162D" w:rsidP="008D162D">
      <w:pPr>
        <w:pStyle w:val="biblio"/>
      </w:pPr>
      <w:r w:rsidRPr="00494454">
        <w:t xml:space="preserve">Burgelin (Henri), 1969, </w:t>
      </w:r>
      <w:r w:rsidRPr="00286904">
        <w:rPr>
          <w:i/>
        </w:rPr>
        <w:t>La société allemande</w:t>
      </w:r>
      <w:r w:rsidRPr="00494454">
        <w:t>, 1871-1968, Gren</w:t>
      </w:r>
      <w:r w:rsidRPr="00494454">
        <w:t>o</w:t>
      </w:r>
      <w:r w:rsidRPr="00494454">
        <w:t>ble, Arthaud.</w:t>
      </w:r>
    </w:p>
    <w:p w14:paraId="0ED25D25" w14:textId="77777777" w:rsidR="008D162D" w:rsidRPr="00494454" w:rsidRDefault="008D162D" w:rsidP="008D162D">
      <w:pPr>
        <w:pStyle w:val="biblio"/>
      </w:pPr>
      <w:r w:rsidRPr="00494454">
        <w:t>Burnham (J</w:t>
      </w:r>
      <w:r w:rsidRPr="00494454">
        <w:t>a</w:t>
      </w:r>
      <w:r w:rsidRPr="00494454">
        <w:t xml:space="preserve">mes), 1947, </w:t>
      </w:r>
      <w:r w:rsidRPr="00286904">
        <w:rPr>
          <w:i/>
        </w:rPr>
        <w:t>L’ère des organisateurs</w:t>
      </w:r>
      <w:r w:rsidRPr="00494454">
        <w:t>, Paris, Calmann-Lévy.</w:t>
      </w:r>
    </w:p>
    <w:p w14:paraId="374C1927" w14:textId="77777777" w:rsidR="008D162D" w:rsidRPr="00494454" w:rsidRDefault="008D162D" w:rsidP="008D162D">
      <w:pPr>
        <w:pStyle w:val="biblio"/>
      </w:pPr>
      <w:r w:rsidRPr="00494454">
        <w:t xml:space="preserve">Calic (Édouard), 1965, </w:t>
      </w:r>
      <w:r w:rsidRPr="00286904">
        <w:rPr>
          <w:i/>
        </w:rPr>
        <w:t>Himmler et son empire</w:t>
      </w:r>
      <w:r w:rsidRPr="00494454">
        <w:t>, Paris, Stock.</w:t>
      </w:r>
    </w:p>
    <w:p w14:paraId="7D6DB64B" w14:textId="77777777" w:rsidR="008D162D" w:rsidRPr="00494454" w:rsidRDefault="008D162D" w:rsidP="008D162D">
      <w:pPr>
        <w:pStyle w:val="biblio"/>
      </w:pPr>
      <w:r w:rsidRPr="00494454">
        <w:t xml:space="preserve">Carr (Edward Hallet), 1950-1969, </w:t>
      </w:r>
      <w:r w:rsidRPr="00286904">
        <w:rPr>
          <w:i/>
        </w:rPr>
        <w:t>A History of Soviet Russia</w:t>
      </w:r>
      <w:r w:rsidRPr="00494454">
        <w:t>, Lo</w:t>
      </w:r>
      <w:r w:rsidRPr="00494454">
        <w:t>n</w:t>
      </w:r>
      <w:r w:rsidRPr="00494454">
        <w:t>dres, Mac Millan, 4 vol.</w:t>
      </w:r>
    </w:p>
    <w:p w14:paraId="74F7663C" w14:textId="77777777" w:rsidR="008D162D" w:rsidRPr="00494454" w:rsidRDefault="008D162D" w:rsidP="008D162D">
      <w:pPr>
        <w:pStyle w:val="biblio"/>
      </w:pPr>
      <w:r w:rsidRPr="00494454">
        <w:t xml:space="preserve">Carrère d’Encausse (Hélène), 1972, </w:t>
      </w:r>
      <w:r w:rsidRPr="00286904">
        <w:rPr>
          <w:i/>
        </w:rPr>
        <w:t>L’Union sovi</w:t>
      </w:r>
      <w:r w:rsidRPr="00286904">
        <w:rPr>
          <w:i/>
        </w:rPr>
        <w:t>é</w:t>
      </w:r>
      <w:r w:rsidRPr="00286904">
        <w:rPr>
          <w:i/>
        </w:rPr>
        <w:t>tique de Lénine à Staline</w:t>
      </w:r>
      <w:r w:rsidRPr="00494454">
        <w:t>, 1917-1953, Paris, éd. Richelieu.</w:t>
      </w:r>
    </w:p>
    <w:p w14:paraId="521A09E7" w14:textId="77777777" w:rsidR="008D162D" w:rsidRPr="00494454" w:rsidRDefault="008D162D" w:rsidP="008D162D">
      <w:pPr>
        <w:pStyle w:val="biblio"/>
      </w:pPr>
      <w:r w:rsidRPr="00494454">
        <w:t xml:space="preserve">Carrère d’Encausse (Hélène), 1978, </w:t>
      </w:r>
      <w:r w:rsidRPr="00286904">
        <w:rPr>
          <w:i/>
        </w:rPr>
        <w:t>L’Empire éclaté</w:t>
      </w:r>
      <w:r w:rsidRPr="00494454">
        <w:t>, Paris, Fla</w:t>
      </w:r>
      <w:r w:rsidRPr="00494454">
        <w:t>m</w:t>
      </w:r>
      <w:r w:rsidRPr="00494454">
        <w:t>marion.</w:t>
      </w:r>
    </w:p>
    <w:p w14:paraId="4BFAB15E" w14:textId="77777777" w:rsidR="008D162D" w:rsidRPr="00494454" w:rsidRDefault="008D162D" w:rsidP="008D162D">
      <w:pPr>
        <w:pStyle w:val="biblio"/>
      </w:pPr>
      <w:r w:rsidRPr="00494454">
        <w:t xml:space="preserve">Carrère d’Encausse (Hélène), 1979, </w:t>
      </w:r>
      <w:r w:rsidRPr="00286904">
        <w:rPr>
          <w:i/>
        </w:rPr>
        <w:t>Staline, l’ordre par la te</w:t>
      </w:r>
      <w:r w:rsidRPr="00286904">
        <w:rPr>
          <w:i/>
        </w:rPr>
        <w:t>r</w:t>
      </w:r>
      <w:r w:rsidRPr="00286904">
        <w:rPr>
          <w:i/>
        </w:rPr>
        <w:t>reur</w:t>
      </w:r>
      <w:r w:rsidRPr="00494454">
        <w:t>, Paris, Flamm</w:t>
      </w:r>
      <w:r w:rsidRPr="00494454">
        <w:t>a</w:t>
      </w:r>
      <w:r w:rsidRPr="00494454">
        <w:t>rion.</w:t>
      </w:r>
    </w:p>
    <w:p w14:paraId="6B7343CE" w14:textId="77777777" w:rsidR="008D162D" w:rsidRPr="00494454" w:rsidRDefault="008D162D" w:rsidP="008D162D">
      <w:pPr>
        <w:pStyle w:val="biblio"/>
      </w:pPr>
      <w:r w:rsidRPr="00494454">
        <w:t xml:space="preserve">Carsten (Francis L.), 1967, </w:t>
      </w:r>
      <w:r w:rsidRPr="00286904">
        <w:rPr>
          <w:i/>
        </w:rPr>
        <w:t>The Rise of fascism</w:t>
      </w:r>
      <w:r w:rsidRPr="00494454">
        <w:t>, Berkeley, University of Cal</w:t>
      </w:r>
      <w:r w:rsidRPr="00494454">
        <w:t>i</w:t>
      </w:r>
      <w:r w:rsidRPr="00494454">
        <w:t>fornia Press.</w:t>
      </w:r>
    </w:p>
    <w:p w14:paraId="3FFD1BD0" w14:textId="77777777" w:rsidR="008D162D" w:rsidRPr="00494454" w:rsidRDefault="008D162D" w:rsidP="008D162D">
      <w:pPr>
        <w:pStyle w:val="biblio"/>
      </w:pPr>
      <w:r w:rsidRPr="00494454">
        <w:t xml:space="preserve">Castoriadis (Cornelius), 1973, </w:t>
      </w:r>
      <w:r w:rsidRPr="00286904">
        <w:rPr>
          <w:i/>
        </w:rPr>
        <w:t>La société bureaucrat</w:t>
      </w:r>
      <w:r w:rsidRPr="00286904">
        <w:rPr>
          <w:i/>
        </w:rPr>
        <w:t>i</w:t>
      </w:r>
      <w:r w:rsidRPr="00286904">
        <w:rPr>
          <w:i/>
        </w:rPr>
        <w:t>que</w:t>
      </w:r>
      <w:r w:rsidRPr="00494454">
        <w:t xml:space="preserve">, t. I : </w:t>
      </w:r>
      <w:r w:rsidRPr="00286904">
        <w:rPr>
          <w:i/>
        </w:rPr>
        <w:t>Les rapports de production en Russie </w:t>
      </w:r>
      <w:r w:rsidRPr="00494454">
        <w:t xml:space="preserve">; t. II : </w:t>
      </w:r>
      <w:r w:rsidRPr="00286904">
        <w:rPr>
          <w:i/>
        </w:rPr>
        <w:t>La révolution contre la b</w:t>
      </w:r>
      <w:r w:rsidRPr="00286904">
        <w:rPr>
          <w:i/>
        </w:rPr>
        <w:t>u</w:t>
      </w:r>
      <w:r w:rsidRPr="00286904">
        <w:rPr>
          <w:i/>
        </w:rPr>
        <w:t>reaucratie</w:t>
      </w:r>
      <w:r w:rsidRPr="00494454">
        <w:t xml:space="preserve">, Paris, </w:t>
      </w:r>
      <w:r w:rsidRPr="00494454">
        <w:rPr>
          <w:smallCaps/>
        </w:rPr>
        <w:t>uge.</w:t>
      </w:r>
    </w:p>
    <w:p w14:paraId="6C20DCA4" w14:textId="77777777" w:rsidR="008D162D" w:rsidRPr="00494454" w:rsidRDefault="008D162D" w:rsidP="008D162D">
      <w:pPr>
        <w:pStyle w:val="biblio"/>
      </w:pPr>
      <w:r w:rsidRPr="00494454">
        <w:t xml:space="preserve">Castoriadis (Cornelius), 1982, </w:t>
      </w:r>
      <w:r w:rsidRPr="00286904">
        <w:rPr>
          <w:i/>
        </w:rPr>
        <w:t>D</w:t>
      </w:r>
      <w:r w:rsidRPr="00286904">
        <w:rPr>
          <w:i/>
        </w:rPr>
        <w:t>e</w:t>
      </w:r>
      <w:r w:rsidRPr="00286904">
        <w:rPr>
          <w:i/>
        </w:rPr>
        <w:t>vant la guerre</w:t>
      </w:r>
      <w:r w:rsidRPr="00494454">
        <w:t>, Paris, Fayard, 2</w:t>
      </w:r>
      <w:r w:rsidRPr="00494454">
        <w:rPr>
          <w:vertAlign w:val="superscript"/>
        </w:rPr>
        <w:t>e</w:t>
      </w:r>
      <w:r w:rsidRPr="00494454">
        <w:t xml:space="preserve"> éd.</w:t>
      </w:r>
    </w:p>
    <w:p w14:paraId="43BD76DD" w14:textId="77777777" w:rsidR="008D162D" w:rsidRPr="00494454" w:rsidRDefault="008D162D" w:rsidP="008D162D">
      <w:pPr>
        <w:pStyle w:val="biblio"/>
      </w:pPr>
      <w:r w:rsidRPr="00494454">
        <w:t xml:space="preserve">Chafarevitch (Igor R.), 1974, </w:t>
      </w:r>
      <w:r w:rsidRPr="00286904">
        <w:rPr>
          <w:i/>
        </w:rPr>
        <w:t>La législation sur la religion en URSS</w:t>
      </w:r>
      <w:r w:rsidRPr="00494454">
        <w:t>, Paris, Seuil.</w:t>
      </w:r>
    </w:p>
    <w:p w14:paraId="5685DCB8" w14:textId="77777777" w:rsidR="008D162D" w:rsidRPr="00494454" w:rsidRDefault="008D162D" w:rsidP="008D162D">
      <w:pPr>
        <w:pStyle w:val="biblio"/>
      </w:pPr>
      <w:r w:rsidRPr="00494454">
        <w:t xml:space="preserve">Chalamov (Varlaam F.), 1969, </w:t>
      </w:r>
      <w:r w:rsidRPr="00286904">
        <w:rPr>
          <w:i/>
        </w:rPr>
        <w:t>Art</w:t>
      </w:r>
      <w:r w:rsidRPr="00286904">
        <w:rPr>
          <w:i/>
        </w:rPr>
        <w:t>i</w:t>
      </w:r>
      <w:r w:rsidRPr="00286904">
        <w:rPr>
          <w:i/>
        </w:rPr>
        <w:t>cle 58, mémoires du prisonnier Chalamov</w:t>
      </w:r>
      <w:r w:rsidRPr="00494454">
        <w:t>, Paris, Gall</w:t>
      </w:r>
      <w:r w:rsidRPr="00494454">
        <w:t>i</w:t>
      </w:r>
      <w:r w:rsidRPr="00494454">
        <w:t>mard.</w:t>
      </w:r>
    </w:p>
    <w:p w14:paraId="68714FEA" w14:textId="77777777" w:rsidR="008D162D" w:rsidRPr="00494454" w:rsidRDefault="008D162D" w:rsidP="008D162D">
      <w:pPr>
        <w:pStyle w:val="biblio"/>
      </w:pPr>
      <w:r w:rsidRPr="00494454">
        <w:t xml:space="preserve">Chalamov (Varlaam F.), 1980, </w:t>
      </w:r>
      <w:r w:rsidRPr="00286904">
        <w:rPr>
          <w:i/>
        </w:rPr>
        <w:t>Récits de la Kolyma</w:t>
      </w:r>
      <w:r w:rsidRPr="00494454">
        <w:t>, Paris, Masp</w:t>
      </w:r>
      <w:r w:rsidRPr="00494454">
        <w:t>e</w:t>
      </w:r>
      <w:r w:rsidRPr="00494454">
        <w:t>ro.</w:t>
      </w:r>
    </w:p>
    <w:p w14:paraId="5E13B260" w14:textId="77777777" w:rsidR="008D162D" w:rsidRPr="00494454" w:rsidRDefault="008D162D" w:rsidP="008D162D">
      <w:pPr>
        <w:pStyle w:val="biblio"/>
      </w:pPr>
      <w:r w:rsidRPr="00494454">
        <w:t xml:space="preserve">Chambre (Henri), 1955, </w:t>
      </w:r>
      <w:r w:rsidRPr="00286904">
        <w:rPr>
          <w:i/>
        </w:rPr>
        <w:t>Le marxisme en Union soviétique, idéologie et inst</w:t>
      </w:r>
      <w:r w:rsidRPr="00286904">
        <w:rPr>
          <w:i/>
        </w:rPr>
        <w:t>i</w:t>
      </w:r>
      <w:r w:rsidRPr="00286904">
        <w:rPr>
          <w:i/>
        </w:rPr>
        <w:t>tutions</w:t>
      </w:r>
      <w:r w:rsidRPr="00494454">
        <w:t>, Paris, Seuil.</w:t>
      </w:r>
    </w:p>
    <w:p w14:paraId="34AEFC12" w14:textId="77777777" w:rsidR="008D162D" w:rsidRPr="00494454" w:rsidRDefault="008D162D" w:rsidP="008D162D">
      <w:pPr>
        <w:pStyle w:val="biblio"/>
      </w:pPr>
      <w:r w:rsidRPr="00494454">
        <w:t xml:space="preserve">Chambre (Henri), 1964, </w:t>
      </w:r>
      <w:r w:rsidRPr="00286904">
        <w:rPr>
          <w:i/>
        </w:rPr>
        <w:t>Union soviétique et développement économique</w:t>
      </w:r>
      <w:r w:rsidRPr="00494454">
        <w:t>, P</w:t>
      </w:r>
      <w:r w:rsidRPr="00494454">
        <w:t>a</w:t>
      </w:r>
      <w:r w:rsidRPr="00494454">
        <w:t>ris, Aubier-Montaigne.</w:t>
      </w:r>
    </w:p>
    <w:p w14:paraId="3809074C" w14:textId="77777777" w:rsidR="008D162D" w:rsidRPr="00494454" w:rsidRDefault="008D162D" w:rsidP="008D162D">
      <w:pPr>
        <w:pStyle w:val="biblio"/>
      </w:pPr>
      <w:r w:rsidRPr="00494454">
        <w:t xml:space="preserve">Chambre (Henri), 1974, </w:t>
      </w:r>
      <w:r w:rsidRPr="00286904">
        <w:rPr>
          <w:i/>
        </w:rPr>
        <w:t>L’évolution du marxisme soviétique. Théorie écon</w:t>
      </w:r>
      <w:r w:rsidRPr="00286904">
        <w:rPr>
          <w:i/>
        </w:rPr>
        <w:t>o</w:t>
      </w:r>
      <w:r w:rsidRPr="00286904">
        <w:rPr>
          <w:i/>
        </w:rPr>
        <w:t>mique et droit</w:t>
      </w:r>
      <w:r w:rsidRPr="00494454">
        <w:t>, Paris, Le Seuil.</w:t>
      </w:r>
    </w:p>
    <w:p w14:paraId="4D69B065" w14:textId="77777777" w:rsidR="008D162D" w:rsidRPr="00494454" w:rsidRDefault="008D162D" w:rsidP="008D162D">
      <w:pPr>
        <w:pStyle w:val="biblio"/>
      </w:pPr>
      <w:r w:rsidRPr="00494454">
        <w:t>Chapman (Janet G.), 1954, Real w</w:t>
      </w:r>
      <w:r w:rsidRPr="00494454">
        <w:t>a</w:t>
      </w:r>
      <w:r w:rsidRPr="00494454">
        <w:t xml:space="preserve">ges in the Soviet Union, 1928-1952, </w:t>
      </w:r>
      <w:r w:rsidRPr="00286904">
        <w:rPr>
          <w:i/>
        </w:rPr>
        <w:t>The Review of Economies and Stati</w:t>
      </w:r>
      <w:r w:rsidRPr="00286904">
        <w:rPr>
          <w:i/>
        </w:rPr>
        <w:t>s</w:t>
      </w:r>
      <w:r w:rsidRPr="00286904">
        <w:rPr>
          <w:i/>
        </w:rPr>
        <w:t>tics</w:t>
      </w:r>
      <w:r w:rsidRPr="00494454">
        <w:t>, mai 1954.</w:t>
      </w:r>
    </w:p>
    <w:p w14:paraId="6AA0FEF6" w14:textId="77777777" w:rsidR="008D162D" w:rsidRPr="00494454" w:rsidRDefault="008D162D" w:rsidP="008D162D">
      <w:pPr>
        <w:pStyle w:val="biblio"/>
      </w:pPr>
      <w:r w:rsidRPr="00494454">
        <w:t xml:space="preserve">Chiama (Jean), Soulet (Jean-François), 1982, </w:t>
      </w:r>
      <w:r w:rsidRPr="00286904">
        <w:rPr>
          <w:i/>
        </w:rPr>
        <w:t>Histoire de la dissidence, opp</w:t>
      </w:r>
      <w:r w:rsidRPr="00286904">
        <w:rPr>
          <w:i/>
        </w:rPr>
        <w:t>o</w:t>
      </w:r>
      <w:r w:rsidRPr="00286904">
        <w:rPr>
          <w:i/>
        </w:rPr>
        <w:t>sitions et révoltes en URSS et dans les démocraties populaires de la mort de St</w:t>
      </w:r>
      <w:r w:rsidRPr="00286904">
        <w:rPr>
          <w:i/>
        </w:rPr>
        <w:t>a</w:t>
      </w:r>
      <w:r w:rsidRPr="00286904">
        <w:rPr>
          <w:i/>
        </w:rPr>
        <w:t>line à nos jours</w:t>
      </w:r>
      <w:r w:rsidRPr="00494454">
        <w:t>, Paris, Seuil.</w:t>
      </w:r>
    </w:p>
    <w:p w14:paraId="3D620F44" w14:textId="77777777" w:rsidR="008D162D" w:rsidRPr="00494454" w:rsidRDefault="008D162D" w:rsidP="008D162D">
      <w:pPr>
        <w:pStyle w:val="biblio"/>
      </w:pPr>
      <w:r w:rsidRPr="00494454">
        <w:t xml:space="preserve">Chifrin (Abram), 1975, </w:t>
      </w:r>
      <w:r w:rsidRPr="00286904">
        <w:rPr>
          <w:i/>
        </w:rPr>
        <w:t>Les camps de travail en URSS</w:t>
      </w:r>
      <w:r w:rsidRPr="00494454">
        <w:t>, Paris, Cat</w:t>
      </w:r>
      <w:r w:rsidRPr="00494454">
        <w:t>a</w:t>
      </w:r>
      <w:r w:rsidRPr="00494454">
        <w:t>combes.</w:t>
      </w:r>
    </w:p>
    <w:p w14:paraId="75F06CC1" w14:textId="77777777" w:rsidR="008D162D" w:rsidRPr="00494454" w:rsidRDefault="008D162D" w:rsidP="008D162D">
      <w:pPr>
        <w:pStyle w:val="biblio"/>
      </w:pPr>
      <w:r w:rsidRPr="00494454">
        <w:t xml:space="preserve">Chombart de Lauwe (Jean), 1961, </w:t>
      </w:r>
      <w:r w:rsidRPr="00286904">
        <w:rPr>
          <w:i/>
        </w:rPr>
        <w:t>Le paysan soviét</w:t>
      </w:r>
      <w:r w:rsidRPr="00286904">
        <w:rPr>
          <w:i/>
        </w:rPr>
        <w:t>i</w:t>
      </w:r>
      <w:r w:rsidRPr="00286904">
        <w:rPr>
          <w:i/>
        </w:rPr>
        <w:t>que</w:t>
      </w:r>
      <w:r w:rsidRPr="00494454">
        <w:t>, Paris, Seuil.</w:t>
      </w:r>
    </w:p>
    <w:p w14:paraId="23892C24" w14:textId="77777777" w:rsidR="008D162D" w:rsidRPr="00494454" w:rsidRDefault="008D162D" w:rsidP="008D162D">
      <w:pPr>
        <w:pStyle w:val="biblio"/>
      </w:pPr>
      <w:r w:rsidRPr="00494454">
        <w:t xml:space="preserve">Conquest (Robert), 1970, </w:t>
      </w:r>
      <w:r w:rsidRPr="00286904">
        <w:rPr>
          <w:i/>
        </w:rPr>
        <w:t>La grande Terreur ; les purges staliniennes des a</w:t>
      </w:r>
      <w:r w:rsidRPr="00286904">
        <w:rPr>
          <w:i/>
        </w:rPr>
        <w:t>n</w:t>
      </w:r>
      <w:r w:rsidRPr="00286904">
        <w:rPr>
          <w:i/>
        </w:rPr>
        <w:t>nées trente,</w:t>
      </w:r>
      <w:r w:rsidRPr="00494454">
        <w:t xml:space="preserve"> Paris, Stock (1</w:t>
      </w:r>
      <w:r w:rsidRPr="00494454">
        <w:rPr>
          <w:vertAlign w:val="superscript"/>
        </w:rPr>
        <w:t>re</w:t>
      </w:r>
      <w:r w:rsidRPr="00494454">
        <w:t xml:space="preserve"> éd., </w:t>
      </w:r>
      <w:r w:rsidRPr="00286904">
        <w:rPr>
          <w:i/>
        </w:rPr>
        <w:t>The great Terror</w:t>
      </w:r>
      <w:r w:rsidRPr="00494454">
        <w:t>, London, Macmillan, 1968).</w:t>
      </w:r>
    </w:p>
    <w:p w14:paraId="606F16A6" w14:textId="77777777" w:rsidR="008D162D" w:rsidRPr="00494454" w:rsidRDefault="008D162D" w:rsidP="008D162D">
      <w:pPr>
        <w:pStyle w:val="biblio"/>
      </w:pPr>
      <w:r w:rsidRPr="00494454">
        <w:t xml:space="preserve">Counts (Georges S.), 1957, </w:t>
      </w:r>
      <w:r w:rsidRPr="00286904">
        <w:rPr>
          <w:i/>
        </w:rPr>
        <w:t>The Challenge of Soviet Ed</w:t>
      </w:r>
      <w:r w:rsidRPr="00286904">
        <w:rPr>
          <w:i/>
        </w:rPr>
        <w:t>u</w:t>
      </w:r>
      <w:r w:rsidRPr="00286904">
        <w:rPr>
          <w:i/>
        </w:rPr>
        <w:t>cation</w:t>
      </w:r>
      <w:r w:rsidRPr="00494454">
        <w:t>, New York, McGraw Hill.</w:t>
      </w:r>
    </w:p>
    <w:p w14:paraId="20C4D9A4" w14:textId="77777777" w:rsidR="008D162D" w:rsidRPr="00494454" w:rsidRDefault="008D162D" w:rsidP="008D162D">
      <w:pPr>
        <w:pStyle w:val="biblio"/>
      </w:pPr>
      <w:r w:rsidRPr="00494454">
        <w:t xml:space="preserve">Crankshaw (Edward), 1956, </w:t>
      </w:r>
      <w:r w:rsidRPr="00286904">
        <w:rPr>
          <w:i/>
        </w:rPr>
        <w:t>Gestapo, Instrument of Tyranny</w:t>
      </w:r>
      <w:r w:rsidRPr="00494454">
        <w:t>, New York, V</w:t>
      </w:r>
      <w:r w:rsidRPr="00494454">
        <w:t>i</w:t>
      </w:r>
      <w:r w:rsidRPr="00494454">
        <w:t>king Press.</w:t>
      </w:r>
    </w:p>
    <w:p w14:paraId="3ADE1B4E" w14:textId="77777777" w:rsidR="008D162D" w:rsidRPr="00494454" w:rsidRDefault="008D162D" w:rsidP="008D162D">
      <w:pPr>
        <w:pStyle w:val="biblio"/>
      </w:pPr>
      <w:r w:rsidRPr="00494454">
        <w:t xml:space="preserve">Dallen (Alexander), Breslauer (George W.), 1970, </w:t>
      </w:r>
      <w:r w:rsidRPr="00286904">
        <w:rPr>
          <w:i/>
        </w:rPr>
        <w:t>Political Terror in Co</w:t>
      </w:r>
      <w:r w:rsidRPr="00286904">
        <w:rPr>
          <w:i/>
        </w:rPr>
        <w:t>m</w:t>
      </w:r>
      <w:r w:rsidRPr="00286904">
        <w:rPr>
          <w:i/>
        </w:rPr>
        <w:t>munist systems</w:t>
      </w:r>
      <w:r w:rsidRPr="00494454">
        <w:t>, Stanford, Stanford University Press.</w:t>
      </w:r>
    </w:p>
    <w:p w14:paraId="75CA580C" w14:textId="77777777" w:rsidR="008D162D" w:rsidRPr="00494454" w:rsidRDefault="008D162D" w:rsidP="008D162D">
      <w:pPr>
        <w:pStyle w:val="biblio"/>
      </w:pPr>
      <w:r w:rsidRPr="00494454">
        <w:t xml:space="preserve">Dallin (David J.). 1948, </w:t>
      </w:r>
      <w:r w:rsidRPr="00286904">
        <w:rPr>
          <w:i/>
        </w:rPr>
        <w:t>La vraie Ru</w:t>
      </w:r>
      <w:r w:rsidRPr="00286904">
        <w:rPr>
          <w:i/>
        </w:rPr>
        <w:t>s</w:t>
      </w:r>
      <w:r w:rsidRPr="00286904">
        <w:rPr>
          <w:i/>
        </w:rPr>
        <w:t>sie des Soviets</w:t>
      </w:r>
      <w:r w:rsidRPr="00494454">
        <w:t>, Paris, Plon.</w:t>
      </w:r>
    </w:p>
    <w:p w14:paraId="6EA0C6F5" w14:textId="77777777" w:rsidR="008D162D" w:rsidRPr="00494454" w:rsidRDefault="008D162D" w:rsidP="008D162D">
      <w:pPr>
        <w:pStyle w:val="biblio"/>
      </w:pPr>
      <w:r w:rsidRPr="00494454">
        <w:t xml:space="preserve">Dallin (D. J.), Nicolayevsky (B. L), 1949, </w:t>
      </w:r>
      <w:r w:rsidRPr="00286904">
        <w:rPr>
          <w:i/>
        </w:rPr>
        <w:t>Le travail forcé en Union soviét</w:t>
      </w:r>
      <w:r w:rsidRPr="00286904">
        <w:rPr>
          <w:i/>
        </w:rPr>
        <w:t>i</w:t>
      </w:r>
      <w:r w:rsidRPr="00286904">
        <w:rPr>
          <w:i/>
        </w:rPr>
        <w:t>que</w:t>
      </w:r>
      <w:r w:rsidRPr="00494454">
        <w:t>, Paris, A. Somogy (1</w:t>
      </w:r>
      <w:r w:rsidRPr="00494454">
        <w:rPr>
          <w:vertAlign w:val="superscript"/>
        </w:rPr>
        <w:t>re</w:t>
      </w:r>
      <w:r w:rsidRPr="00494454">
        <w:t xml:space="preserve"> éd., </w:t>
      </w:r>
      <w:r w:rsidRPr="00286904">
        <w:rPr>
          <w:i/>
        </w:rPr>
        <w:t>Forced Labor in Soviet Russia</w:t>
      </w:r>
      <w:r w:rsidRPr="00494454">
        <w:t>, New Haven, Y</w:t>
      </w:r>
      <w:r w:rsidRPr="00494454">
        <w:t>a</w:t>
      </w:r>
      <w:r w:rsidRPr="00494454">
        <w:t>le University Press, 1947).</w:t>
      </w:r>
    </w:p>
    <w:p w14:paraId="28FD95EC" w14:textId="77777777" w:rsidR="008D162D" w:rsidRPr="00494454" w:rsidRDefault="008D162D" w:rsidP="008D162D">
      <w:pPr>
        <w:pStyle w:val="biblio"/>
      </w:pPr>
      <w:r w:rsidRPr="00494454">
        <w:t>Delarue (Ja</w:t>
      </w:r>
      <w:r w:rsidRPr="00494454">
        <w:t>c</w:t>
      </w:r>
      <w:r w:rsidRPr="00494454">
        <w:t xml:space="preserve">ques), 1962, </w:t>
      </w:r>
      <w:r w:rsidRPr="00286904">
        <w:rPr>
          <w:i/>
        </w:rPr>
        <w:t>Histoire de la Gestapo</w:t>
      </w:r>
      <w:r w:rsidRPr="00494454">
        <w:t>, Paris, Fayard.</w:t>
      </w:r>
    </w:p>
    <w:p w14:paraId="236D4E63" w14:textId="77777777" w:rsidR="008D162D" w:rsidRPr="00494454" w:rsidRDefault="008D162D" w:rsidP="008D162D">
      <w:pPr>
        <w:pStyle w:val="biblio"/>
      </w:pPr>
      <w:r w:rsidRPr="00494454">
        <w:t xml:space="preserve">Deutscher (Isaac), 1953, </w:t>
      </w:r>
      <w:r w:rsidRPr="00286904">
        <w:rPr>
          <w:i/>
        </w:rPr>
        <w:t>Staline</w:t>
      </w:r>
      <w:r w:rsidRPr="00494454">
        <w:t>, Paris, Gallimard.</w:t>
      </w:r>
    </w:p>
    <w:p w14:paraId="3364E2AA" w14:textId="77777777" w:rsidR="008D162D" w:rsidRPr="00494454" w:rsidRDefault="008D162D" w:rsidP="008D162D">
      <w:pPr>
        <w:pStyle w:val="biblio"/>
      </w:pPr>
      <w:r w:rsidRPr="00494454">
        <w:t xml:space="preserve">Dicks (Henry V.), 1973, </w:t>
      </w:r>
      <w:r w:rsidRPr="00286904">
        <w:rPr>
          <w:i/>
        </w:rPr>
        <w:t>Les meurtres collectifs ; une analyse psychosociol</w:t>
      </w:r>
      <w:r w:rsidRPr="00286904">
        <w:rPr>
          <w:i/>
        </w:rPr>
        <w:t>o</w:t>
      </w:r>
      <w:r w:rsidRPr="00286904">
        <w:rPr>
          <w:i/>
        </w:rPr>
        <w:t>gique de criminels SS</w:t>
      </w:r>
      <w:r w:rsidRPr="00494454">
        <w:t>, Paris, Calmann-Lévy.</w:t>
      </w:r>
    </w:p>
    <w:p w14:paraId="40585E29" w14:textId="77777777" w:rsidR="008D162D" w:rsidRPr="00494454" w:rsidRDefault="008D162D" w:rsidP="008D162D">
      <w:pPr>
        <w:pStyle w:val="biblio"/>
      </w:pPr>
      <w:r w:rsidRPr="00494454">
        <w:t>[193]</w:t>
      </w:r>
    </w:p>
    <w:p w14:paraId="192132E6" w14:textId="77777777" w:rsidR="008D162D" w:rsidRPr="00494454" w:rsidRDefault="008D162D" w:rsidP="008D162D">
      <w:pPr>
        <w:pStyle w:val="biblio"/>
      </w:pPr>
      <w:r w:rsidRPr="00494454">
        <w:t xml:space="preserve">Djilas (Milvan), 1957, </w:t>
      </w:r>
      <w:r w:rsidRPr="00286904">
        <w:rPr>
          <w:i/>
        </w:rPr>
        <w:t>La nouvelle classe dirigeante</w:t>
      </w:r>
      <w:r w:rsidRPr="00494454">
        <w:t>, Paris, Plon.</w:t>
      </w:r>
    </w:p>
    <w:p w14:paraId="29AA5987" w14:textId="77777777" w:rsidR="008D162D" w:rsidRPr="00494454" w:rsidRDefault="008D162D" w:rsidP="008D162D">
      <w:pPr>
        <w:pStyle w:val="biblio"/>
      </w:pPr>
      <w:r w:rsidRPr="00494454">
        <w:t xml:space="preserve">Dobb (Maurice Herbert), 1948, </w:t>
      </w:r>
      <w:r w:rsidRPr="00286904">
        <w:rPr>
          <w:i/>
        </w:rPr>
        <w:t>Soviet economic dev</w:t>
      </w:r>
      <w:r w:rsidRPr="00286904">
        <w:rPr>
          <w:i/>
        </w:rPr>
        <w:t>e</w:t>
      </w:r>
      <w:r w:rsidRPr="00286904">
        <w:rPr>
          <w:i/>
        </w:rPr>
        <w:t>lopment since 1917</w:t>
      </w:r>
      <w:r w:rsidRPr="00494454">
        <w:t>, Londres, Routledge &amp; Kegan Paul.</w:t>
      </w:r>
    </w:p>
    <w:p w14:paraId="07395DD3" w14:textId="77777777" w:rsidR="008D162D" w:rsidRPr="00494454" w:rsidRDefault="008D162D" w:rsidP="008D162D">
      <w:pPr>
        <w:pStyle w:val="biblio"/>
      </w:pPr>
      <w:r w:rsidRPr="00494454">
        <w:t xml:space="preserve">Dombrovski (Iourrii O.), 1978, </w:t>
      </w:r>
      <w:r w:rsidRPr="00286904">
        <w:rPr>
          <w:i/>
        </w:rPr>
        <w:t>La faculté de l’inutile</w:t>
      </w:r>
      <w:r w:rsidRPr="00494454">
        <w:t>, Paris, A. Michel.</w:t>
      </w:r>
    </w:p>
    <w:p w14:paraId="3ED10998" w14:textId="77777777" w:rsidR="008D162D" w:rsidRPr="00494454" w:rsidRDefault="008D162D" w:rsidP="008D162D">
      <w:pPr>
        <w:pStyle w:val="biblio"/>
      </w:pPr>
      <w:r w:rsidRPr="00494454">
        <w:t xml:space="preserve">Duchêne (G.), 1980, </w:t>
      </w:r>
      <w:r w:rsidRPr="00286904">
        <w:rPr>
          <w:i/>
        </w:rPr>
        <w:t>L’officiel et le parallèle dans l’économie soviétique</w:t>
      </w:r>
      <w:r w:rsidRPr="00494454">
        <w:t>, P</w:t>
      </w:r>
      <w:r w:rsidRPr="00494454">
        <w:t>a</w:t>
      </w:r>
      <w:r w:rsidRPr="00494454">
        <w:t>ris, La Table ronde.</w:t>
      </w:r>
    </w:p>
    <w:p w14:paraId="7469F0EB" w14:textId="77777777" w:rsidR="008D162D" w:rsidRPr="00494454" w:rsidRDefault="008D162D" w:rsidP="008D162D">
      <w:pPr>
        <w:pStyle w:val="biblio"/>
      </w:pPr>
      <w:r w:rsidRPr="00494454">
        <w:t xml:space="preserve">Dumont (René), 1964, </w:t>
      </w:r>
      <w:r w:rsidRPr="00286904">
        <w:rPr>
          <w:i/>
        </w:rPr>
        <w:t>Sovkhoz, kolkhoz ou le problém</w:t>
      </w:r>
      <w:r w:rsidRPr="00286904">
        <w:rPr>
          <w:i/>
        </w:rPr>
        <w:t>a</w:t>
      </w:r>
      <w:r w:rsidRPr="00286904">
        <w:rPr>
          <w:i/>
        </w:rPr>
        <w:t>tique communisme</w:t>
      </w:r>
      <w:r w:rsidRPr="00494454">
        <w:t>, Paris, Seuil.</w:t>
      </w:r>
    </w:p>
    <w:p w14:paraId="1F4C6C5F" w14:textId="77777777" w:rsidR="008D162D" w:rsidRPr="00494454" w:rsidRDefault="008D162D" w:rsidP="008D162D">
      <w:pPr>
        <w:pStyle w:val="biblio"/>
      </w:pPr>
      <w:r w:rsidRPr="00494454">
        <w:t xml:space="preserve">Elleinstein (Jean), 1976, </w:t>
      </w:r>
      <w:r w:rsidRPr="00286904">
        <w:rPr>
          <w:i/>
        </w:rPr>
        <w:t>Le phénomène stalinien</w:t>
      </w:r>
      <w:r w:rsidRPr="00494454">
        <w:t>, Paris, Grasset.</w:t>
      </w:r>
    </w:p>
    <w:p w14:paraId="51E63BDF" w14:textId="77777777" w:rsidR="008D162D" w:rsidRPr="00494454" w:rsidRDefault="008D162D" w:rsidP="008D162D">
      <w:pPr>
        <w:pStyle w:val="biblio"/>
      </w:pPr>
      <w:r w:rsidRPr="00494454">
        <w:t xml:space="preserve">Ellison (H.), 1961, The Decision to Collectivise Agriculture, </w:t>
      </w:r>
      <w:r w:rsidRPr="00286904">
        <w:rPr>
          <w:i/>
        </w:rPr>
        <w:t>Am</w:t>
      </w:r>
      <w:r w:rsidRPr="00286904">
        <w:rPr>
          <w:i/>
        </w:rPr>
        <w:t>e</w:t>
      </w:r>
      <w:r w:rsidRPr="00286904">
        <w:rPr>
          <w:i/>
        </w:rPr>
        <w:t>rican Slavic and East-European Review</w:t>
      </w:r>
      <w:r w:rsidRPr="00494454">
        <w:t>, April 1961.</w:t>
      </w:r>
    </w:p>
    <w:p w14:paraId="0893BF2B" w14:textId="77777777" w:rsidR="008D162D" w:rsidRPr="00494454" w:rsidRDefault="008D162D" w:rsidP="008D162D">
      <w:pPr>
        <w:pStyle w:val="biblio"/>
      </w:pPr>
      <w:r w:rsidRPr="00494454">
        <w:t xml:space="preserve">Fainsod (Merle), 1956, </w:t>
      </w:r>
      <w:r w:rsidRPr="00286904">
        <w:rPr>
          <w:i/>
        </w:rPr>
        <w:t>How Russia is ruled</w:t>
      </w:r>
      <w:r w:rsidRPr="00494454">
        <w:t>, Cambridge, Mass.</w:t>
      </w:r>
    </w:p>
    <w:p w14:paraId="27199057" w14:textId="77777777" w:rsidR="008D162D" w:rsidRPr="00494454" w:rsidRDefault="008D162D" w:rsidP="008D162D">
      <w:pPr>
        <w:pStyle w:val="biblio"/>
      </w:pPr>
      <w:r w:rsidRPr="00494454">
        <w:t xml:space="preserve">Fainsod (Merle), 1967, </w:t>
      </w:r>
      <w:r w:rsidRPr="00286904">
        <w:rPr>
          <w:i/>
        </w:rPr>
        <w:t>Smolensk à l’heure de Staline</w:t>
      </w:r>
      <w:r w:rsidRPr="00494454">
        <w:t>, Paris, Fayard (1</w:t>
      </w:r>
      <w:r w:rsidRPr="00494454">
        <w:rPr>
          <w:vertAlign w:val="superscript"/>
        </w:rPr>
        <w:t>re</w:t>
      </w:r>
      <w:r w:rsidRPr="00494454">
        <w:t xml:space="preserve"> éd., </w:t>
      </w:r>
      <w:r w:rsidRPr="00286904">
        <w:rPr>
          <w:i/>
        </w:rPr>
        <w:t>Smolensk under Soviet rule</w:t>
      </w:r>
      <w:r w:rsidRPr="00494454">
        <w:t>, Cambridge, Mass., Ha</w:t>
      </w:r>
      <w:r w:rsidRPr="00494454">
        <w:t>r</w:t>
      </w:r>
      <w:r w:rsidRPr="00494454">
        <w:t>vard Un. Press, 1958).</w:t>
      </w:r>
    </w:p>
    <w:p w14:paraId="1AC32A88" w14:textId="77777777" w:rsidR="008D162D" w:rsidRPr="00494454" w:rsidRDefault="008D162D" w:rsidP="008D162D">
      <w:pPr>
        <w:pStyle w:val="biblio"/>
      </w:pPr>
      <w:r w:rsidRPr="00494454">
        <w:t xml:space="preserve">Faye (Jean-Pierre), 1972, </w:t>
      </w:r>
      <w:r w:rsidRPr="00286904">
        <w:rPr>
          <w:i/>
        </w:rPr>
        <w:t>La</w:t>
      </w:r>
      <w:r w:rsidRPr="00286904">
        <w:rPr>
          <w:i/>
        </w:rPr>
        <w:t>n</w:t>
      </w:r>
      <w:r w:rsidRPr="00286904">
        <w:rPr>
          <w:i/>
        </w:rPr>
        <w:t>gages totalitaires</w:t>
      </w:r>
      <w:r w:rsidRPr="00494454">
        <w:t>, Paris, Hermann.</w:t>
      </w:r>
    </w:p>
    <w:p w14:paraId="4C435D7A" w14:textId="77777777" w:rsidR="008D162D" w:rsidRPr="00494454" w:rsidRDefault="008D162D" w:rsidP="008D162D">
      <w:pPr>
        <w:pStyle w:val="biblio"/>
      </w:pPr>
      <w:r w:rsidRPr="00494454">
        <w:t xml:space="preserve">Feit (Edward), 1973, </w:t>
      </w:r>
      <w:r w:rsidRPr="00286904">
        <w:rPr>
          <w:i/>
        </w:rPr>
        <w:t>The Armed Bureaucrats ; Military-Administrative Reg</w:t>
      </w:r>
      <w:r w:rsidRPr="00286904">
        <w:rPr>
          <w:i/>
        </w:rPr>
        <w:t>i</w:t>
      </w:r>
      <w:r w:rsidRPr="00286904">
        <w:rPr>
          <w:i/>
        </w:rPr>
        <w:t>mes and Political Development</w:t>
      </w:r>
      <w:r w:rsidRPr="00494454">
        <w:t>, Boston, Houg</w:t>
      </w:r>
      <w:r w:rsidRPr="00494454">
        <w:t>h</w:t>
      </w:r>
      <w:r w:rsidRPr="00494454">
        <w:t>ton Mifflin.</w:t>
      </w:r>
    </w:p>
    <w:p w14:paraId="4F65E264" w14:textId="77777777" w:rsidR="008D162D" w:rsidRPr="00494454" w:rsidRDefault="008D162D" w:rsidP="008D162D">
      <w:pPr>
        <w:pStyle w:val="biblio"/>
      </w:pPr>
      <w:r w:rsidRPr="00494454">
        <w:t>Feldmesser (Robert), 1953, The pe</w:t>
      </w:r>
      <w:r w:rsidRPr="00494454">
        <w:t>r</w:t>
      </w:r>
      <w:r w:rsidRPr="00494454">
        <w:t xml:space="preserve">sistence of status advantages in Soviet Russia, in </w:t>
      </w:r>
      <w:r w:rsidRPr="00286904">
        <w:rPr>
          <w:i/>
        </w:rPr>
        <w:t>American Journal of Sociol</w:t>
      </w:r>
      <w:r w:rsidRPr="00286904">
        <w:rPr>
          <w:i/>
        </w:rPr>
        <w:t>o</w:t>
      </w:r>
      <w:r w:rsidRPr="00286904">
        <w:rPr>
          <w:i/>
        </w:rPr>
        <w:t>gy</w:t>
      </w:r>
      <w:r w:rsidRPr="00494454">
        <w:t>, juillet 1953.</w:t>
      </w:r>
    </w:p>
    <w:p w14:paraId="12AB04B3" w14:textId="77777777" w:rsidR="008D162D" w:rsidRPr="00494454" w:rsidRDefault="008D162D" w:rsidP="008D162D">
      <w:pPr>
        <w:pStyle w:val="biblio"/>
      </w:pPr>
      <w:r w:rsidRPr="00494454">
        <w:t xml:space="preserve">Felice (V. Renzo de), 1975, </w:t>
      </w:r>
      <w:r w:rsidRPr="00286904">
        <w:rPr>
          <w:i/>
        </w:rPr>
        <w:t xml:space="preserve">Comprendre le fascisme ?, </w:t>
      </w:r>
      <w:r w:rsidRPr="00494454">
        <w:t>Paris, Se</w:t>
      </w:r>
      <w:r w:rsidRPr="00494454">
        <w:t>g</w:t>
      </w:r>
      <w:r w:rsidRPr="00494454">
        <w:t>hers.</w:t>
      </w:r>
    </w:p>
    <w:p w14:paraId="45E00FDC" w14:textId="77777777" w:rsidR="008D162D" w:rsidRPr="00494454" w:rsidRDefault="008D162D" w:rsidP="008D162D">
      <w:pPr>
        <w:pStyle w:val="biblio"/>
      </w:pPr>
      <w:r w:rsidRPr="00494454">
        <w:t xml:space="preserve">Ferro (Marc), 1967, </w:t>
      </w:r>
      <w:r w:rsidRPr="00286904">
        <w:rPr>
          <w:i/>
        </w:rPr>
        <w:t>La Révolution russe de 1917</w:t>
      </w:r>
      <w:r w:rsidRPr="00494454">
        <w:t>, Paris, Flamm</w:t>
      </w:r>
      <w:r w:rsidRPr="00494454">
        <w:t>a</w:t>
      </w:r>
      <w:r w:rsidRPr="00494454">
        <w:t>rion.</w:t>
      </w:r>
    </w:p>
    <w:p w14:paraId="3FCD33AD" w14:textId="77777777" w:rsidR="008D162D" w:rsidRPr="00494454" w:rsidRDefault="008D162D" w:rsidP="008D162D">
      <w:pPr>
        <w:pStyle w:val="biblio"/>
      </w:pPr>
      <w:r w:rsidRPr="00494454">
        <w:t xml:space="preserve">Fest (Joachim), 1973, </w:t>
      </w:r>
      <w:r w:rsidRPr="00286904">
        <w:rPr>
          <w:i/>
        </w:rPr>
        <w:t>Hitler</w:t>
      </w:r>
      <w:r w:rsidRPr="00494454">
        <w:t>, Paris, Gallimard, 2 vol.</w:t>
      </w:r>
    </w:p>
    <w:p w14:paraId="3E445C00" w14:textId="77777777" w:rsidR="008D162D" w:rsidRPr="00494454" w:rsidRDefault="008D162D" w:rsidP="008D162D">
      <w:pPr>
        <w:pStyle w:val="biblio"/>
      </w:pPr>
      <w:r w:rsidRPr="00494454">
        <w:t xml:space="preserve">Fisher (George), 1952, </w:t>
      </w:r>
      <w:r w:rsidRPr="00286904">
        <w:rPr>
          <w:i/>
        </w:rPr>
        <w:t>Soviet Oppos</w:t>
      </w:r>
      <w:r w:rsidRPr="00286904">
        <w:rPr>
          <w:i/>
        </w:rPr>
        <w:t>i</w:t>
      </w:r>
      <w:r w:rsidRPr="00286904">
        <w:rPr>
          <w:i/>
        </w:rPr>
        <w:t>tion to Stalin : a case study in World War</w:t>
      </w:r>
      <w:r>
        <w:rPr>
          <w:i/>
        </w:rPr>
        <w:t> </w:t>
      </w:r>
      <w:r w:rsidRPr="00286904">
        <w:rPr>
          <w:i/>
        </w:rPr>
        <w:t>II</w:t>
      </w:r>
      <w:r w:rsidRPr="00494454">
        <w:t>, Cambridge, Ha</w:t>
      </w:r>
      <w:r w:rsidRPr="00494454">
        <w:t>r</w:t>
      </w:r>
      <w:r w:rsidRPr="00494454">
        <w:t>vard University Press.</w:t>
      </w:r>
    </w:p>
    <w:p w14:paraId="5F8A31E8" w14:textId="77777777" w:rsidR="008D162D" w:rsidRPr="00494454" w:rsidRDefault="008D162D" w:rsidP="008D162D">
      <w:pPr>
        <w:pStyle w:val="biblio"/>
      </w:pPr>
      <w:r w:rsidRPr="00494454">
        <w:t xml:space="preserve">Fisher Jr. (Ralph Talcott), 1959, </w:t>
      </w:r>
      <w:r w:rsidRPr="00286904">
        <w:rPr>
          <w:i/>
        </w:rPr>
        <w:t>Pa</w:t>
      </w:r>
      <w:r w:rsidRPr="00286904">
        <w:rPr>
          <w:i/>
        </w:rPr>
        <w:t>t</w:t>
      </w:r>
      <w:r w:rsidRPr="00286904">
        <w:rPr>
          <w:i/>
        </w:rPr>
        <w:t>tern of Soviet Youth : a study of the congresses of the komsomol</w:t>
      </w:r>
      <w:r w:rsidRPr="00494454">
        <w:t>, Colu</w:t>
      </w:r>
      <w:r w:rsidRPr="00494454">
        <w:t>m</w:t>
      </w:r>
      <w:r w:rsidRPr="00494454">
        <w:t>bia, University Press.</w:t>
      </w:r>
    </w:p>
    <w:p w14:paraId="53A97D2D" w14:textId="77777777" w:rsidR="008D162D" w:rsidRPr="00494454" w:rsidRDefault="008D162D" w:rsidP="008D162D">
      <w:pPr>
        <w:pStyle w:val="biblio"/>
      </w:pPr>
      <w:r w:rsidRPr="00494454">
        <w:t xml:space="preserve">Fletcher (William C.), 1972, </w:t>
      </w:r>
      <w:r w:rsidRPr="00286904">
        <w:rPr>
          <w:i/>
        </w:rPr>
        <w:t>L’Église clandestine en URSS</w:t>
      </w:r>
      <w:r w:rsidRPr="00494454">
        <w:t>, Paris, A. M</w:t>
      </w:r>
      <w:r w:rsidRPr="00494454">
        <w:t>o</w:t>
      </w:r>
      <w:r w:rsidRPr="00494454">
        <w:t>reau.</w:t>
      </w:r>
    </w:p>
    <w:p w14:paraId="283416C5" w14:textId="77777777" w:rsidR="008D162D" w:rsidRPr="00494454" w:rsidRDefault="008D162D" w:rsidP="008D162D">
      <w:pPr>
        <w:pStyle w:val="biblio"/>
      </w:pPr>
      <w:r w:rsidRPr="00494454">
        <w:t xml:space="preserve">Francos (Ania), 1978, </w:t>
      </w:r>
      <w:r w:rsidRPr="00286904">
        <w:rPr>
          <w:i/>
        </w:rPr>
        <w:t>Il était des femmes dans la r</w:t>
      </w:r>
      <w:r w:rsidRPr="00286904">
        <w:rPr>
          <w:i/>
        </w:rPr>
        <w:t>é</w:t>
      </w:r>
      <w:r w:rsidRPr="00286904">
        <w:rPr>
          <w:i/>
        </w:rPr>
        <w:t>sistance</w:t>
      </w:r>
      <w:r w:rsidRPr="00494454">
        <w:t>, Paris, Stock.</w:t>
      </w:r>
    </w:p>
    <w:p w14:paraId="715A3ADC" w14:textId="77777777" w:rsidR="008D162D" w:rsidRPr="00494454" w:rsidRDefault="008D162D" w:rsidP="008D162D">
      <w:pPr>
        <w:pStyle w:val="biblio"/>
      </w:pPr>
      <w:r w:rsidRPr="00494454">
        <w:t xml:space="preserve">Freud (Sigmund), 1951, </w:t>
      </w:r>
      <w:r w:rsidRPr="00286904">
        <w:rPr>
          <w:i/>
        </w:rPr>
        <w:t>Psychologie collective et analyse du moi. Essais de Psychanalyse</w:t>
      </w:r>
      <w:r w:rsidRPr="00494454">
        <w:t>, Paris, Payot.</w:t>
      </w:r>
    </w:p>
    <w:p w14:paraId="2D910C13" w14:textId="77777777" w:rsidR="008D162D" w:rsidRPr="00494454" w:rsidRDefault="008D162D" w:rsidP="008D162D">
      <w:pPr>
        <w:pStyle w:val="biblio"/>
      </w:pPr>
      <w:r w:rsidRPr="00494454">
        <w:t xml:space="preserve">Friedrich (Carl J.), Brzezinski (Zbigniew), 1954, </w:t>
      </w:r>
      <w:r w:rsidRPr="004D2D05">
        <w:rPr>
          <w:i/>
        </w:rPr>
        <w:t>Totalitarian Di</w:t>
      </w:r>
      <w:r w:rsidRPr="004D2D05">
        <w:rPr>
          <w:i/>
        </w:rPr>
        <w:t>c</w:t>
      </w:r>
      <w:r w:rsidRPr="004D2D05">
        <w:rPr>
          <w:i/>
        </w:rPr>
        <w:t>tatorship and Autocracy</w:t>
      </w:r>
      <w:r w:rsidRPr="00494454">
        <w:t>, Cambridge, Mass., Harvard University Press.</w:t>
      </w:r>
    </w:p>
    <w:p w14:paraId="3088FC03" w14:textId="77777777" w:rsidR="008D162D" w:rsidRPr="00494454" w:rsidRDefault="008D162D" w:rsidP="008D162D">
      <w:pPr>
        <w:pStyle w:val="biblio"/>
      </w:pPr>
      <w:r w:rsidRPr="00494454">
        <w:t xml:space="preserve">Friedrich (Carl J.), Curtis (Michaël), Barber (Benjamin R.), 1969, ed., </w:t>
      </w:r>
      <w:r w:rsidRPr="004D2D05">
        <w:rPr>
          <w:i/>
        </w:rPr>
        <w:t>Total</w:t>
      </w:r>
      <w:r w:rsidRPr="004D2D05">
        <w:rPr>
          <w:i/>
        </w:rPr>
        <w:t>i</w:t>
      </w:r>
      <w:r w:rsidRPr="004D2D05">
        <w:rPr>
          <w:i/>
        </w:rPr>
        <w:t>tarianism in Per</w:t>
      </w:r>
      <w:r w:rsidRPr="004D2D05">
        <w:rPr>
          <w:i/>
        </w:rPr>
        <w:t>s</w:t>
      </w:r>
      <w:r w:rsidRPr="004D2D05">
        <w:rPr>
          <w:i/>
        </w:rPr>
        <w:t>pective : Three Views</w:t>
      </w:r>
      <w:r w:rsidRPr="00494454">
        <w:t>, New York, Praeger.</w:t>
      </w:r>
    </w:p>
    <w:p w14:paraId="1238C108" w14:textId="77777777" w:rsidR="008D162D" w:rsidRPr="00494454" w:rsidRDefault="008D162D" w:rsidP="008D162D">
      <w:pPr>
        <w:pStyle w:val="biblio"/>
      </w:pPr>
      <w:r w:rsidRPr="00494454">
        <w:t>Frischauer (Wi</w:t>
      </w:r>
      <w:r w:rsidRPr="00494454">
        <w:t>l</w:t>
      </w:r>
      <w:r w:rsidRPr="00494454">
        <w:t xml:space="preserve">li), 1953, </w:t>
      </w:r>
      <w:r w:rsidRPr="004D2D05">
        <w:rPr>
          <w:i/>
        </w:rPr>
        <w:t>Himmler ; the Evil genius of the third Reich</w:t>
      </w:r>
      <w:r w:rsidRPr="00494454">
        <w:t>, Boston, Beacon Press.</w:t>
      </w:r>
    </w:p>
    <w:p w14:paraId="2651FD64" w14:textId="77777777" w:rsidR="008D162D" w:rsidRPr="00494454" w:rsidRDefault="008D162D" w:rsidP="008D162D">
      <w:pPr>
        <w:pStyle w:val="biblio"/>
      </w:pPr>
      <w:r w:rsidRPr="00494454">
        <w:t xml:space="preserve">Gaucher (Roland), 1967, </w:t>
      </w:r>
      <w:r w:rsidRPr="004D2D05">
        <w:rPr>
          <w:i/>
        </w:rPr>
        <w:t>L’opposition en URSS, 1917-1967</w:t>
      </w:r>
      <w:r w:rsidRPr="00494454">
        <w:t>, Paris, Albin M</w:t>
      </w:r>
      <w:r w:rsidRPr="00494454">
        <w:t>i</w:t>
      </w:r>
      <w:r w:rsidRPr="00494454">
        <w:t>chel.</w:t>
      </w:r>
    </w:p>
    <w:p w14:paraId="3272A29F" w14:textId="77777777" w:rsidR="008D162D" w:rsidRPr="00494454" w:rsidRDefault="008D162D" w:rsidP="008D162D">
      <w:pPr>
        <w:pStyle w:val="biblio"/>
      </w:pPr>
      <w:r w:rsidRPr="00494454">
        <w:t xml:space="preserve">Geiger (Kent), 1955, Deprivation and solidity in the Soviet urban family, in </w:t>
      </w:r>
      <w:r w:rsidRPr="004D2D05">
        <w:rPr>
          <w:i/>
        </w:rPr>
        <w:t>The American S</w:t>
      </w:r>
      <w:r w:rsidRPr="004D2D05">
        <w:rPr>
          <w:i/>
        </w:rPr>
        <w:t>o</w:t>
      </w:r>
      <w:r w:rsidRPr="004D2D05">
        <w:rPr>
          <w:i/>
        </w:rPr>
        <w:t>ciological Review</w:t>
      </w:r>
      <w:r w:rsidRPr="00494454">
        <w:t>, t. XX, 1955.</w:t>
      </w:r>
    </w:p>
    <w:p w14:paraId="72D57790" w14:textId="77777777" w:rsidR="008D162D" w:rsidRPr="00494454" w:rsidRDefault="008D162D" w:rsidP="008D162D">
      <w:pPr>
        <w:pStyle w:val="biblio"/>
      </w:pPr>
      <w:r w:rsidRPr="00494454">
        <w:t xml:space="preserve">Geiger (Theodor), 1932, </w:t>
      </w:r>
      <w:r w:rsidRPr="004D2D05">
        <w:rPr>
          <w:i/>
        </w:rPr>
        <w:t>Die soziale Schichtung des deutschen Volkes</w:t>
      </w:r>
      <w:r w:rsidRPr="00494454">
        <w:t>. Sozi</w:t>
      </w:r>
      <w:r w:rsidRPr="00494454">
        <w:t>o</w:t>
      </w:r>
      <w:r w:rsidRPr="00494454">
        <w:t>graphischer Versuch auf statistischer Grundlage, Stut</w:t>
      </w:r>
      <w:r w:rsidRPr="00494454">
        <w:t>t</w:t>
      </w:r>
      <w:r w:rsidRPr="00494454">
        <w:t>gart.</w:t>
      </w:r>
    </w:p>
    <w:p w14:paraId="0258CC4C" w14:textId="77777777" w:rsidR="008D162D" w:rsidRPr="00494454" w:rsidRDefault="008D162D" w:rsidP="008D162D">
      <w:pPr>
        <w:pStyle w:val="biblio"/>
      </w:pPr>
      <w:r w:rsidRPr="00494454">
        <w:t xml:space="preserve">Gorki (Maxime), 1934, </w:t>
      </w:r>
      <w:r w:rsidRPr="004D2D05">
        <w:rPr>
          <w:i/>
        </w:rPr>
        <w:t>Le canal Stal</w:t>
      </w:r>
      <w:r w:rsidRPr="004D2D05">
        <w:rPr>
          <w:i/>
        </w:rPr>
        <w:t>i</w:t>
      </w:r>
      <w:r w:rsidRPr="004D2D05">
        <w:rPr>
          <w:i/>
        </w:rPr>
        <w:t>ne, mer Blanche-Baltique</w:t>
      </w:r>
      <w:r w:rsidRPr="00494454">
        <w:t>, Moscou.</w:t>
      </w:r>
    </w:p>
    <w:p w14:paraId="23A23230" w14:textId="77777777" w:rsidR="008D162D" w:rsidRPr="00494454" w:rsidRDefault="008D162D" w:rsidP="008D162D">
      <w:pPr>
        <w:pStyle w:val="biblio"/>
      </w:pPr>
      <w:r w:rsidRPr="00494454">
        <w:t xml:space="preserve">Granick (David), 1954, </w:t>
      </w:r>
      <w:r w:rsidRPr="004D2D05">
        <w:rPr>
          <w:i/>
        </w:rPr>
        <w:t>Management of the Industrial Firm in the USSR ; A study of Soviet Economic Planning</w:t>
      </w:r>
      <w:r w:rsidRPr="00494454">
        <w:t>, New York, Colu</w:t>
      </w:r>
      <w:r w:rsidRPr="00494454">
        <w:t>m</w:t>
      </w:r>
      <w:r w:rsidRPr="00494454">
        <w:t>bia University Press.</w:t>
      </w:r>
    </w:p>
    <w:p w14:paraId="206C2638" w14:textId="77777777" w:rsidR="008D162D" w:rsidRPr="00494454" w:rsidRDefault="008D162D" w:rsidP="008D162D">
      <w:pPr>
        <w:pStyle w:val="biblio"/>
      </w:pPr>
      <w:r w:rsidRPr="00494454">
        <w:t xml:space="preserve">Gregor (A. James), 1974, </w:t>
      </w:r>
      <w:r w:rsidRPr="004D2D05">
        <w:rPr>
          <w:i/>
        </w:rPr>
        <w:t>Interpretations of Fascism</w:t>
      </w:r>
      <w:r w:rsidRPr="00494454">
        <w:t xml:space="preserve">, Morristown, </w:t>
      </w:r>
      <w:r w:rsidRPr="00494454">
        <w:rPr>
          <w:smallCaps/>
        </w:rPr>
        <w:t xml:space="preserve">nt, </w:t>
      </w:r>
      <w:r w:rsidRPr="00494454">
        <w:t>G</w:t>
      </w:r>
      <w:r w:rsidRPr="00494454">
        <w:t>e</w:t>
      </w:r>
      <w:r w:rsidRPr="00494454">
        <w:t>neral Learning Press.</w:t>
      </w:r>
    </w:p>
    <w:p w14:paraId="70030776" w14:textId="77777777" w:rsidR="008D162D" w:rsidRPr="00494454" w:rsidRDefault="008D162D" w:rsidP="008D162D">
      <w:pPr>
        <w:pStyle w:val="biblio"/>
      </w:pPr>
      <w:r w:rsidRPr="00494454">
        <w:t xml:space="preserve">Grosser (Alfred), 1976, éd., </w:t>
      </w:r>
      <w:r w:rsidRPr="004D2D05">
        <w:rPr>
          <w:i/>
        </w:rPr>
        <w:t>Dix leçons sur le nazisme</w:t>
      </w:r>
      <w:r w:rsidRPr="00494454">
        <w:t>, Paris, Fayard.</w:t>
      </w:r>
    </w:p>
    <w:p w14:paraId="3F4220E5" w14:textId="77777777" w:rsidR="008D162D" w:rsidRPr="00494454" w:rsidRDefault="008D162D" w:rsidP="008D162D">
      <w:pPr>
        <w:pStyle w:val="biblio"/>
      </w:pPr>
      <w:r w:rsidRPr="00494454">
        <w:t xml:space="preserve">Grossman (V. S.), 1972, </w:t>
      </w:r>
      <w:r w:rsidRPr="004D2D05">
        <w:rPr>
          <w:i/>
        </w:rPr>
        <w:t>Tout passe</w:t>
      </w:r>
      <w:r w:rsidRPr="00494454">
        <w:t xml:space="preserve"> (traduit du russe par Jacquel</w:t>
      </w:r>
      <w:r w:rsidRPr="00494454">
        <w:t>i</w:t>
      </w:r>
      <w:r w:rsidRPr="00494454">
        <w:t>ne Lafond), Paris, Stock.</w:t>
      </w:r>
    </w:p>
    <w:p w14:paraId="66F4C1BD" w14:textId="77777777" w:rsidR="008D162D" w:rsidRPr="00494454" w:rsidRDefault="008D162D" w:rsidP="008D162D">
      <w:pPr>
        <w:pStyle w:val="biblio"/>
      </w:pPr>
      <w:r w:rsidRPr="00494454">
        <w:t xml:space="preserve">Grunfeld (Frédéric V.), 1974, </w:t>
      </w:r>
      <w:r w:rsidRPr="004D2D05">
        <w:rPr>
          <w:i/>
        </w:rPr>
        <w:t>Le dossier Hitler : la société all</w:t>
      </w:r>
      <w:r w:rsidRPr="004D2D05">
        <w:rPr>
          <w:i/>
        </w:rPr>
        <w:t>e</w:t>
      </w:r>
      <w:r w:rsidRPr="004D2D05">
        <w:rPr>
          <w:i/>
        </w:rPr>
        <w:t>mande et les nazis, 1918-1945</w:t>
      </w:r>
      <w:r w:rsidRPr="00494454">
        <w:t>, Paris, R. Laffont.</w:t>
      </w:r>
    </w:p>
    <w:p w14:paraId="56B9539D" w14:textId="77777777" w:rsidR="008D162D" w:rsidRPr="00494454" w:rsidRDefault="008D162D" w:rsidP="008D162D">
      <w:pPr>
        <w:pStyle w:val="biblio"/>
      </w:pPr>
      <w:r w:rsidRPr="00494454">
        <w:t xml:space="preserve">Guarnaschelli (Emilio), 1979, </w:t>
      </w:r>
      <w:r w:rsidRPr="004D2D05">
        <w:rPr>
          <w:i/>
        </w:rPr>
        <w:t>Une petite pierre : l’exil, la déport</w:t>
      </w:r>
      <w:r w:rsidRPr="004D2D05">
        <w:rPr>
          <w:i/>
        </w:rPr>
        <w:t>a</w:t>
      </w:r>
      <w:r w:rsidRPr="004D2D05">
        <w:rPr>
          <w:i/>
        </w:rPr>
        <w:t>tion et la mort d’un ouvrier communiste italien en URSS, 1933-1939</w:t>
      </w:r>
      <w:r w:rsidRPr="00494454">
        <w:t>, Paris, Masp</w:t>
      </w:r>
      <w:r w:rsidRPr="00494454">
        <w:t>e</w:t>
      </w:r>
      <w:r w:rsidRPr="00494454">
        <w:t>ro.</w:t>
      </w:r>
    </w:p>
    <w:p w14:paraId="1EC993B7" w14:textId="77777777" w:rsidR="008D162D" w:rsidRPr="00494454" w:rsidRDefault="008D162D" w:rsidP="008D162D">
      <w:pPr>
        <w:pStyle w:val="biblio"/>
      </w:pPr>
      <w:r w:rsidRPr="00494454">
        <w:t xml:space="preserve">Guérin (Daniel), 1936, </w:t>
      </w:r>
      <w:r w:rsidRPr="004D2D05">
        <w:rPr>
          <w:i/>
        </w:rPr>
        <w:t>Fascisme et grand capital</w:t>
      </w:r>
      <w:r w:rsidRPr="00494454">
        <w:t>, Paris, Gall</w:t>
      </w:r>
      <w:r w:rsidRPr="00494454">
        <w:t>i</w:t>
      </w:r>
      <w:r w:rsidRPr="00494454">
        <w:t>mard.</w:t>
      </w:r>
    </w:p>
    <w:p w14:paraId="3634999D" w14:textId="77777777" w:rsidR="008D162D" w:rsidRPr="00494454" w:rsidRDefault="008D162D" w:rsidP="008D162D">
      <w:pPr>
        <w:pStyle w:val="biblio"/>
      </w:pPr>
      <w:r w:rsidRPr="00494454">
        <w:t xml:space="preserve">Hamilton (Richard), 1982, </w:t>
      </w:r>
      <w:r w:rsidRPr="004D2D05">
        <w:rPr>
          <w:i/>
        </w:rPr>
        <w:t>Who voted for Hitler ?,</w:t>
      </w:r>
      <w:r w:rsidRPr="00494454">
        <w:t xml:space="preserve"> Princeton Un</w:t>
      </w:r>
      <w:r w:rsidRPr="00494454">
        <w:t>i</w:t>
      </w:r>
      <w:r w:rsidRPr="00494454">
        <w:t>versity Press.</w:t>
      </w:r>
    </w:p>
    <w:p w14:paraId="1AF5F67A" w14:textId="77777777" w:rsidR="008D162D" w:rsidRPr="00494454" w:rsidRDefault="008D162D" w:rsidP="008D162D">
      <w:pPr>
        <w:pStyle w:val="biblio"/>
      </w:pPr>
      <w:r w:rsidRPr="00494454">
        <w:t>Hanson (Philip), 1982, Soviet state and Society ; Alexander Zinoviev : Total</w:t>
      </w:r>
      <w:r w:rsidRPr="00494454">
        <w:t>i</w:t>
      </w:r>
      <w:r w:rsidRPr="00494454">
        <w:t xml:space="preserve">tarianism from Below, </w:t>
      </w:r>
      <w:r w:rsidRPr="004D2D05">
        <w:rPr>
          <w:i/>
        </w:rPr>
        <w:t>Survey</w:t>
      </w:r>
      <w:r w:rsidRPr="00494454">
        <w:t>, 1 (114), 1982.</w:t>
      </w:r>
    </w:p>
    <w:p w14:paraId="68FD6303" w14:textId="77777777" w:rsidR="008D162D" w:rsidRPr="00494454" w:rsidRDefault="008D162D" w:rsidP="008D162D">
      <w:pPr>
        <w:pStyle w:val="biblio"/>
      </w:pPr>
      <w:r w:rsidRPr="00494454">
        <w:t xml:space="preserve">Haupt (Georges), Marie (Jean-Jacques), 1969, éd., </w:t>
      </w:r>
      <w:r w:rsidRPr="004D2D05">
        <w:rPr>
          <w:i/>
        </w:rPr>
        <w:t>Les bolcheviks par eux-mêmes</w:t>
      </w:r>
      <w:r w:rsidRPr="00494454">
        <w:t>, Paris, Maspero.</w:t>
      </w:r>
    </w:p>
    <w:p w14:paraId="5BCC48DF" w14:textId="77777777" w:rsidR="008D162D" w:rsidRPr="00494454" w:rsidRDefault="008D162D" w:rsidP="008D162D">
      <w:pPr>
        <w:pStyle w:val="biblio"/>
      </w:pPr>
      <w:r w:rsidRPr="00494454">
        <w:t xml:space="preserve">Hausser (Paul), 1953, </w:t>
      </w:r>
      <w:r w:rsidRPr="004D2D05">
        <w:rPr>
          <w:i/>
        </w:rPr>
        <w:t>Waffen-SS im Einsatz</w:t>
      </w:r>
      <w:r w:rsidRPr="00494454">
        <w:t>, Göttingen, Plesse Verlag.</w:t>
      </w:r>
    </w:p>
    <w:p w14:paraId="47148A99" w14:textId="77777777" w:rsidR="008D162D" w:rsidRPr="00494454" w:rsidRDefault="008D162D" w:rsidP="008D162D">
      <w:pPr>
        <w:pStyle w:val="biblio"/>
      </w:pPr>
      <w:r w:rsidRPr="00494454">
        <w:t xml:space="preserve">Hayes (Paul M.), 1978, </w:t>
      </w:r>
      <w:r w:rsidRPr="004D2D05">
        <w:rPr>
          <w:i/>
        </w:rPr>
        <w:t>Fascism</w:t>
      </w:r>
      <w:r w:rsidRPr="00494454">
        <w:t>, New York, Free Press.</w:t>
      </w:r>
    </w:p>
    <w:p w14:paraId="7A15E586" w14:textId="77777777" w:rsidR="008D162D" w:rsidRPr="00494454" w:rsidRDefault="008D162D" w:rsidP="008D162D">
      <w:pPr>
        <w:pStyle w:val="biblio"/>
      </w:pPr>
      <w:r w:rsidRPr="00494454">
        <w:t xml:space="preserve">Hazard (John N.), 1953, </w:t>
      </w:r>
      <w:r w:rsidRPr="004D2D05">
        <w:rPr>
          <w:i/>
        </w:rPr>
        <w:t>Law and social change in the USSR</w:t>
      </w:r>
      <w:r w:rsidRPr="00494454">
        <w:t>, Toronto, Car</w:t>
      </w:r>
      <w:r w:rsidRPr="00494454">
        <w:t>s</w:t>
      </w:r>
      <w:r w:rsidRPr="00494454">
        <w:t>well Co.</w:t>
      </w:r>
    </w:p>
    <w:p w14:paraId="35132CA2" w14:textId="77777777" w:rsidR="008D162D" w:rsidRPr="00494454" w:rsidRDefault="008D162D" w:rsidP="008D162D">
      <w:pPr>
        <w:pStyle w:val="biblio"/>
      </w:pPr>
      <w:r w:rsidRPr="00494454">
        <w:rPr>
          <w:rFonts w:cs="Arial"/>
          <w:szCs w:val="16"/>
        </w:rPr>
        <w:t>[194]</w:t>
      </w:r>
    </w:p>
    <w:p w14:paraId="3BA40C82" w14:textId="77777777" w:rsidR="008D162D" w:rsidRPr="00494454" w:rsidRDefault="008D162D" w:rsidP="008D162D">
      <w:pPr>
        <w:pStyle w:val="biblio"/>
      </w:pPr>
      <w:r w:rsidRPr="00494454">
        <w:t xml:space="preserve">Heller (Michel), 1974, </w:t>
      </w:r>
      <w:r w:rsidRPr="004D2D05">
        <w:rPr>
          <w:i/>
        </w:rPr>
        <w:t>Le monde concentrationnaire et la littérature soviét</w:t>
      </w:r>
      <w:r w:rsidRPr="004D2D05">
        <w:rPr>
          <w:i/>
        </w:rPr>
        <w:t>i</w:t>
      </w:r>
      <w:r w:rsidRPr="004D2D05">
        <w:rPr>
          <w:i/>
        </w:rPr>
        <w:t>que</w:t>
      </w:r>
      <w:r w:rsidRPr="00494454">
        <w:t>, Lausanne, L’Âge d’Homme.</w:t>
      </w:r>
    </w:p>
    <w:p w14:paraId="1F809FE9" w14:textId="77777777" w:rsidR="008D162D" w:rsidRPr="00494454" w:rsidRDefault="008D162D" w:rsidP="008D162D">
      <w:pPr>
        <w:pStyle w:val="biblio"/>
      </w:pPr>
      <w:r w:rsidRPr="00494454">
        <w:t xml:space="preserve">Heller (Michel), Nekritch (Aleksandr), 1982, </w:t>
      </w:r>
      <w:r w:rsidRPr="004D2D05">
        <w:rPr>
          <w:i/>
        </w:rPr>
        <w:t>L’utopie au po</w:t>
      </w:r>
      <w:r w:rsidRPr="004D2D05">
        <w:rPr>
          <w:i/>
        </w:rPr>
        <w:t>u</w:t>
      </w:r>
      <w:r w:rsidRPr="004D2D05">
        <w:rPr>
          <w:i/>
        </w:rPr>
        <w:t>voir ; histoire de l’URSS de 1917 à nos jours</w:t>
      </w:r>
      <w:r w:rsidRPr="00494454">
        <w:t>, Paris, Calmann-Lévy.</w:t>
      </w:r>
    </w:p>
    <w:p w14:paraId="24836877" w14:textId="77777777" w:rsidR="008D162D" w:rsidRPr="00494454" w:rsidRDefault="008D162D" w:rsidP="008D162D">
      <w:pPr>
        <w:pStyle w:val="biblio"/>
      </w:pPr>
      <w:r w:rsidRPr="00494454">
        <w:t xml:space="preserve">Hitler (Adolf), 1934, </w:t>
      </w:r>
      <w:r w:rsidRPr="004D2D05">
        <w:rPr>
          <w:i/>
        </w:rPr>
        <w:t>Mon Combat</w:t>
      </w:r>
      <w:r w:rsidRPr="00494454">
        <w:t>, Paris, Nouvelles Éditions lat</w:t>
      </w:r>
      <w:r w:rsidRPr="00494454">
        <w:t>i</w:t>
      </w:r>
      <w:r w:rsidRPr="00494454">
        <w:t>nes.</w:t>
      </w:r>
    </w:p>
    <w:p w14:paraId="604B6742" w14:textId="77777777" w:rsidR="008D162D" w:rsidRPr="00494454" w:rsidRDefault="008D162D" w:rsidP="008D162D">
      <w:pPr>
        <w:pStyle w:val="biblio"/>
      </w:pPr>
      <w:r w:rsidRPr="00494454">
        <w:t>Hitler (A.), Rosenberg (A.), Goe</w:t>
      </w:r>
      <w:r w:rsidRPr="00494454">
        <w:t>b</w:t>
      </w:r>
      <w:r w:rsidRPr="00494454">
        <w:t xml:space="preserve">bels (J.), Streicher (J.), 1938, </w:t>
      </w:r>
      <w:r w:rsidRPr="004D2D05">
        <w:rPr>
          <w:i/>
        </w:rPr>
        <w:t>Guerre aux Juifs</w:t>
      </w:r>
      <w:r w:rsidRPr="00494454">
        <w:t>, Paris, Centre de Documentation et de Propaga</w:t>
      </w:r>
      <w:r w:rsidRPr="00494454">
        <w:t>n</w:t>
      </w:r>
      <w:r w:rsidRPr="00494454">
        <w:t>de.</w:t>
      </w:r>
    </w:p>
    <w:p w14:paraId="47C53A80" w14:textId="77777777" w:rsidR="008D162D" w:rsidRPr="00494454" w:rsidRDefault="008D162D" w:rsidP="008D162D">
      <w:pPr>
        <w:pStyle w:val="biblio"/>
      </w:pPr>
      <w:r w:rsidRPr="00494454">
        <w:t xml:space="preserve">Hofer (Walther), 1972, éd., </w:t>
      </w:r>
      <w:r w:rsidRPr="004D2D05">
        <w:rPr>
          <w:i/>
        </w:rPr>
        <w:t>Der N</w:t>
      </w:r>
      <w:r w:rsidRPr="004D2D05">
        <w:rPr>
          <w:i/>
        </w:rPr>
        <w:t>a</w:t>
      </w:r>
      <w:r w:rsidRPr="004D2D05">
        <w:rPr>
          <w:i/>
        </w:rPr>
        <w:t>tional sozialismus : Dokumente, 1933-1945</w:t>
      </w:r>
      <w:r w:rsidRPr="00494454">
        <w:t>, Frankfurt am Main, Fisher Büch</w:t>
      </w:r>
      <w:r w:rsidRPr="00494454">
        <w:t>e</w:t>
      </w:r>
      <w:r w:rsidRPr="00494454">
        <w:t>rei.</w:t>
      </w:r>
    </w:p>
    <w:p w14:paraId="74620D13" w14:textId="77777777" w:rsidR="008D162D" w:rsidRPr="00494454" w:rsidRDefault="008D162D" w:rsidP="008D162D">
      <w:pPr>
        <w:pStyle w:val="biblio"/>
      </w:pPr>
      <w:r w:rsidRPr="00494454">
        <w:t xml:space="preserve">Hollander (Gayle D.), 1972, </w:t>
      </w:r>
      <w:r w:rsidRPr="004D2D05">
        <w:rPr>
          <w:i/>
        </w:rPr>
        <w:t>Soviet Political Indoctrination</w:t>
      </w:r>
      <w:r w:rsidRPr="00494454">
        <w:t>, New York, Pra</w:t>
      </w:r>
      <w:r w:rsidRPr="00494454">
        <w:t>e</w:t>
      </w:r>
      <w:r w:rsidRPr="00494454">
        <w:t>ger.</w:t>
      </w:r>
    </w:p>
    <w:p w14:paraId="709C842A" w14:textId="77777777" w:rsidR="008D162D" w:rsidRPr="00494454" w:rsidRDefault="008D162D" w:rsidP="008D162D">
      <w:pPr>
        <w:pStyle w:val="biblio"/>
      </w:pPr>
      <w:r w:rsidRPr="00494454">
        <w:t xml:space="preserve">Horkheimer (Max), 1974, </w:t>
      </w:r>
      <w:r w:rsidRPr="004D2D05">
        <w:rPr>
          <w:i/>
        </w:rPr>
        <w:t>Éclipse de la raison</w:t>
      </w:r>
      <w:r w:rsidRPr="00494454">
        <w:t>, Paris, Payot.</w:t>
      </w:r>
    </w:p>
    <w:p w14:paraId="3F873F9C" w14:textId="77777777" w:rsidR="008D162D" w:rsidRPr="00494454" w:rsidRDefault="008D162D" w:rsidP="008D162D">
      <w:pPr>
        <w:pStyle w:val="biblio"/>
      </w:pPr>
      <w:r w:rsidRPr="00494454">
        <w:t xml:space="preserve">Hubbard (Leonard Egerton), 1939, </w:t>
      </w:r>
      <w:r w:rsidRPr="004D2D05">
        <w:rPr>
          <w:i/>
        </w:rPr>
        <w:t>The economies of soviet Agriculture</w:t>
      </w:r>
      <w:r w:rsidRPr="00494454">
        <w:t>, Lo</w:t>
      </w:r>
      <w:r w:rsidRPr="00494454">
        <w:t>n</w:t>
      </w:r>
      <w:r w:rsidRPr="00494454">
        <w:t>don, Macmillan.</w:t>
      </w:r>
    </w:p>
    <w:p w14:paraId="42A0235B" w14:textId="77777777" w:rsidR="008D162D" w:rsidRPr="00494454" w:rsidRDefault="008D162D" w:rsidP="008D162D">
      <w:pPr>
        <w:pStyle w:val="biblio"/>
      </w:pPr>
      <w:r w:rsidRPr="00494454">
        <w:t xml:space="preserve">Huntington (Samuel P.), Moore (Clement H.), 1970, éd., </w:t>
      </w:r>
      <w:r w:rsidRPr="004D2D05">
        <w:rPr>
          <w:i/>
        </w:rPr>
        <w:t>Authoritarian Pol</w:t>
      </w:r>
      <w:r w:rsidRPr="004D2D05">
        <w:rPr>
          <w:i/>
        </w:rPr>
        <w:t>i</w:t>
      </w:r>
      <w:r w:rsidRPr="004D2D05">
        <w:rPr>
          <w:i/>
        </w:rPr>
        <w:t>tics in Modern Society</w:t>
      </w:r>
      <w:r w:rsidRPr="00494454">
        <w:t>, New York, Basic Books.</w:t>
      </w:r>
    </w:p>
    <w:p w14:paraId="1479322D" w14:textId="77777777" w:rsidR="008D162D" w:rsidRPr="00494454" w:rsidRDefault="008D162D" w:rsidP="008D162D">
      <w:pPr>
        <w:pStyle w:val="biblio"/>
      </w:pPr>
      <w:r w:rsidRPr="00494454">
        <w:t xml:space="preserve">Hutchings (Raymond), 1983, </w:t>
      </w:r>
      <w:r w:rsidRPr="004D2D05">
        <w:rPr>
          <w:i/>
        </w:rPr>
        <w:t>Soviet economic development</w:t>
      </w:r>
      <w:r w:rsidRPr="00494454">
        <w:t>, New York Un</w:t>
      </w:r>
      <w:r w:rsidRPr="00494454">
        <w:t>i</w:t>
      </w:r>
      <w:r w:rsidRPr="00494454">
        <w:t>versity Press.</w:t>
      </w:r>
    </w:p>
    <w:p w14:paraId="0886B334" w14:textId="77777777" w:rsidR="008D162D" w:rsidRPr="00494454" w:rsidRDefault="008D162D" w:rsidP="008D162D">
      <w:pPr>
        <w:pStyle w:val="biblio"/>
      </w:pPr>
      <w:r w:rsidRPr="00494454">
        <w:t xml:space="preserve">Inkeles (Alex), 1951, </w:t>
      </w:r>
      <w:r w:rsidRPr="004D2D05">
        <w:rPr>
          <w:i/>
        </w:rPr>
        <w:t>Public Opinion in Soviet Russia : a study in Mass Pe</w:t>
      </w:r>
      <w:r w:rsidRPr="004D2D05">
        <w:rPr>
          <w:i/>
        </w:rPr>
        <w:t>r</w:t>
      </w:r>
      <w:r w:rsidRPr="004D2D05">
        <w:rPr>
          <w:i/>
        </w:rPr>
        <w:t>suasion</w:t>
      </w:r>
      <w:r w:rsidRPr="00494454">
        <w:t>, Ca</w:t>
      </w:r>
      <w:r w:rsidRPr="00494454">
        <w:t>m</w:t>
      </w:r>
      <w:r w:rsidRPr="00494454">
        <w:t>bridge, Harvard University Press.</w:t>
      </w:r>
    </w:p>
    <w:p w14:paraId="329596FA" w14:textId="77777777" w:rsidR="008D162D" w:rsidRPr="00494454" w:rsidRDefault="008D162D" w:rsidP="008D162D">
      <w:pPr>
        <w:pStyle w:val="biblio"/>
      </w:pPr>
      <w:r w:rsidRPr="00494454">
        <w:t xml:space="preserve">Inkeles (Alex), Bauer (Raymond A.), 1959, </w:t>
      </w:r>
      <w:r w:rsidRPr="004D2D05">
        <w:rPr>
          <w:i/>
        </w:rPr>
        <w:t>The Soviet Citizen. Daily life in a totalitarian Society</w:t>
      </w:r>
      <w:r w:rsidRPr="00494454">
        <w:t>, Cambridge, Mass., Harvard Un</w:t>
      </w:r>
      <w:r w:rsidRPr="00494454">
        <w:t>i</w:t>
      </w:r>
      <w:r w:rsidRPr="00494454">
        <w:t>versity Press.</w:t>
      </w:r>
    </w:p>
    <w:p w14:paraId="2FCDBA6E" w14:textId="77777777" w:rsidR="008D162D" w:rsidRPr="00494454" w:rsidRDefault="008D162D" w:rsidP="008D162D">
      <w:pPr>
        <w:pStyle w:val="biblio"/>
      </w:pPr>
      <w:r w:rsidRPr="00494454">
        <w:t>Jackel (Ebe</w:t>
      </w:r>
      <w:r w:rsidRPr="00494454">
        <w:t>r</w:t>
      </w:r>
      <w:r w:rsidRPr="00494454">
        <w:t xml:space="preserve">hard), 1973, </w:t>
      </w:r>
      <w:r w:rsidRPr="004D2D05">
        <w:rPr>
          <w:i/>
        </w:rPr>
        <w:t>Hitler idéologue</w:t>
      </w:r>
      <w:r w:rsidRPr="00494454">
        <w:t>, Paris, Calmann-Lévy.</w:t>
      </w:r>
    </w:p>
    <w:p w14:paraId="0275DDFD" w14:textId="77777777" w:rsidR="008D162D" w:rsidRPr="00494454" w:rsidRDefault="008D162D" w:rsidP="008D162D">
      <w:pPr>
        <w:pStyle w:val="biblio"/>
      </w:pPr>
      <w:r w:rsidRPr="00494454">
        <w:t xml:space="preserve">Jasny (Naum), 1949, </w:t>
      </w:r>
      <w:r w:rsidRPr="004D2D05">
        <w:rPr>
          <w:i/>
        </w:rPr>
        <w:t>The socialized Agriculture of the USSR</w:t>
      </w:r>
      <w:r w:rsidRPr="00494454">
        <w:t>, Stanford Un</w:t>
      </w:r>
      <w:r w:rsidRPr="00494454">
        <w:t>i</w:t>
      </w:r>
      <w:r w:rsidRPr="00494454">
        <w:t>versity Press.</w:t>
      </w:r>
    </w:p>
    <w:p w14:paraId="7ED1E615" w14:textId="77777777" w:rsidR="008D162D" w:rsidRPr="00494454" w:rsidRDefault="008D162D" w:rsidP="008D162D">
      <w:pPr>
        <w:pStyle w:val="biblio"/>
      </w:pPr>
      <w:r w:rsidRPr="00494454">
        <w:t xml:space="preserve">Jasny (Naum), 1951, </w:t>
      </w:r>
      <w:r w:rsidRPr="004D2D05">
        <w:rPr>
          <w:i/>
        </w:rPr>
        <w:t>Kolkhozy, the Achilles Heel of the Soviet Regime</w:t>
      </w:r>
      <w:r w:rsidRPr="00494454">
        <w:t>, O</w:t>
      </w:r>
      <w:r w:rsidRPr="00494454">
        <w:t>x</w:t>
      </w:r>
      <w:r w:rsidRPr="00494454">
        <w:t>ford, Blackwell.</w:t>
      </w:r>
    </w:p>
    <w:p w14:paraId="5574B628" w14:textId="77777777" w:rsidR="008D162D" w:rsidRPr="00494454" w:rsidRDefault="008D162D" w:rsidP="008D162D">
      <w:pPr>
        <w:pStyle w:val="biblio"/>
      </w:pPr>
      <w:r w:rsidRPr="00494454">
        <w:t xml:space="preserve">Jdanov (Andreï), 1947, </w:t>
      </w:r>
      <w:r w:rsidRPr="004D2D05">
        <w:rPr>
          <w:i/>
        </w:rPr>
        <w:t>Sur la littérature, la philosophie et la musique</w:t>
      </w:r>
      <w:r w:rsidRPr="00494454">
        <w:t>, Mo</w:t>
      </w:r>
      <w:r w:rsidRPr="00494454">
        <w:t>s</w:t>
      </w:r>
      <w:r w:rsidRPr="00494454">
        <w:t>cou.</w:t>
      </w:r>
    </w:p>
    <w:p w14:paraId="797CF71E" w14:textId="77777777" w:rsidR="008D162D" w:rsidRPr="00494454" w:rsidRDefault="008D162D" w:rsidP="008D162D">
      <w:pPr>
        <w:pStyle w:val="biblio"/>
      </w:pPr>
      <w:r w:rsidRPr="00494454">
        <w:t xml:space="preserve">Junger (Ernst), 1934, </w:t>
      </w:r>
      <w:r w:rsidRPr="004D2D05">
        <w:rPr>
          <w:i/>
        </w:rPr>
        <w:t>Die totale Mobilmachung, Berlin</w:t>
      </w:r>
      <w:r w:rsidRPr="00494454">
        <w:t>, Junker &amp; Dun</w:t>
      </w:r>
      <w:r w:rsidRPr="00494454">
        <w:t>n</w:t>
      </w:r>
      <w:r w:rsidRPr="00494454">
        <w:t>haupt.</w:t>
      </w:r>
    </w:p>
    <w:p w14:paraId="4A212AE4" w14:textId="77777777" w:rsidR="008D162D" w:rsidRPr="00494454" w:rsidRDefault="008D162D" w:rsidP="008D162D">
      <w:pPr>
        <w:pStyle w:val="biblio"/>
      </w:pPr>
      <w:r w:rsidRPr="00494454">
        <w:t xml:space="preserve">Karcz (Jerzy F.), 1967, éd., </w:t>
      </w:r>
      <w:r w:rsidRPr="004D2D05">
        <w:rPr>
          <w:i/>
        </w:rPr>
        <w:t>Soviet and East European agr</w:t>
      </w:r>
      <w:r w:rsidRPr="004D2D05">
        <w:rPr>
          <w:i/>
        </w:rPr>
        <w:t>i</w:t>
      </w:r>
      <w:r w:rsidRPr="004D2D05">
        <w:rPr>
          <w:i/>
        </w:rPr>
        <w:t>culture</w:t>
      </w:r>
      <w:r w:rsidRPr="00494454">
        <w:t>, Berkeley, Los Angeles, Univ. of California.</w:t>
      </w:r>
    </w:p>
    <w:p w14:paraId="7577435E" w14:textId="77777777" w:rsidR="008D162D" w:rsidRPr="00494454" w:rsidRDefault="008D162D" w:rsidP="008D162D">
      <w:pPr>
        <w:pStyle w:val="biblio"/>
      </w:pPr>
      <w:r w:rsidRPr="00494454">
        <w:t xml:space="preserve">Kardoff (Ursula), 1964, </w:t>
      </w:r>
      <w:r w:rsidRPr="004D2D05">
        <w:rPr>
          <w:i/>
        </w:rPr>
        <w:t>Le carrousel de la peur ; journal d’une Berlinoise (1942-1945),</w:t>
      </w:r>
      <w:r w:rsidRPr="00494454">
        <w:t xml:space="preserve"> Paris, Grasset.</w:t>
      </w:r>
    </w:p>
    <w:p w14:paraId="7B60657B" w14:textId="77777777" w:rsidR="008D162D" w:rsidRPr="00494454" w:rsidRDefault="008D162D" w:rsidP="008D162D">
      <w:pPr>
        <w:pStyle w:val="biblio"/>
      </w:pPr>
      <w:r w:rsidRPr="00494454">
        <w:t>Karner (S.), 1981, Arbeitsvertragsbrüche als Verletzung der A</w:t>
      </w:r>
      <w:r w:rsidRPr="00494454">
        <w:t>r</w:t>
      </w:r>
      <w:r w:rsidRPr="00494454">
        <w:t xml:space="preserve">beitspflicht im « Dritten Reich », </w:t>
      </w:r>
      <w:r w:rsidRPr="004D2D05">
        <w:rPr>
          <w:i/>
        </w:rPr>
        <w:t>Archiv für Sozialgeschichte</w:t>
      </w:r>
      <w:r w:rsidRPr="00494454">
        <w:t>, Hann</w:t>
      </w:r>
      <w:r w:rsidRPr="00494454">
        <w:t>o</w:t>
      </w:r>
      <w:r w:rsidRPr="00494454">
        <w:t>ver, vol.</w:t>
      </w:r>
      <w:r>
        <w:t> </w:t>
      </w:r>
      <w:r w:rsidRPr="00494454">
        <w:t>21, pp. 269-328.</w:t>
      </w:r>
    </w:p>
    <w:p w14:paraId="3C221519" w14:textId="77777777" w:rsidR="008D162D" w:rsidRPr="00494454" w:rsidRDefault="008D162D" w:rsidP="008D162D">
      <w:pPr>
        <w:pStyle w:val="biblio"/>
      </w:pPr>
      <w:r w:rsidRPr="00494454">
        <w:t xml:space="preserve">Kerblay (Basile H.), 1968, </w:t>
      </w:r>
      <w:r w:rsidRPr="004D2D05">
        <w:rPr>
          <w:i/>
        </w:rPr>
        <w:t>Les ma</w:t>
      </w:r>
      <w:r w:rsidRPr="004D2D05">
        <w:rPr>
          <w:i/>
        </w:rPr>
        <w:t>r</w:t>
      </w:r>
      <w:r w:rsidRPr="004D2D05">
        <w:rPr>
          <w:i/>
        </w:rPr>
        <w:t>chés paysans en URSS</w:t>
      </w:r>
      <w:r w:rsidRPr="00494454">
        <w:t>, Paris, La Haye, Mouton.</w:t>
      </w:r>
    </w:p>
    <w:p w14:paraId="02902BD7" w14:textId="77777777" w:rsidR="008D162D" w:rsidRPr="00494454" w:rsidRDefault="008D162D" w:rsidP="008D162D">
      <w:pPr>
        <w:pStyle w:val="biblio"/>
      </w:pPr>
      <w:r w:rsidRPr="00494454">
        <w:t xml:space="preserve">Kessel (Joseph), 1973, </w:t>
      </w:r>
      <w:r w:rsidRPr="004D2D05">
        <w:rPr>
          <w:i/>
        </w:rPr>
        <w:t>Les mains du miracle</w:t>
      </w:r>
      <w:r w:rsidRPr="00494454">
        <w:t>, Paris, J’ai lu.</w:t>
      </w:r>
    </w:p>
    <w:p w14:paraId="6FEE7CB8" w14:textId="77777777" w:rsidR="008D162D" w:rsidRPr="00494454" w:rsidRDefault="008D162D" w:rsidP="008D162D">
      <w:pPr>
        <w:pStyle w:val="biblio"/>
      </w:pPr>
      <w:r w:rsidRPr="00494454">
        <w:t xml:space="preserve">Klonne (Arno), 1957, </w:t>
      </w:r>
      <w:r w:rsidRPr="004D2D05">
        <w:rPr>
          <w:i/>
        </w:rPr>
        <w:t>Hitler jugend. Die Jugend und ihre organisation im Dri</w:t>
      </w:r>
      <w:r w:rsidRPr="004D2D05">
        <w:rPr>
          <w:i/>
        </w:rPr>
        <w:t>t</w:t>
      </w:r>
      <w:r w:rsidRPr="004D2D05">
        <w:rPr>
          <w:i/>
        </w:rPr>
        <w:t>ten Reich</w:t>
      </w:r>
      <w:r w:rsidRPr="00494454">
        <w:t>, Western Political Quarterly, 9.</w:t>
      </w:r>
    </w:p>
    <w:p w14:paraId="2B337FBB" w14:textId="77777777" w:rsidR="008D162D" w:rsidRPr="00494454" w:rsidRDefault="008D162D" w:rsidP="008D162D">
      <w:pPr>
        <w:pStyle w:val="biblio"/>
      </w:pPr>
      <w:r w:rsidRPr="00494454">
        <w:t>Koehl (Robert), 1972, Feudal aspects of National Socialism, in Henry A. Tu</w:t>
      </w:r>
      <w:r w:rsidRPr="00494454">
        <w:t>r</w:t>
      </w:r>
      <w:r w:rsidRPr="00494454">
        <w:t xml:space="preserve">ner, éd., </w:t>
      </w:r>
      <w:r w:rsidRPr="004D2D05">
        <w:rPr>
          <w:i/>
        </w:rPr>
        <w:t>Nazism and the Third Reich</w:t>
      </w:r>
      <w:r w:rsidRPr="00494454">
        <w:t>, New York, Qu</w:t>
      </w:r>
      <w:r w:rsidRPr="00494454">
        <w:t>a</w:t>
      </w:r>
      <w:r w:rsidRPr="00494454">
        <w:t>drangle Books.</w:t>
      </w:r>
    </w:p>
    <w:p w14:paraId="71B7EE17" w14:textId="77777777" w:rsidR="008D162D" w:rsidRPr="00494454" w:rsidRDefault="008D162D" w:rsidP="008D162D">
      <w:pPr>
        <w:pStyle w:val="biblio"/>
      </w:pPr>
      <w:r w:rsidRPr="00494454">
        <w:t xml:space="preserve">Koestler (Arthur), 1946, </w:t>
      </w:r>
      <w:r w:rsidRPr="004D2D05">
        <w:rPr>
          <w:i/>
        </w:rPr>
        <w:t>Le zéro et l’infini</w:t>
      </w:r>
      <w:r w:rsidRPr="00494454">
        <w:t>, Paris, Ca</w:t>
      </w:r>
      <w:r w:rsidRPr="00494454">
        <w:t>l</w:t>
      </w:r>
      <w:r w:rsidRPr="00494454">
        <w:t>mann-Lévy.</w:t>
      </w:r>
    </w:p>
    <w:p w14:paraId="3835DB4C" w14:textId="77777777" w:rsidR="008D162D" w:rsidRPr="00494454" w:rsidRDefault="008D162D" w:rsidP="008D162D">
      <w:pPr>
        <w:pStyle w:val="biblio"/>
      </w:pPr>
      <w:r w:rsidRPr="00494454">
        <w:t xml:space="preserve">Kogon (Eugen), 1970, </w:t>
      </w:r>
      <w:r w:rsidRPr="004D2D05">
        <w:rPr>
          <w:i/>
        </w:rPr>
        <w:t>L’État SS</w:t>
      </w:r>
      <w:r w:rsidRPr="00494454">
        <w:t>, P</w:t>
      </w:r>
      <w:r w:rsidRPr="00494454">
        <w:t>a</w:t>
      </w:r>
      <w:r w:rsidRPr="00494454">
        <w:t>ris, Seuil.</w:t>
      </w:r>
    </w:p>
    <w:p w14:paraId="052ABEAA" w14:textId="77777777" w:rsidR="008D162D" w:rsidRPr="00494454" w:rsidRDefault="008D162D" w:rsidP="008D162D">
      <w:pPr>
        <w:pStyle w:val="biblio"/>
      </w:pPr>
      <w:r w:rsidRPr="00494454">
        <w:t>Krausnick (He</w:t>
      </w:r>
      <w:r w:rsidRPr="00494454">
        <w:t>l</w:t>
      </w:r>
      <w:r w:rsidRPr="00494454">
        <w:t xml:space="preserve">mut), Buccheim (Hans), Broszat (Martin), Jacobsen (Hans-Adolf), 1965, </w:t>
      </w:r>
      <w:r w:rsidRPr="004D2D05">
        <w:rPr>
          <w:i/>
        </w:rPr>
        <w:t>Anatomie des SS-Staates</w:t>
      </w:r>
      <w:r w:rsidRPr="00494454">
        <w:t>, Band 1 und 2, Fre</w:t>
      </w:r>
      <w:r w:rsidRPr="00494454">
        <w:t>i</w:t>
      </w:r>
      <w:r w:rsidRPr="00494454">
        <w:t>burg.</w:t>
      </w:r>
    </w:p>
    <w:p w14:paraId="53E1413F" w14:textId="77777777" w:rsidR="008D162D" w:rsidRPr="00494454" w:rsidRDefault="008D162D" w:rsidP="008D162D">
      <w:pPr>
        <w:pStyle w:val="biblio"/>
      </w:pPr>
      <w:r w:rsidRPr="00494454">
        <w:t xml:space="preserve">Kriegel (Annie), 1972, </w:t>
      </w:r>
      <w:r w:rsidRPr="004D2D05">
        <w:rPr>
          <w:i/>
        </w:rPr>
        <w:t>Les grands procès dans les systèmes communistes</w:t>
      </w:r>
      <w:r w:rsidRPr="00494454">
        <w:t>, P</w:t>
      </w:r>
      <w:r w:rsidRPr="00494454">
        <w:t>a</w:t>
      </w:r>
      <w:r w:rsidRPr="00494454">
        <w:t>ris, Gallimard.</w:t>
      </w:r>
    </w:p>
    <w:p w14:paraId="0390DE4A" w14:textId="77777777" w:rsidR="008D162D" w:rsidRPr="00494454" w:rsidRDefault="008D162D" w:rsidP="008D162D">
      <w:pPr>
        <w:pStyle w:val="biblio"/>
      </w:pPr>
      <w:r w:rsidRPr="00494454">
        <w:t xml:space="preserve">Kuron (J.), Modzelewski (K.), 1969, </w:t>
      </w:r>
      <w:r w:rsidRPr="004D2D05">
        <w:rPr>
          <w:i/>
        </w:rPr>
        <w:t>Lettre ouverte au parti ouvrier pol</w:t>
      </w:r>
      <w:r w:rsidRPr="004D2D05">
        <w:rPr>
          <w:i/>
        </w:rPr>
        <w:t>o</w:t>
      </w:r>
      <w:r w:rsidRPr="004D2D05">
        <w:rPr>
          <w:i/>
        </w:rPr>
        <w:t>nais</w:t>
      </w:r>
      <w:r w:rsidRPr="00494454">
        <w:t>, Paris, Maspero.</w:t>
      </w:r>
    </w:p>
    <w:p w14:paraId="67AC6C89" w14:textId="77777777" w:rsidR="008D162D" w:rsidRPr="00494454" w:rsidRDefault="008D162D" w:rsidP="008D162D">
      <w:pPr>
        <w:pStyle w:val="biblio"/>
      </w:pPr>
      <w:r w:rsidRPr="00494454">
        <w:t xml:space="preserve">Larsen (S.), Hagtvet (B.), Myklebust (J.), 1980, </w:t>
      </w:r>
      <w:r w:rsidRPr="004D2D05">
        <w:rPr>
          <w:i/>
        </w:rPr>
        <w:t>Who were the Fascists ?,</w:t>
      </w:r>
      <w:r w:rsidRPr="00494454">
        <w:t xml:space="preserve"> Be</w:t>
      </w:r>
      <w:r w:rsidRPr="00494454">
        <w:t>r</w:t>
      </w:r>
      <w:r w:rsidRPr="00494454">
        <w:t>gen, Un</w:t>
      </w:r>
      <w:r w:rsidRPr="00494454">
        <w:t>i</w:t>
      </w:r>
      <w:r w:rsidRPr="00494454">
        <w:t>versity Sforlaget.</w:t>
      </w:r>
    </w:p>
    <w:p w14:paraId="5CCCB1B0" w14:textId="77777777" w:rsidR="008D162D" w:rsidRPr="00494454" w:rsidRDefault="008D162D" w:rsidP="008D162D">
      <w:pPr>
        <w:pStyle w:val="biblio"/>
      </w:pPr>
      <w:r w:rsidRPr="00494454">
        <w:t xml:space="preserve">Lasswell (Harold D.), Lerner (Daniel), 1966, éd., </w:t>
      </w:r>
      <w:r w:rsidRPr="004D2D05">
        <w:rPr>
          <w:i/>
        </w:rPr>
        <w:t>World Revoluti</w:t>
      </w:r>
      <w:r w:rsidRPr="004D2D05">
        <w:rPr>
          <w:i/>
        </w:rPr>
        <w:t>o</w:t>
      </w:r>
      <w:r w:rsidRPr="004D2D05">
        <w:rPr>
          <w:i/>
        </w:rPr>
        <w:t>nary Elites : Studies in Coercive Ideological Mov</w:t>
      </w:r>
      <w:r w:rsidRPr="004D2D05">
        <w:rPr>
          <w:i/>
        </w:rPr>
        <w:t>e</w:t>
      </w:r>
      <w:r w:rsidRPr="004D2D05">
        <w:rPr>
          <w:i/>
        </w:rPr>
        <w:t>ments</w:t>
      </w:r>
      <w:r w:rsidRPr="00494454">
        <w:t xml:space="preserve">, Cambridge, Mass., </w:t>
      </w:r>
      <w:r w:rsidRPr="00494454">
        <w:rPr>
          <w:smallCaps/>
        </w:rPr>
        <w:t xml:space="preserve">mit </w:t>
      </w:r>
      <w:r w:rsidRPr="00494454">
        <w:t>Press.</w:t>
      </w:r>
    </w:p>
    <w:p w14:paraId="33C998AF" w14:textId="77777777" w:rsidR="008D162D" w:rsidRPr="00494454" w:rsidRDefault="008D162D" w:rsidP="008D162D">
      <w:pPr>
        <w:pStyle w:val="biblio"/>
      </w:pPr>
      <w:r w:rsidRPr="00494454">
        <w:t xml:space="preserve">Lavroff (Dmitri-Georges), 1963, </w:t>
      </w:r>
      <w:r w:rsidRPr="004D2D05">
        <w:rPr>
          <w:i/>
        </w:rPr>
        <w:t>Les libertés publiques en Union soviétique</w:t>
      </w:r>
      <w:r w:rsidRPr="00494454">
        <w:t>, 2</w:t>
      </w:r>
      <w:r w:rsidRPr="00494454">
        <w:rPr>
          <w:vertAlign w:val="superscript"/>
        </w:rPr>
        <w:t>e</w:t>
      </w:r>
      <w:r w:rsidRPr="00494454">
        <w:t xml:space="preserve"> éd., Paris, E. Pedone.</w:t>
      </w:r>
    </w:p>
    <w:p w14:paraId="57F3530E" w14:textId="77777777" w:rsidR="008D162D" w:rsidRPr="00494454" w:rsidRDefault="008D162D" w:rsidP="008D162D">
      <w:pPr>
        <w:pStyle w:val="biblio"/>
      </w:pPr>
      <w:r w:rsidRPr="00494454">
        <w:t xml:space="preserve">Le Chêne (Evelyn), 1974, </w:t>
      </w:r>
      <w:r w:rsidRPr="004D2D05">
        <w:rPr>
          <w:i/>
        </w:rPr>
        <w:t>Ma</w:t>
      </w:r>
      <w:r w:rsidRPr="004D2D05">
        <w:rPr>
          <w:i/>
        </w:rPr>
        <w:t>u</w:t>
      </w:r>
      <w:r w:rsidRPr="004D2D05">
        <w:rPr>
          <w:i/>
        </w:rPr>
        <w:t>thausen : histoire d’un camp de la mort</w:t>
      </w:r>
      <w:r w:rsidRPr="00494454">
        <w:t>, Paris, Belfond.</w:t>
      </w:r>
    </w:p>
    <w:p w14:paraId="2CC625FD" w14:textId="77777777" w:rsidR="008D162D" w:rsidRPr="00494454" w:rsidRDefault="008D162D" w:rsidP="008D162D">
      <w:pPr>
        <w:pStyle w:val="biblio"/>
      </w:pPr>
      <w:r w:rsidRPr="00494454">
        <w:t xml:space="preserve">Lefort (Claude), 1981, </w:t>
      </w:r>
      <w:r w:rsidRPr="004D2D05">
        <w:rPr>
          <w:i/>
        </w:rPr>
        <w:t>L’invention démocratique</w:t>
      </w:r>
      <w:r w:rsidRPr="00494454">
        <w:t>, Paris, Fayard.</w:t>
      </w:r>
    </w:p>
    <w:p w14:paraId="48AC35F3" w14:textId="77777777" w:rsidR="008D162D" w:rsidRPr="00494454" w:rsidRDefault="008D162D" w:rsidP="008D162D">
      <w:pPr>
        <w:pStyle w:val="biblio"/>
      </w:pPr>
      <w:r w:rsidRPr="00494454">
        <w:t xml:space="preserve">Leites (Nathan C.), 1953, </w:t>
      </w:r>
      <w:r w:rsidRPr="004D2D05">
        <w:rPr>
          <w:i/>
        </w:rPr>
        <w:t>A study of Bolshevism</w:t>
      </w:r>
      <w:r w:rsidRPr="00494454">
        <w:t>, Gle</w:t>
      </w:r>
      <w:r w:rsidRPr="00494454">
        <w:t>n</w:t>
      </w:r>
      <w:r w:rsidRPr="00494454">
        <w:t>coe, Ill., Free Press.</w:t>
      </w:r>
    </w:p>
    <w:p w14:paraId="119E795B" w14:textId="77777777" w:rsidR="008D162D" w:rsidRPr="00494454" w:rsidRDefault="008D162D" w:rsidP="008D162D">
      <w:pPr>
        <w:pStyle w:val="biblio"/>
      </w:pPr>
      <w:r w:rsidRPr="00494454">
        <w:t xml:space="preserve">Leites (Nathan), Bernaut (Eisa), 1954, </w:t>
      </w:r>
      <w:r w:rsidRPr="004D2D05">
        <w:rPr>
          <w:i/>
        </w:rPr>
        <w:t>Ritual of liquidation : bol</w:t>
      </w:r>
      <w:r w:rsidRPr="004D2D05">
        <w:rPr>
          <w:i/>
        </w:rPr>
        <w:t>s</w:t>
      </w:r>
      <w:r w:rsidRPr="004D2D05">
        <w:rPr>
          <w:i/>
        </w:rPr>
        <w:t>hevism on Trial</w:t>
      </w:r>
      <w:r w:rsidRPr="00494454">
        <w:t>, Glencoe, Free Press.</w:t>
      </w:r>
    </w:p>
    <w:p w14:paraId="07A255E1" w14:textId="77777777" w:rsidR="008D162D" w:rsidRPr="00494454" w:rsidRDefault="008D162D" w:rsidP="008D162D">
      <w:pPr>
        <w:pStyle w:val="biblio"/>
      </w:pPr>
      <w:r w:rsidRPr="00494454">
        <w:t xml:space="preserve">Lénine (Vladimir Illitch), 1958, </w:t>
      </w:r>
      <w:r w:rsidRPr="004D2D05">
        <w:rPr>
          <w:i/>
        </w:rPr>
        <w:t>Que faire ?,</w:t>
      </w:r>
      <w:r w:rsidRPr="00494454">
        <w:t xml:space="preserve"> in </w:t>
      </w:r>
      <w:r w:rsidRPr="004D2D05">
        <w:rPr>
          <w:i/>
        </w:rPr>
        <w:t>Œuvres</w:t>
      </w:r>
      <w:r w:rsidRPr="00494454">
        <w:t>, Moscou, Éd. du Pr</w:t>
      </w:r>
      <w:r w:rsidRPr="00494454">
        <w:t>o</w:t>
      </w:r>
      <w:r w:rsidRPr="00494454">
        <w:t>grès.</w:t>
      </w:r>
    </w:p>
    <w:p w14:paraId="79C54697" w14:textId="77777777" w:rsidR="008D162D" w:rsidRPr="00494454" w:rsidRDefault="008D162D" w:rsidP="008D162D">
      <w:pPr>
        <w:pStyle w:val="biblio"/>
      </w:pPr>
      <w:r w:rsidRPr="00494454">
        <w:t xml:space="preserve">Lerner (D.), 1951, </w:t>
      </w:r>
      <w:r w:rsidRPr="004D2D05">
        <w:rPr>
          <w:i/>
        </w:rPr>
        <w:t>The nazi elite</w:t>
      </w:r>
      <w:r w:rsidRPr="00494454">
        <w:t>, Stanford, Stanford Univ. Press.</w:t>
      </w:r>
    </w:p>
    <w:p w14:paraId="2032155B" w14:textId="77777777" w:rsidR="008D162D" w:rsidRPr="00494454" w:rsidRDefault="008D162D" w:rsidP="008D162D">
      <w:pPr>
        <w:pStyle w:val="biblio"/>
      </w:pPr>
      <w:r w:rsidRPr="00494454">
        <w:t>[195]</w:t>
      </w:r>
    </w:p>
    <w:p w14:paraId="3C69F955" w14:textId="77777777" w:rsidR="008D162D" w:rsidRPr="00494454" w:rsidRDefault="008D162D" w:rsidP="008D162D">
      <w:pPr>
        <w:pStyle w:val="biblio"/>
      </w:pPr>
      <w:r w:rsidRPr="00494454">
        <w:t xml:space="preserve">Levytsky (Borys), 1974, éd., </w:t>
      </w:r>
      <w:r w:rsidRPr="004D2D05">
        <w:rPr>
          <w:i/>
        </w:rPr>
        <w:t>The Stalinist Terror in the Thirties ; Document</w:t>
      </w:r>
      <w:r w:rsidRPr="004D2D05">
        <w:rPr>
          <w:i/>
        </w:rPr>
        <w:t>a</w:t>
      </w:r>
      <w:r w:rsidRPr="004D2D05">
        <w:rPr>
          <w:i/>
        </w:rPr>
        <w:t>tion from the S</w:t>
      </w:r>
      <w:r w:rsidRPr="004D2D05">
        <w:rPr>
          <w:i/>
        </w:rPr>
        <w:t>o</w:t>
      </w:r>
      <w:r w:rsidRPr="004D2D05">
        <w:rPr>
          <w:i/>
        </w:rPr>
        <w:t>viet Press</w:t>
      </w:r>
      <w:r w:rsidRPr="00494454">
        <w:t>, Stanford, Hoover Institution Press.</w:t>
      </w:r>
    </w:p>
    <w:p w14:paraId="488F1156" w14:textId="77777777" w:rsidR="008D162D" w:rsidRPr="00494454" w:rsidRDefault="008D162D" w:rsidP="008D162D">
      <w:pPr>
        <w:pStyle w:val="biblio"/>
      </w:pPr>
      <w:r w:rsidRPr="00494454">
        <w:t xml:space="preserve">Lewin (Moshe), 1966, </w:t>
      </w:r>
      <w:r w:rsidRPr="004D2D05">
        <w:rPr>
          <w:i/>
        </w:rPr>
        <w:t>La paysannerie et le pouvoir soviétique 1928-1930</w:t>
      </w:r>
      <w:r w:rsidRPr="00494454">
        <w:t>, P</w:t>
      </w:r>
      <w:r w:rsidRPr="00494454">
        <w:t>a</w:t>
      </w:r>
      <w:r w:rsidRPr="00494454">
        <w:t>ris, La Haye, Mouton.</w:t>
      </w:r>
    </w:p>
    <w:p w14:paraId="3398F9D1" w14:textId="77777777" w:rsidR="008D162D" w:rsidRPr="00494454" w:rsidRDefault="008D162D" w:rsidP="008D162D">
      <w:pPr>
        <w:pStyle w:val="biblio"/>
      </w:pPr>
      <w:r w:rsidRPr="00494454">
        <w:t xml:space="preserve">Lipper (Elinor), 1950, </w:t>
      </w:r>
      <w:r w:rsidRPr="004D2D05">
        <w:rPr>
          <w:i/>
        </w:rPr>
        <w:t>Onze ans dans les bagnes soviét</w:t>
      </w:r>
      <w:r w:rsidRPr="004D2D05">
        <w:rPr>
          <w:i/>
        </w:rPr>
        <w:t>i</w:t>
      </w:r>
      <w:r w:rsidRPr="004D2D05">
        <w:rPr>
          <w:i/>
        </w:rPr>
        <w:t>ques</w:t>
      </w:r>
      <w:r w:rsidRPr="00494454">
        <w:t>, Paris, Nagel.</w:t>
      </w:r>
    </w:p>
    <w:p w14:paraId="0EB49E25" w14:textId="77777777" w:rsidR="008D162D" w:rsidRPr="00494454" w:rsidRDefault="008D162D" w:rsidP="008D162D">
      <w:pPr>
        <w:pStyle w:val="biblio"/>
      </w:pPr>
      <w:r w:rsidRPr="00494454">
        <w:t xml:space="preserve">Lipset (Seymour Martin), 1963, </w:t>
      </w:r>
      <w:r w:rsidRPr="004D2D05">
        <w:rPr>
          <w:i/>
        </w:rPr>
        <w:t>L’homme et la pol</w:t>
      </w:r>
      <w:r w:rsidRPr="004D2D05">
        <w:rPr>
          <w:i/>
        </w:rPr>
        <w:t>i</w:t>
      </w:r>
      <w:r w:rsidRPr="004D2D05">
        <w:rPr>
          <w:i/>
        </w:rPr>
        <w:t>tique</w:t>
      </w:r>
      <w:r w:rsidRPr="00494454">
        <w:t>, Paris, Seuil.</w:t>
      </w:r>
    </w:p>
    <w:p w14:paraId="4223B567" w14:textId="77777777" w:rsidR="008D162D" w:rsidRPr="00494454" w:rsidRDefault="008D162D" w:rsidP="008D162D">
      <w:pPr>
        <w:pStyle w:val="biblio"/>
      </w:pPr>
      <w:r w:rsidRPr="00494454">
        <w:t xml:space="preserve">London (Artur), 1969, </w:t>
      </w:r>
      <w:r w:rsidRPr="004D2D05">
        <w:rPr>
          <w:i/>
        </w:rPr>
        <w:t>L’aveu</w:t>
      </w:r>
      <w:r w:rsidRPr="00494454">
        <w:t>, Paris, Gallimard.</w:t>
      </w:r>
    </w:p>
    <w:p w14:paraId="6EF30097" w14:textId="77777777" w:rsidR="008D162D" w:rsidRPr="00494454" w:rsidRDefault="008D162D" w:rsidP="008D162D">
      <w:pPr>
        <w:pStyle w:val="biblio"/>
      </w:pPr>
      <w:r w:rsidRPr="00494454">
        <w:t xml:space="preserve">Lukacs (G.), 1958, </w:t>
      </w:r>
      <w:r w:rsidRPr="004D2D05">
        <w:rPr>
          <w:i/>
        </w:rPr>
        <w:t>La destruction de la raison</w:t>
      </w:r>
      <w:r w:rsidRPr="00494454">
        <w:t>, 2 vol., Paris, L’Arche.</w:t>
      </w:r>
    </w:p>
    <w:p w14:paraId="7B6A8854" w14:textId="77777777" w:rsidR="008D162D" w:rsidRPr="00494454" w:rsidRDefault="008D162D" w:rsidP="008D162D">
      <w:pPr>
        <w:pStyle w:val="biblio"/>
      </w:pPr>
      <w:r w:rsidRPr="00494454">
        <w:t xml:space="preserve">Maffesoli (Michel), 1979, éd., </w:t>
      </w:r>
      <w:r w:rsidRPr="004D2D05">
        <w:rPr>
          <w:i/>
        </w:rPr>
        <w:t>Violence et transgression</w:t>
      </w:r>
      <w:r w:rsidRPr="00494454">
        <w:t>, Paris, Anthr</w:t>
      </w:r>
      <w:r w:rsidRPr="00494454">
        <w:t>o</w:t>
      </w:r>
      <w:r w:rsidRPr="00494454">
        <w:t>pos.</w:t>
      </w:r>
    </w:p>
    <w:p w14:paraId="40FCF8E0" w14:textId="77777777" w:rsidR="008D162D" w:rsidRPr="00494454" w:rsidRDefault="008D162D" w:rsidP="008D162D">
      <w:pPr>
        <w:pStyle w:val="biblio"/>
      </w:pPr>
      <w:r w:rsidRPr="00494454">
        <w:t>Maloumian (A</w:t>
      </w:r>
      <w:r w:rsidRPr="00494454">
        <w:t>r</w:t>
      </w:r>
      <w:r w:rsidRPr="00494454">
        <w:t xml:space="preserve">mand), 1976, </w:t>
      </w:r>
      <w:r w:rsidRPr="004D2D05">
        <w:rPr>
          <w:i/>
        </w:rPr>
        <w:t>Les fils du Goulag</w:t>
      </w:r>
      <w:r w:rsidRPr="00494454">
        <w:t>, Paris, Presses de la Cité.</w:t>
      </w:r>
    </w:p>
    <w:p w14:paraId="43E474AE" w14:textId="77777777" w:rsidR="008D162D" w:rsidRPr="00494454" w:rsidRDefault="008D162D" w:rsidP="008D162D">
      <w:pPr>
        <w:pStyle w:val="biblio"/>
      </w:pPr>
      <w:r w:rsidRPr="00494454">
        <w:t xml:space="preserve">Manvell (Roger), 1960, </w:t>
      </w:r>
      <w:r w:rsidRPr="004D2D05">
        <w:rPr>
          <w:i/>
        </w:rPr>
        <w:t>Goebbels, eine Biographie</w:t>
      </w:r>
      <w:r w:rsidRPr="00494454">
        <w:t>, Köln, Kiepe</w:t>
      </w:r>
      <w:r w:rsidRPr="00494454">
        <w:t>n</w:t>
      </w:r>
      <w:r w:rsidRPr="00494454">
        <w:t>heuer &amp; Witsch.</w:t>
      </w:r>
    </w:p>
    <w:p w14:paraId="2E5CFFBE" w14:textId="77777777" w:rsidR="008D162D" w:rsidRPr="00494454" w:rsidRDefault="008D162D" w:rsidP="008D162D">
      <w:pPr>
        <w:pStyle w:val="biblio"/>
      </w:pPr>
      <w:r w:rsidRPr="00494454">
        <w:t xml:space="preserve">Manvell (Roger), 1965, </w:t>
      </w:r>
      <w:r w:rsidRPr="004D2D05">
        <w:rPr>
          <w:i/>
        </w:rPr>
        <w:t>Himmler</w:t>
      </w:r>
      <w:r w:rsidRPr="00494454">
        <w:t>, New York, Putman.</w:t>
      </w:r>
    </w:p>
    <w:p w14:paraId="40CBEF45" w14:textId="77777777" w:rsidR="008D162D" w:rsidRPr="00494454" w:rsidRDefault="008D162D" w:rsidP="008D162D">
      <w:pPr>
        <w:pStyle w:val="biblio"/>
      </w:pPr>
      <w:r w:rsidRPr="00494454">
        <w:t xml:space="preserve">Marcuse (Herbert), 1941, </w:t>
      </w:r>
      <w:r w:rsidRPr="004D2D05">
        <w:rPr>
          <w:i/>
        </w:rPr>
        <w:t>Reason and Revolution</w:t>
      </w:r>
      <w:r w:rsidRPr="00494454">
        <w:t>, New York, Oxford Unive</w:t>
      </w:r>
      <w:r w:rsidRPr="00494454">
        <w:t>r</w:t>
      </w:r>
      <w:r w:rsidRPr="00494454">
        <w:t>sity Press.</w:t>
      </w:r>
    </w:p>
    <w:p w14:paraId="6AA6FC56" w14:textId="77777777" w:rsidR="008D162D" w:rsidRPr="00494454" w:rsidRDefault="008D162D" w:rsidP="008D162D">
      <w:pPr>
        <w:pStyle w:val="biblio"/>
      </w:pPr>
      <w:r w:rsidRPr="00494454">
        <w:t xml:space="preserve">Marcuse (Herbert), 1963, </w:t>
      </w:r>
      <w:r w:rsidRPr="004D2D05">
        <w:rPr>
          <w:i/>
        </w:rPr>
        <w:t>Le marxisme soviétique</w:t>
      </w:r>
      <w:r w:rsidRPr="00494454">
        <w:t>, Paris, Gall</w:t>
      </w:r>
      <w:r w:rsidRPr="00494454">
        <w:t>i</w:t>
      </w:r>
      <w:r w:rsidRPr="00494454">
        <w:t>mard.</w:t>
      </w:r>
    </w:p>
    <w:p w14:paraId="232B5A04" w14:textId="77777777" w:rsidR="008D162D" w:rsidRPr="00494454" w:rsidRDefault="008D162D" w:rsidP="008D162D">
      <w:pPr>
        <w:pStyle w:val="biblio"/>
      </w:pPr>
      <w:r w:rsidRPr="00494454">
        <w:t xml:space="preserve">Martchenko (Anatolii Tikhonovitch), 1970, </w:t>
      </w:r>
      <w:r w:rsidRPr="004D2D05">
        <w:rPr>
          <w:i/>
        </w:rPr>
        <w:t>Mon témoignage</w:t>
      </w:r>
      <w:r w:rsidRPr="00494454">
        <w:t>, P</w:t>
      </w:r>
      <w:r w:rsidRPr="00494454">
        <w:t>a</w:t>
      </w:r>
      <w:r w:rsidRPr="00494454">
        <w:t>ris, Seuil.</w:t>
      </w:r>
    </w:p>
    <w:p w14:paraId="51291F13" w14:textId="77777777" w:rsidR="008D162D" w:rsidRPr="00494454" w:rsidRDefault="008D162D" w:rsidP="008D162D">
      <w:pPr>
        <w:pStyle w:val="biblio"/>
      </w:pPr>
      <w:r w:rsidRPr="00494454">
        <w:t xml:space="preserve">Mason (Timothy W.), 1975, </w:t>
      </w:r>
      <w:r w:rsidRPr="004D2D05">
        <w:rPr>
          <w:i/>
        </w:rPr>
        <w:t>Arbeiterklasse and Volksgemeinshaft, Dokume</w:t>
      </w:r>
      <w:r w:rsidRPr="004D2D05">
        <w:rPr>
          <w:i/>
        </w:rPr>
        <w:t>n</w:t>
      </w:r>
      <w:r w:rsidRPr="004D2D05">
        <w:rPr>
          <w:i/>
        </w:rPr>
        <w:t>te und Materi</w:t>
      </w:r>
      <w:r w:rsidRPr="004D2D05">
        <w:rPr>
          <w:i/>
        </w:rPr>
        <w:t>a</w:t>
      </w:r>
      <w:r w:rsidRPr="004D2D05">
        <w:rPr>
          <w:i/>
        </w:rPr>
        <w:t>len zur deutschen Arbeiterpolitik, 1936-1939</w:t>
      </w:r>
      <w:r w:rsidRPr="00494454">
        <w:t>, Opladen.</w:t>
      </w:r>
    </w:p>
    <w:p w14:paraId="3199EAA7" w14:textId="77777777" w:rsidR="008D162D" w:rsidRPr="00494454" w:rsidRDefault="008D162D" w:rsidP="008D162D">
      <w:pPr>
        <w:pStyle w:val="biblio"/>
      </w:pPr>
      <w:r w:rsidRPr="00494454">
        <w:t>Mason (Timothy W.), 1978, Le monde ouvrier dans le III</w:t>
      </w:r>
      <w:r w:rsidRPr="00494454">
        <w:rPr>
          <w:vertAlign w:val="superscript"/>
        </w:rPr>
        <w:t>e</w:t>
      </w:r>
      <w:r w:rsidRPr="00494454">
        <w:t xml:space="preserve"> Reich, 1933-1939, in Le soldat du travail, </w:t>
      </w:r>
      <w:r w:rsidRPr="004D2D05">
        <w:rPr>
          <w:i/>
        </w:rPr>
        <w:t>Recherches</w:t>
      </w:r>
      <w:r w:rsidRPr="00494454">
        <w:t>, 32/33, septembre 1978.</w:t>
      </w:r>
    </w:p>
    <w:p w14:paraId="78CBDED5" w14:textId="77777777" w:rsidR="008D162D" w:rsidRPr="00494454" w:rsidRDefault="008D162D" w:rsidP="008D162D">
      <w:pPr>
        <w:pStyle w:val="biblio"/>
      </w:pPr>
      <w:r w:rsidRPr="00494454">
        <w:t xml:space="preserve">Mead (Margaret), 1951, </w:t>
      </w:r>
      <w:r w:rsidRPr="004D2D05">
        <w:rPr>
          <w:i/>
        </w:rPr>
        <w:t>Soviet attitudes toward Authority : An interdiscipl</w:t>
      </w:r>
      <w:r w:rsidRPr="004D2D05">
        <w:rPr>
          <w:i/>
        </w:rPr>
        <w:t>i</w:t>
      </w:r>
      <w:r w:rsidRPr="004D2D05">
        <w:rPr>
          <w:i/>
        </w:rPr>
        <w:t>nary approach to problems of Soviet character</w:t>
      </w:r>
      <w:r w:rsidRPr="00494454">
        <w:t>, Santa M</w:t>
      </w:r>
      <w:r w:rsidRPr="00494454">
        <w:t>o</w:t>
      </w:r>
      <w:r w:rsidRPr="00494454">
        <w:t>nica, Calif., Rand Corp.</w:t>
      </w:r>
    </w:p>
    <w:p w14:paraId="40308D3C" w14:textId="77777777" w:rsidR="008D162D" w:rsidRPr="00494454" w:rsidRDefault="008D162D" w:rsidP="008D162D">
      <w:pPr>
        <w:pStyle w:val="biblio"/>
      </w:pPr>
      <w:r w:rsidRPr="00494454">
        <w:t xml:space="preserve">Medvedev (Roy), 1972, </w:t>
      </w:r>
      <w:r w:rsidRPr="004D2D05">
        <w:rPr>
          <w:i/>
        </w:rPr>
        <w:t>Le stalinisme ; origines, histoire, conséquences</w:t>
      </w:r>
      <w:r w:rsidRPr="00494454">
        <w:t>, P</w:t>
      </w:r>
      <w:r w:rsidRPr="00494454">
        <w:t>a</w:t>
      </w:r>
      <w:r w:rsidRPr="00494454">
        <w:t>ris, Seuil.</w:t>
      </w:r>
    </w:p>
    <w:p w14:paraId="21A71A61" w14:textId="77777777" w:rsidR="008D162D" w:rsidRPr="00494454" w:rsidRDefault="008D162D" w:rsidP="008D162D">
      <w:pPr>
        <w:pStyle w:val="biblio"/>
      </w:pPr>
      <w:r w:rsidRPr="00494454">
        <w:t xml:space="preserve">Mehnert (Klaus), 1960, </w:t>
      </w:r>
      <w:r w:rsidRPr="004D2D05">
        <w:rPr>
          <w:i/>
        </w:rPr>
        <w:t>L’homme s</w:t>
      </w:r>
      <w:r w:rsidRPr="004D2D05">
        <w:rPr>
          <w:i/>
        </w:rPr>
        <w:t>o</w:t>
      </w:r>
      <w:r w:rsidRPr="004D2D05">
        <w:rPr>
          <w:i/>
        </w:rPr>
        <w:t>viétique</w:t>
      </w:r>
      <w:r w:rsidRPr="00494454">
        <w:t>, Paris, Plon.</w:t>
      </w:r>
    </w:p>
    <w:p w14:paraId="22ABBE14" w14:textId="77777777" w:rsidR="008D162D" w:rsidRPr="00494454" w:rsidRDefault="008D162D" w:rsidP="008D162D">
      <w:pPr>
        <w:pStyle w:val="biblio"/>
      </w:pPr>
      <w:r w:rsidRPr="00494454">
        <w:t xml:space="preserve">Meinecke (Friedrich), 1946, </w:t>
      </w:r>
      <w:r w:rsidRPr="004D2D05">
        <w:rPr>
          <w:i/>
        </w:rPr>
        <w:t>Die deutsche Katastrophe</w:t>
      </w:r>
      <w:r w:rsidRPr="00494454">
        <w:t>, Wiesbaden, E. Broc</w:t>
      </w:r>
      <w:r w:rsidRPr="00494454">
        <w:t>k</w:t>
      </w:r>
      <w:r w:rsidRPr="00494454">
        <w:t>haus.</w:t>
      </w:r>
    </w:p>
    <w:p w14:paraId="31A7B9A4" w14:textId="77777777" w:rsidR="008D162D" w:rsidRPr="00494454" w:rsidRDefault="008D162D" w:rsidP="008D162D">
      <w:pPr>
        <w:pStyle w:val="biblio"/>
      </w:pPr>
      <w:r w:rsidRPr="00494454">
        <w:t xml:space="preserve">Meney (Patrick), 1982, </w:t>
      </w:r>
      <w:r w:rsidRPr="004D2D05">
        <w:rPr>
          <w:i/>
        </w:rPr>
        <w:t>La kleptocr</w:t>
      </w:r>
      <w:r w:rsidRPr="004D2D05">
        <w:rPr>
          <w:i/>
        </w:rPr>
        <w:t>a</w:t>
      </w:r>
      <w:r w:rsidRPr="004D2D05">
        <w:rPr>
          <w:i/>
        </w:rPr>
        <w:t>tie ; la délinquance en URSS</w:t>
      </w:r>
      <w:r w:rsidRPr="00494454">
        <w:t>, Paris, La Table ronde.</w:t>
      </w:r>
    </w:p>
    <w:p w14:paraId="0A89A126" w14:textId="77777777" w:rsidR="008D162D" w:rsidRPr="00494454" w:rsidRDefault="008D162D" w:rsidP="008D162D">
      <w:pPr>
        <w:pStyle w:val="biblio"/>
      </w:pPr>
      <w:r w:rsidRPr="00494454">
        <w:t xml:space="preserve">Milward (Alan S.), 1965, </w:t>
      </w:r>
      <w:r w:rsidRPr="004D2D05">
        <w:rPr>
          <w:i/>
        </w:rPr>
        <w:t>The German Economy at War</w:t>
      </w:r>
      <w:r w:rsidRPr="00494454">
        <w:t>, London, Un</w:t>
      </w:r>
      <w:r w:rsidRPr="00494454">
        <w:t>i</w:t>
      </w:r>
      <w:r w:rsidRPr="00494454">
        <w:t>versity of London, Athlone Press.</w:t>
      </w:r>
    </w:p>
    <w:p w14:paraId="5CF7D6BD" w14:textId="77777777" w:rsidR="008D162D" w:rsidRPr="00494454" w:rsidRDefault="008D162D" w:rsidP="008D162D">
      <w:pPr>
        <w:pStyle w:val="biblio"/>
      </w:pPr>
      <w:r w:rsidRPr="00494454">
        <w:t xml:space="preserve">Monnerot (Jules), 1949, </w:t>
      </w:r>
      <w:r w:rsidRPr="004D2D05">
        <w:rPr>
          <w:i/>
        </w:rPr>
        <w:t>Sociologie du communisme</w:t>
      </w:r>
      <w:r w:rsidRPr="00494454">
        <w:t>, Paris, Gall</w:t>
      </w:r>
      <w:r w:rsidRPr="00494454">
        <w:t>i</w:t>
      </w:r>
      <w:r w:rsidRPr="00494454">
        <w:t>mard.</w:t>
      </w:r>
    </w:p>
    <w:p w14:paraId="2AF609BF" w14:textId="77777777" w:rsidR="008D162D" w:rsidRPr="00494454" w:rsidRDefault="008D162D" w:rsidP="008D162D">
      <w:pPr>
        <w:pStyle w:val="biblio"/>
      </w:pPr>
      <w:r w:rsidRPr="00494454">
        <w:t xml:space="preserve">Moore (Barrington), 1955, </w:t>
      </w:r>
      <w:r w:rsidRPr="004D2D05">
        <w:rPr>
          <w:i/>
        </w:rPr>
        <w:t>Terreur et progrès en URSS</w:t>
      </w:r>
      <w:r w:rsidRPr="00494454">
        <w:t>, Paris, V</w:t>
      </w:r>
      <w:r w:rsidRPr="00494454">
        <w:t>i</w:t>
      </w:r>
      <w:r w:rsidRPr="00494454">
        <w:t>tiano (1</w:t>
      </w:r>
      <w:r w:rsidRPr="00494454">
        <w:rPr>
          <w:vertAlign w:val="superscript"/>
        </w:rPr>
        <w:t>re</w:t>
      </w:r>
      <w:r w:rsidRPr="00494454">
        <w:t xml:space="preserve"> éd., </w:t>
      </w:r>
      <w:r w:rsidRPr="004D2D05">
        <w:rPr>
          <w:i/>
        </w:rPr>
        <w:t>Terror and Pr</w:t>
      </w:r>
      <w:r w:rsidRPr="004D2D05">
        <w:rPr>
          <w:i/>
        </w:rPr>
        <w:t>o</w:t>
      </w:r>
      <w:r w:rsidRPr="004D2D05">
        <w:rPr>
          <w:i/>
        </w:rPr>
        <w:t>gress USSR : Some Sources of Change and Stability in the Soviet Dictatorship</w:t>
      </w:r>
      <w:r w:rsidRPr="00494454">
        <w:t>, Harvard University Press).</w:t>
      </w:r>
    </w:p>
    <w:p w14:paraId="3BE0AC3E" w14:textId="77777777" w:rsidR="008D162D" w:rsidRPr="00494454" w:rsidRDefault="008D162D" w:rsidP="008D162D">
      <w:pPr>
        <w:pStyle w:val="biblio"/>
      </w:pPr>
      <w:r w:rsidRPr="00494454">
        <w:t xml:space="preserve">Moore (Barrington), 1969, </w:t>
      </w:r>
      <w:r w:rsidRPr="004D2D05">
        <w:rPr>
          <w:i/>
        </w:rPr>
        <w:t>Les origines sociales de la dictature et de la dém</w:t>
      </w:r>
      <w:r w:rsidRPr="004D2D05">
        <w:rPr>
          <w:i/>
        </w:rPr>
        <w:t>o</w:t>
      </w:r>
      <w:r w:rsidRPr="004D2D05">
        <w:rPr>
          <w:i/>
        </w:rPr>
        <w:t>cratie</w:t>
      </w:r>
      <w:r w:rsidRPr="00494454">
        <w:t>, Paris, Maspero (1</w:t>
      </w:r>
      <w:r w:rsidRPr="00494454">
        <w:rPr>
          <w:vertAlign w:val="superscript"/>
        </w:rPr>
        <w:t>re</w:t>
      </w:r>
      <w:r w:rsidRPr="00494454">
        <w:t xml:space="preserve"> éd. : </w:t>
      </w:r>
      <w:r w:rsidRPr="004D2D05">
        <w:rPr>
          <w:i/>
        </w:rPr>
        <w:t>Social Origins of Dict</w:t>
      </w:r>
      <w:r w:rsidRPr="004D2D05">
        <w:rPr>
          <w:i/>
        </w:rPr>
        <w:t>a</w:t>
      </w:r>
      <w:r w:rsidRPr="004D2D05">
        <w:rPr>
          <w:i/>
        </w:rPr>
        <w:t>torship and Democracy</w:t>
      </w:r>
      <w:r w:rsidRPr="00494454">
        <w:t>, Beacon Paperbook).</w:t>
      </w:r>
    </w:p>
    <w:p w14:paraId="353CA7C8" w14:textId="77777777" w:rsidR="008D162D" w:rsidRPr="00494454" w:rsidRDefault="008D162D" w:rsidP="008D162D">
      <w:pPr>
        <w:pStyle w:val="biblio"/>
      </w:pPr>
      <w:r w:rsidRPr="00494454">
        <w:t xml:space="preserve">Mosse (George L.), 1966, </w:t>
      </w:r>
      <w:r w:rsidRPr="004D2D05">
        <w:rPr>
          <w:i/>
        </w:rPr>
        <w:t>Nazi Culture : Intelle</w:t>
      </w:r>
      <w:r w:rsidRPr="004D2D05">
        <w:rPr>
          <w:i/>
        </w:rPr>
        <w:t>c</w:t>
      </w:r>
      <w:r w:rsidRPr="004D2D05">
        <w:rPr>
          <w:i/>
        </w:rPr>
        <w:t>tuel, Cultural and Social Life in the Third Reich</w:t>
      </w:r>
      <w:r w:rsidRPr="00494454">
        <w:t>, New York, Grasset &amp; Dunlap.</w:t>
      </w:r>
    </w:p>
    <w:p w14:paraId="72FD74A7" w14:textId="77777777" w:rsidR="008D162D" w:rsidRPr="00494454" w:rsidRDefault="008D162D" w:rsidP="008D162D">
      <w:pPr>
        <w:pStyle w:val="biblio"/>
      </w:pPr>
      <w:r w:rsidRPr="00494454">
        <w:t xml:space="preserve">Neumann (Franz), 1944, </w:t>
      </w:r>
      <w:r w:rsidRPr="004D2D05">
        <w:rPr>
          <w:i/>
        </w:rPr>
        <w:t>Behemoth, the structure and practice of national s</w:t>
      </w:r>
      <w:r w:rsidRPr="004D2D05">
        <w:rPr>
          <w:i/>
        </w:rPr>
        <w:t>o</w:t>
      </w:r>
      <w:r w:rsidRPr="004D2D05">
        <w:rPr>
          <w:i/>
        </w:rPr>
        <w:t>cialism</w:t>
      </w:r>
      <w:r w:rsidRPr="00494454">
        <w:t>, London, V. Go</w:t>
      </w:r>
      <w:r w:rsidRPr="00494454">
        <w:t>l</w:t>
      </w:r>
      <w:r w:rsidRPr="00494454">
        <w:t>lancz.</w:t>
      </w:r>
    </w:p>
    <w:p w14:paraId="00711213" w14:textId="77777777" w:rsidR="008D162D" w:rsidRPr="00494454" w:rsidRDefault="008D162D" w:rsidP="008D162D">
      <w:pPr>
        <w:pStyle w:val="biblio"/>
      </w:pPr>
      <w:r w:rsidRPr="00494454">
        <w:t xml:space="preserve">Nieznanov (S. V.), 1958, éd., </w:t>
      </w:r>
      <w:r w:rsidRPr="004D2D05">
        <w:rPr>
          <w:i/>
        </w:rPr>
        <w:t>Partiia, organizator kolkhoznogo stroia</w:t>
      </w:r>
      <w:r w:rsidRPr="00494454">
        <w:t>, Mo</w:t>
      </w:r>
      <w:r w:rsidRPr="00494454">
        <w:t>s</w:t>
      </w:r>
      <w:r w:rsidRPr="00494454">
        <w:t>cou.</w:t>
      </w:r>
    </w:p>
    <w:p w14:paraId="0CCF097E" w14:textId="77777777" w:rsidR="008D162D" w:rsidRPr="00494454" w:rsidRDefault="008D162D" w:rsidP="008D162D">
      <w:pPr>
        <w:pStyle w:val="biblio"/>
      </w:pPr>
      <w:r w:rsidRPr="00494454">
        <w:t xml:space="preserve">Nicolaevski (Boris), 1969, </w:t>
      </w:r>
      <w:r w:rsidRPr="004D2D05">
        <w:rPr>
          <w:i/>
        </w:rPr>
        <w:t>Les dirigeants soviétiques et la lutte pour le po</w:t>
      </w:r>
      <w:r w:rsidRPr="004D2D05">
        <w:rPr>
          <w:i/>
        </w:rPr>
        <w:t>u</w:t>
      </w:r>
      <w:r w:rsidRPr="004D2D05">
        <w:rPr>
          <w:i/>
        </w:rPr>
        <w:t>voir</w:t>
      </w:r>
      <w:r w:rsidRPr="00494454">
        <w:t>, Paris, Denoël.</w:t>
      </w:r>
    </w:p>
    <w:p w14:paraId="7DABEF27" w14:textId="77777777" w:rsidR="008D162D" w:rsidRPr="00494454" w:rsidRDefault="008D162D" w:rsidP="008D162D">
      <w:pPr>
        <w:pStyle w:val="biblio"/>
      </w:pPr>
      <w:r w:rsidRPr="00494454">
        <w:t xml:space="preserve">Nolte (Ernst), 1969, </w:t>
      </w:r>
      <w:r w:rsidRPr="004D2D05">
        <w:rPr>
          <w:i/>
        </w:rPr>
        <w:t>Les mouvements fascistes, l’Europe de 1919 à 1945</w:t>
      </w:r>
      <w:r w:rsidRPr="00494454">
        <w:t>, P</w:t>
      </w:r>
      <w:r w:rsidRPr="00494454">
        <w:t>a</w:t>
      </w:r>
      <w:r w:rsidRPr="00494454">
        <w:t>ris, Ca</w:t>
      </w:r>
      <w:r w:rsidRPr="00494454">
        <w:t>l</w:t>
      </w:r>
      <w:r w:rsidRPr="00494454">
        <w:t>mann-Lévy.</w:t>
      </w:r>
    </w:p>
    <w:p w14:paraId="4802A257" w14:textId="77777777" w:rsidR="008D162D" w:rsidRPr="00494454" w:rsidRDefault="008D162D" w:rsidP="008D162D">
      <w:pPr>
        <w:pStyle w:val="biblio"/>
      </w:pPr>
      <w:r w:rsidRPr="00494454">
        <w:t xml:space="preserve">Nolte (Ernst), 1970, </w:t>
      </w:r>
      <w:r w:rsidRPr="004D2D05">
        <w:rPr>
          <w:i/>
        </w:rPr>
        <w:t>Le fascisme dans son époque</w:t>
      </w:r>
      <w:r w:rsidRPr="00494454">
        <w:t>, Paris, Julliard.</w:t>
      </w:r>
    </w:p>
    <w:p w14:paraId="281ACCE2" w14:textId="77777777" w:rsidR="008D162D" w:rsidRPr="00494454" w:rsidRDefault="008D162D" w:rsidP="008D162D">
      <w:pPr>
        <w:pStyle w:val="biblio"/>
      </w:pPr>
      <w:r w:rsidRPr="00494454">
        <w:t xml:space="preserve">Organski (F. Kenneth), 1965, </w:t>
      </w:r>
      <w:r w:rsidRPr="004D2D05">
        <w:rPr>
          <w:i/>
        </w:rPr>
        <w:t>The Stages of Political Development</w:t>
      </w:r>
      <w:r w:rsidRPr="00494454">
        <w:t>, New York, Knopf.</w:t>
      </w:r>
    </w:p>
    <w:p w14:paraId="2732B572" w14:textId="77777777" w:rsidR="008D162D" w:rsidRPr="00494454" w:rsidRDefault="008D162D" w:rsidP="008D162D">
      <w:pPr>
        <w:pStyle w:val="biblio"/>
      </w:pPr>
      <w:r w:rsidRPr="00494454">
        <w:t xml:space="preserve">Papaioannou (Kostas), 1967, </w:t>
      </w:r>
      <w:r w:rsidRPr="004D2D05">
        <w:rPr>
          <w:i/>
        </w:rPr>
        <w:t>L’idéologie froide, essai sur le dépéri</w:t>
      </w:r>
      <w:r w:rsidRPr="004D2D05">
        <w:rPr>
          <w:i/>
        </w:rPr>
        <w:t>s</w:t>
      </w:r>
      <w:r w:rsidRPr="004D2D05">
        <w:rPr>
          <w:i/>
        </w:rPr>
        <w:t>sement du marxisme</w:t>
      </w:r>
      <w:r w:rsidRPr="00494454">
        <w:t>, Paris, J.-J. Pauvert.</w:t>
      </w:r>
    </w:p>
    <w:p w14:paraId="5F67AADB" w14:textId="77777777" w:rsidR="008D162D" w:rsidRPr="00494454" w:rsidRDefault="008D162D" w:rsidP="008D162D">
      <w:pPr>
        <w:pStyle w:val="biblio"/>
      </w:pPr>
      <w:r w:rsidRPr="00494454">
        <w:t>Parsons (T.), 1954, Some sociological aspects of the fascist mov</w:t>
      </w:r>
      <w:r w:rsidRPr="00494454">
        <w:t>e</w:t>
      </w:r>
      <w:r w:rsidRPr="00494454">
        <w:t xml:space="preserve">ments, in </w:t>
      </w:r>
      <w:r w:rsidRPr="004D2D05">
        <w:rPr>
          <w:i/>
        </w:rPr>
        <w:t>Essays in sociological theory</w:t>
      </w:r>
      <w:r w:rsidRPr="00494454">
        <w:t>, Gle</w:t>
      </w:r>
      <w:r w:rsidRPr="00494454">
        <w:t>n</w:t>
      </w:r>
      <w:r w:rsidRPr="00494454">
        <w:t>coe (Ill.), The Free Press.</w:t>
      </w:r>
    </w:p>
    <w:p w14:paraId="27128899" w14:textId="77777777" w:rsidR="008D162D" w:rsidRPr="00494454" w:rsidRDefault="008D162D" w:rsidP="008D162D">
      <w:pPr>
        <w:pStyle w:val="biblio"/>
      </w:pPr>
      <w:r w:rsidRPr="00494454">
        <w:t xml:space="preserve">Pasternak (Boris), 1958, </w:t>
      </w:r>
      <w:r w:rsidRPr="004D2D05">
        <w:rPr>
          <w:i/>
        </w:rPr>
        <w:t>Docteur Jiv</w:t>
      </w:r>
      <w:r w:rsidRPr="004D2D05">
        <w:rPr>
          <w:i/>
        </w:rPr>
        <w:t>a</w:t>
      </w:r>
      <w:r w:rsidRPr="004D2D05">
        <w:rPr>
          <w:i/>
        </w:rPr>
        <w:t>go</w:t>
      </w:r>
      <w:r w:rsidRPr="00494454">
        <w:t>, Paris, Gallimard.</w:t>
      </w:r>
    </w:p>
    <w:p w14:paraId="0D0F24C9" w14:textId="77777777" w:rsidR="008D162D" w:rsidRPr="00494454" w:rsidRDefault="008D162D" w:rsidP="008D162D">
      <w:pPr>
        <w:pStyle w:val="biblio"/>
      </w:pPr>
      <w:r w:rsidRPr="00494454">
        <w:t xml:space="preserve">Pavlovskii (Georgii A.), 1930, </w:t>
      </w:r>
      <w:r w:rsidRPr="004D2D05">
        <w:rPr>
          <w:i/>
        </w:rPr>
        <w:t>Agricultural Russia on the Eve of the Revol</w:t>
      </w:r>
      <w:r w:rsidRPr="004D2D05">
        <w:rPr>
          <w:i/>
        </w:rPr>
        <w:t>u</w:t>
      </w:r>
      <w:r w:rsidRPr="004D2D05">
        <w:rPr>
          <w:i/>
        </w:rPr>
        <w:t>tion</w:t>
      </w:r>
      <w:r w:rsidRPr="00494454">
        <w:t>, London, G. Routledge &amp; Sons.</w:t>
      </w:r>
    </w:p>
    <w:p w14:paraId="1902E646" w14:textId="77777777" w:rsidR="008D162D" w:rsidRPr="00494454" w:rsidRDefault="008D162D" w:rsidP="008D162D">
      <w:pPr>
        <w:pStyle w:val="biblio"/>
      </w:pPr>
      <w:r w:rsidRPr="00494454">
        <w:t xml:space="preserve">Pisier-Kouchner (Évelyne), 1983, éd., </w:t>
      </w:r>
      <w:r w:rsidRPr="004D2D05">
        <w:rPr>
          <w:i/>
        </w:rPr>
        <w:t>Les interprétations du stal</w:t>
      </w:r>
      <w:r w:rsidRPr="004D2D05">
        <w:rPr>
          <w:i/>
        </w:rPr>
        <w:t>i</w:t>
      </w:r>
      <w:r w:rsidRPr="004D2D05">
        <w:rPr>
          <w:i/>
        </w:rPr>
        <w:t>nisme</w:t>
      </w:r>
      <w:r w:rsidRPr="00494454">
        <w:t xml:space="preserve">, Paris, </w:t>
      </w:r>
      <w:r w:rsidRPr="00494454">
        <w:rPr>
          <w:smallCaps/>
        </w:rPr>
        <w:t>puf.</w:t>
      </w:r>
    </w:p>
    <w:p w14:paraId="1F48C833" w14:textId="77777777" w:rsidR="008D162D" w:rsidRPr="00494454" w:rsidRDefault="008D162D" w:rsidP="008D162D">
      <w:pPr>
        <w:pStyle w:val="biblio"/>
      </w:pPr>
      <w:r w:rsidRPr="00494454">
        <w:t xml:space="preserve">Poliakov (Léon), 1964, </w:t>
      </w:r>
      <w:r w:rsidRPr="004D2D05">
        <w:rPr>
          <w:i/>
        </w:rPr>
        <w:t>Auschwitz</w:t>
      </w:r>
      <w:r w:rsidRPr="00494454">
        <w:t>, Paris, Julliard.</w:t>
      </w:r>
    </w:p>
    <w:p w14:paraId="46350BEB" w14:textId="77777777" w:rsidR="008D162D" w:rsidRPr="00494454" w:rsidRDefault="008D162D" w:rsidP="008D162D">
      <w:pPr>
        <w:pStyle w:val="biblio"/>
      </w:pPr>
      <w:r w:rsidRPr="00494454">
        <w:t xml:space="preserve">Portal (Roger), 1963, éd., </w:t>
      </w:r>
      <w:r w:rsidRPr="004D2D05">
        <w:rPr>
          <w:i/>
        </w:rPr>
        <w:t>Le statut des paysans libérés du servage, 1861-1961</w:t>
      </w:r>
      <w:r w:rsidRPr="00494454">
        <w:t>, Paris, La Haye, Mouton &amp; C</w:t>
      </w:r>
      <w:r w:rsidRPr="00494454">
        <w:rPr>
          <w:vertAlign w:val="superscript"/>
        </w:rPr>
        <w:t>ie</w:t>
      </w:r>
      <w:r w:rsidRPr="00494454">
        <w:t>.</w:t>
      </w:r>
    </w:p>
    <w:p w14:paraId="7C170378" w14:textId="77777777" w:rsidR="008D162D" w:rsidRPr="00494454" w:rsidRDefault="008D162D" w:rsidP="008D162D">
      <w:pPr>
        <w:pStyle w:val="biblio"/>
      </w:pPr>
      <w:r w:rsidRPr="00494454">
        <w:t>Poulantzas (N</w:t>
      </w:r>
      <w:r w:rsidRPr="00494454">
        <w:t>i</w:t>
      </w:r>
      <w:r w:rsidRPr="00494454">
        <w:t xml:space="preserve">cos), 1970, </w:t>
      </w:r>
      <w:r w:rsidRPr="004D2D05">
        <w:rPr>
          <w:i/>
        </w:rPr>
        <w:t>Fascisme et dictature</w:t>
      </w:r>
      <w:r w:rsidRPr="00494454">
        <w:t>, Paris, Maspero.</w:t>
      </w:r>
    </w:p>
    <w:p w14:paraId="19ED0F47" w14:textId="77777777" w:rsidR="008D162D" w:rsidRPr="00494454" w:rsidRDefault="008D162D" w:rsidP="008D162D">
      <w:pPr>
        <w:pStyle w:val="biblio"/>
      </w:pPr>
      <w:r w:rsidRPr="00494454">
        <w:t xml:space="preserve">Preller (Ludwig), 1949, </w:t>
      </w:r>
      <w:r w:rsidRPr="004D2D05">
        <w:rPr>
          <w:i/>
        </w:rPr>
        <w:t>Sozialpolitik in der Weimarer Rep</w:t>
      </w:r>
      <w:r w:rsidRPr="004D2D05">
        <w:rPr>
          <w:i/>
        </w:rPr>
        <w:t>u</w:t>
      </w:r>
      <w:r w:rsidRPr="004D2D05">
        <w:rPr>
          <w:i/>
        </w:rPr>
        <w:t>blik</w:t>
      </w:r>
      <w:r w:rsidRPr="00494454">
        <w:t>, Stuttgart, F. Mittelbach.</w:t>
      </w:r>
    </w:p>
    <w:p w14:paraId="366FD3DC" w14:textId="77777777" w:rsidR="008D162D" w:rsidRPr="00494454" w:rsidRDefault="008D162D" w:rsidP="008D162D">
      <w:pPr>
        <w:pStyle w:val="biblio"/>
      </w:pPr>
      <w:r w:rsidRPr="00494454">
        <w:t xml:space="preserve">Rauschning (Hermann), 1939, </w:t>
      </w:r>
      <w:r w:rsidRPr="004D2D05">
        <w:rPr>
          <w:i/>
        </w:rPr>
        <w:t>La révolution du nihilisme</w:t>
      </w:r>
      <w:r w:rsidRPr="00494454">
        <w:t>, Paris, Gall</w:t>
      </w:r>
      <w:r w:rsidRPr="00494454">
        <w:t>i</w:t>
      </w:r>
      <w:r w:rsidRPr="00494454">
        <w:t>mard.</w:t>
      </w:r>
    </w:p>
    <w:p w14:paraId="7B1F7A2E" w14:textId="77777777" w:rsidR="008D162D" w:rsidRPr="00494454" w:rsidRDefault="008D162D" w:rsidP="008D162D">
      <w:pPr>
        <w:pStyle w:val="biblio"/>
      </w:pPr>
      <w:r w:rsidRPr="00494454">
        <w:rPr>
          <w:rFonts w:cs="Arial"/>
          <w:szCs w:val="16"/>
        </w:rPr>
        <w:t>[196]</w:t>
      </w:r>
    </w:p>
    <w:p w14:paraId="019F400F" w14:textId="77777777" w:rsidR="008D162D" w:rsidRPr="00494454" w:rsidRDefault="008D162D" w:rsidP="008D162D">
      <w:pPr>
        <w:pStyle w:val="biblio"/>
      </w:pPr>
      <w:r w:rsidRPr="00494454">
        <w:t xml:space="preserve">Rauschning (Hermann), 1979, </w:t>
      </w:r>
      <w:r w:rsidRPr="004D2D05">
        <w:rPr>
          <w:i/>
        </w:rPr>
        <w:t>Hitler m’a dit</w:t>
      </w:r>
      <w:r w:rsidRPr="00494454">
        <w:t>, Paris, Livre de P</w:t>
      </w:r>
      <w:r w:rsidRPr="00494454">
        <w:t>o</w:t>
      </w:r>
      <w:r w:rsidRPr="00494454">
        <w:t>che.</w:t>
      </w:r>
    </w:p>
    <w:p w14:paraId="556930FA" w14:textId="77777777" w:rsidR="008D162D" w:rsidRPr="00494454" w:rsidRDefault="008D162D" w:rsidP="008D162D">
      <w:pPr>
        <w:pStyle w:val="biblio"/>
      </w:pPr>
      <w:r w:rsidRPr="00494454">
        <w:t xml:space="preserve">Reich (Wilhem), 1972, </w:t>
      </w:r>
      <w:r w:rsidRPr="004D2D05">
        <w:rPr>
          <w:i/>
        </w:rPr>
        <w:t>La psychologie de masse du fascisme</w:t>
      </w:r>
      <w:r w:rsidRPr="00494454">
        <w:t>, P</w:t>
      </w:r>
      <w:r w:rsidRPr="00494454">
        <w:t>a</w:t>
      </w:r>
      <w:r w:rsidRPr="00494454">
        <w:t>ris, Payot.</w:t>
      </w:r>
    </w:p>
    <w:p w14:paraId="3F88C322" w14:textId="77777777" w:rsidR="008D162D" w:rsidRPr="00494454" w:rsidRDefault="008D162D" w:rsidP="008D162D">
      <w:pPr>
        <w:pStyle w:val="biblio"/>
      </w:pPr>
      <w:r w:rsidRPr="00494454">
        <w:t xml:space="preserve">Richard (Lionel), 1978, </w:t>
      </w:r>
      <w:r w:rsidRPr="004D2D05">
        <w:rPr>
          <w:i/>
        </w:rPr>
        <w:t>Le nazisme et la culture</w:t>
      </w:r>
      <w:r w:rsidRPr="00494454">
        <w:t>, Paris, Maspero.</w:t>
      </w:r>
    </w:p>
    <w:p w14:paraId="7CB2CC42" w14:textId="77777777" w:rsidR="008D162D" w:rsidRPr="00494454" w:rsidRDefault="008D162D" w:rsidP="008D162D">
      <w:pPr>
        <w:pStyle w:val="biblio"/>
      </w:pPr>
      <w:r w:rsidRPr="00494454">
        <w:t xml:space="preserve">Rizzi (B.), 1939, </w:t>
      </w:r>
      <w:r w:rsidRPr="004D2D05">
        <w:rPr>
          <w:i/>
        </w:rPr>
        <w:t>La bureaucratisation du monde</w:t>
      </w:r>
      <w:r w:rsidRPr="00494454">
        <w:t>, Paris, H</w:t>
      </w:r>
      <w:r w:rsidRPr="00494454">
        <w:t>a</w:t>
      </w:r>
      <w:r w:rsidRPr="00494454">
        <w:t>chette (nouv. éd. 1976).</w:t>
      </w:r>
    </w:p>
    <w:p w14:paraId="7253092B" w14:textId="77777777" w:rsidR="008D162D" w:rsidRPr="00494454" w:rsidRDefault="008D162D" w:rsidP="008D162D">
      <w:pPr>
        <w:pStyle w:val="biblio"/>
      </w:pPr>
      <w:r w:rsidRPr="00494454">
        <w:t xml:space="preserve">Rosenberg (Alfred), 1937, </w:t>
      </w:r>
      <w:r w:rsidRPr="004D2D05">
        <w:rPr>
          <w:i/>
        </w:rPr>
        <w:t>Weltanschauung und Wissenschaft</w:t>
      </w:r>
      <w:r w:rsidRPr="00494454">
        <w:t>, Mü</w:t>
      </w:r>
      <w:r w:rsidRPr="00494454">
        <w:t>n</w:t>
      </w:r>
      <w:r w:rsidRPr="00494454">
        <w:t>chen, F. Ehernachf.</w:t>
      </w:r>
    </w:p>
    <w:p w14:paraId="7693A6F0" w14:textId="77777777" w:rsidR="008D162D" w:rsidRPr="00494454" w:rsidRDefault="008D162D" w:rsidP="008D162D">
      <w:pPr>
        <w:pStyle w:val="biblio"/>
      </w:pPr>
      <w:r w:rsidRPr="00494454">
        <w:t xml:space="preserve">Rosenberg (Arthur), 1936, </w:t>
      </w:r>
      <w:r w:rsidRPr="004D2D05">
        <w:rPr>
          <w:i/>
        </w:rPr>
        <w:t>Histoire du bolchevisme</w:t>
      </w:r>
      <w:r w:rsidRPr="00494454">
        <w:t>, P</w:t>
      </w:r>
      <w:r w:rsidRPr="00494454">
        <w:t>a</w:t>
      </w:r>
      <w:r w:rsidRPr="00494454">
        <w:t>ris, Grasset.</w:t>
      </w:r>
    </w:p>
    <w:p w14:paraId="197829D2" w14:textId="77777777" w:rsidR="008D162D" w:rsidRPr="00494454" w:rsidRDefault="008D162D" w:rsidP="008D162D">
      <w:pPr>
        <w:pStyle w:val="biblio"/>
      </w:pPr>
      <w:r w:rsidRPr="00494454">
        <w:t xml:space="preserve">Rousset (David), 1965, </w:t>
      </w:r>
      <w:r w:rsidRPr="004D2D05">
        <w:rPr>
          <w:i/>
        </w:rPr>
        <w:t>L’univers concentrationnaire</w:t>
      </w:r>
      <w:r w:rsidRPr="00494454">
        <w:t>, Paris, Éd. de Minuit.</w:t>
      </w:r>
    </w:p>
    <w:p w14:paraId="31E90EAB" w14:textId="77777777" w:rsidR="008D162D" w:rsidRPr="00494454" w:rsidRDefault="008D162D" w:rsidP="008D162D">
      <w:pPr>
        <w:pStyle w:val="biblio"/>
      </w:pPr>
      <w:r w:rsidRPr="00494454">
        <w:t xml:space="preserve">Rupp (L. J.), 1980, </w:t>
      </w:r>
      <w:r w:rsidRPr="004D2D05">
        <w:rPr>
          <w:i/>
        </w:rPr>
        <w:t>Klassenzugehorigkeit und Arbei</w:t>
      </w:r>
      <w:r w:rsidRPr="004D2D05">
        <w:rPr>
          <w:i/>
        </w:rPr>
        <w:t>t</w:t>
      </w:r>
      <w:r w:rsidRPr="004D2D05">
        <w:rPr>
          <w:i/>
        </w:rPr>
        <w:t>seinsatz der Frauen im Dritten Reich, Soziale Welt</w:t>
      </w:r>
      <w:r w:rsidRPr="00494454">
        <w:t>, Götti</w:t>
      </w:r>
      <w:r w:rsidRPr="00494454">
        <w:t>n</w:t>
      </w:r>
      <w:r w:rsidRPr="00494454">
        <w:t>gen, vol. 31, n° 2, pp. 191-205.</w:t>
      </w:r>
    </w:p>
    <w:p w14:paraId="54E4847F" w14:textId="77777777" w:rsidR="008D162D" w:rsidRPr="00494454" w:rsidRDefault="008D162D" w:rsidP="008D162D">
      <w:pPr>
        <w:pStyle w:val="biblio"/>
      </w:pPr>
      <w:r w:rsidRPr="00494454">
        <w:t xml:space="preserve">Sakharov (Andreï D.), 1969, </w:t>
      </w:r>
      <w:r w:rsidRPr="004D2D05">
        <w:rPr>
          <w:i/>
        </w:rPr>
        <w:t>La liberté intellectuelle en URSS et la coexiste</w:t>
      </w:r>
      <w:r w:rsidRPr="004D2D05">
        <w:rPr>
          <w:i/>
        </w:rPr>
        <w:t>n</w:t>
      </w:r>
      <w:r w:rsidRPr="004D2D05">
        <w:rPr>
          <w:i/>
        </w:rPr>
        <w:t>ce</w:t>
      </w:r>
      <w:r w:rsidRPr="00494454">
        <w:t>, Paris, Gall</w:t>
      </w:r>
      <w:r w:rsidRPr="00494454">
        <w:t>i</w:t>
      </w:r>
      <w:r w:rsidRPr="00494454">
        <w:t>mard.</w:t>
      </w:r>
    </w:p>
    <w:p w14:paraId="5DBBD5D3" w14:textId="77777777" w:rsidR="008D162D" w:rsidRPr="00494454" w:rsidRDefault="008D162D" w:rsidP="008D162D">
      <w:pPr>
        <w:pStyle w:val="biblio"/>
      </w:pPr>
      <w:r w:rsidRPr="00494454">
        <w:t xml:space="preserve">Sartori (Giovanni), 1969, Politics, ideology and belief system, </w:t>
      </w:r>
      <w:r w:rsidRPr="004D2D05">
        <w:rPr>
          <w:i/>
        </w:rPr>
        <w:t>American Pol</w:t>
      </w:r>
      <w:r w:rsidRPr="004D2D05">
        <w:rPr>
          <w:i/>
        </w:rPr>
        <w:t>i</w:t>
      </w:r>
      <w:r w:rsidRPr="004D2D05">
        <w:rPr>
          <w:i/>
        </w:rPr>
        <w:t>tical Science R</w:t>
      </w:r>
      <w:r w:rsidRPr="004D2D05">
        <w:rPr>
          <w:i/>
        </w:rPr>
        <w:t>e</w:t>
      </w:r>
      <w:r w:rsidRPr="004D2D05">
        <w:rPr>
          <w:i/>
        </w:rPr>
        <w:t>view</w:t>
      </w:r>
      <w:r w:rsidRPr="00494454">
        <w:t>, juin 1969.</w:t>
      </w:r>
    </w:p>
    <w:p w14:paraId="0A06E9C1" w14:textId="77777777" w:rsidR="008D162D" w:rsidRPr="00494454" w:rsidRDefault="008D162D" w:rsidP="008D162D">
      <w:pPr>
        <w:pStyle w:val="biblio"/>
      </w:pPr>
      <w:r w:rsidRPr="00494454">
        <w:t xml:space="preserve">Schapiro (Leonard), 1967, </w:t>
      </w:r>
      <w:r w:rsidRPr="004D2D05">
        <w:rPr>
          <w:i/>
        </w:rPr>
        <w:t>De Lénine à Staline. Histoire du Parti co</w:t>
      </w:r>
      <w:r w:rsidRPr="004D2D05">
        <w:rPr>
          <w:i/>
        </w:rPr>
        <w:t>m</w:t>
      </w:r>
      <w:r w:rsidRPr="004D2D05">
        <w:rPr>
          <w:i/>
        </w:rPr>
        <w:t>muniste de l’Union soviétique</w:t>
      </w:r>
      <w:r w:rsidRPr="00494454">
        <w:t>, Paris, Gallimard.</w:t>
      </w:r>
    </w:p>
    <w:p w14:paraId="46424C62" w14:textId="77777777" w:rsidR="008D162D" w:rsidRPr="00494454" w:rsidRDefault="008D162D" w:rsidP="008D162D">
      <w:pPr>
        <w:pStyle w:val="biblio"/>
      </w:pPr>
      <w:r w:rsidRPr="00494454">
        <w:t xml:space="preserve">Schiller (Otto Michael), 1943, </w:t>
      </w:r>
      <w:r w:rsidRPr="004D2D05">
        <w:rPr>
          <w:i/>
        </w:rPr>
        <w:t>Die Landwirtschaftpolitik der So</w:t>
      </w:r>
      <w:r w:rsidRPr="004D2D05">
        <w:rPr>
          <w:i/>
        </w:rPr>
        <w:t>w</w:t>
      </w:r>
      <w:r w:rsidRPr="004D2D05">
        <w:rPr>
          <w:i/>
        </w:rPr>
        <w:t>jets und ihre Ergebnisse</w:t>
      </w:r>
      <w:r w:rsidRPr="00494454">
        <w:t>, Berlin, Reichsnäh</w:t>
      </w:r>
      <w:r w:rsidRPr="00494454">
        <w:t>r</w:t>
      </w:r>
      <w:r w:rsidRPr="00494454">
        <w:t>standsverlag.</w:t>
      </w:r>
    </w:p>
    <w:p w14:paraId="78791913" w14:textId="77777777" w:rsidR="008D162D" w:rsidRPr="00494454" w:rsidRDefault="008D162D" w:rsidP="008D162D">
      <w:pPr>
        <w:pStyle w:val="biblio"/>
      </w:pPr>
      <w:r w:rsidRPr="00494454">
        <w:t xml:space="preserve">Schlierbach (Helmut), 1938, </w:t>
      </w:r>
      <w:r w:rsidRPr="004D2D05">
        <w:rPr>
          <w:i/>
        </w:rPr>
        <w:t>Die politische polizei in Preussen</w:t>
      </w:r>
      <w:r w:rsidRPr="00494454">
        <w:t>, Emsde</w:t>
      </w:r>
      <w:r w:rsidRPr="00494454">
        <w:t>t</w:t>
      </w:r>
      <w:r w:rsidRPr="00494454">
        <w:t>ten, H. J. Lechte.</w:t>
      </w:r>
    </w:p>
    <w:p w14:paraId="58C3E70F" w14:textId="77777777" w:rsidR="008D162D" w:rsidRPr="00494454" w:rsidRDefault="008D162D" w:rsidP="008D162D">
      <w:pPr>
        <w:pStyle w:val="biblio"/>
      </w:pPr>
      <w:r w:rsidRPr="00494454">
        <w:t xml:space="preserve">Schmitt (Carl), 1928, </w:t>
      </w:r>
      <w:r w:rsidRPr="004D2D05">
        <w:rPr>
          <w:i/>
        </w:rPr>
        <w:t>Die Diktatur : Von den Anfängen des modernen Souv</w:t>
      </w:r>
      <w:r w:rsidRPr="004D2D05">
        <w:rPr>
          <w:i/>
        </w:rPr>
        <w:t>e</w:t>
      </w:r>
      <w:r w:rsidRPr="004D2D05">
        <w:rPr>
          <w:i/>
        </w:rPr>
        <w:t>ränitätsgedankens bis zum proletari</w:t>
      </w:r>
      <w:r w:rsidRPr="004D2D05">
        <w:rPr>
          <w:i/>
        </w:rPr>
        <w:t>s</w:t>
      </w:r>
      <w:r w:rsidRPr="004D2D05">
        <w:rPr>
          <w:i/>
        </w:rPr>
        <w:t>chen Klassenkampf</w:t>
      </w:r>
      <w:r w:rsidRPr="00494454">
        <w:t>, München, Duncker &amp; Humblot.</w:t>
      </w:r>
    </w:p>
    <w:p w14:paraId="6E841FB6" w14:textId="77777777" w:rsidR="008D162D" w:rsidRPr="00494454" w:rsidRDefault="008D162D" w:rsidP="008D162D">
      <w:pPr>
        <w:pStyle w:val="biblio"/>
      </w:pPr>
      <w:r w:rsidRPr="00494454">
        <w:t xml:space="preserve">Schoenbaum (David), 1966, </w:t>
      </w:r>
      <w:r w:rsidRPr="004D2D05">
        <w:rPr>
          <w:i/>
        </w:rPr>
        <w:t>Hitler’s Social Revol</w:t>
      </w:r>
      <w:r w:rsidRPr="004D2D05">
        <w:rPr>
          <w:i/>
        </w:rPr>
        <w:t>u</w:t>
      </w:r>
      <w:r w:rsidRPr="004D2D05">
        <w:rPr>
          <w:i/>
        </w:rPr>
        <w:t>tion ; class and status in Nazi Germany, 1933-1939</w:t>
      </w:r>
      <w:r w:rsidRPr="00494454">
        <w:t>, London, Weidenfeld &amp; Nico</w:t>
      </w:r>
      <w:r w:rsidRPr="00494454">
        <w:t>l</w:t>
      </w:r>
      <w:r w:rsidRPr="00494454">
        <w:t>son.</w:t>
      </w:r>
    </w:p>
    <w:p w14:paraId="5DC16D38" w14:textId="77777777" w:rsidR="008D162D" w:rsidRPr="00494454" w:rsidRDefault="008D162D" w:rsidP="008D162D">
      <w:pPr>
        <w:pStyle w:val="biblio"/>
      </w:pPr>
      <w:r w:rsidRPr="00494454">
        <w:t xml:space="preserve">Schwarz (Solomon), 1956, </w:t>
      </w:r>
      <w:r w:rsidRPr="004D2D05">
        <w:rPr>
          <w:i/>
        </w:rPr>
        <w:t>Les ouvriers en Union s</w:t>
      </w:r>
      <w:r w:rsidRPr="004D2D05">
        <w:rPr>
          <w:i/>
        </w:rPr>
        <w:t>o</w:t>
      </w:r>
      <w:r w:rsidRPr="004D2D05">
        <w:rPr>
          <w:i/>
        </w:rPr>
        <w:t>viétique</w:t>
      </w:r>
      <w:r w:rsidRPr="00494454">
        <w:t>, Paris, Marcel Rivière (1</w:t>
      </w:r>
      <w:r w:rsidRPr="00494454">
        <w:rPr>
          <w:vertAlign w:val="superscript"/>
        </w:rPr>
        <w:t>re</w:t>
      </w:r>
      <w:r w:rsidRPr="00494454">
        <w:t xml:space="preserve"> éd., </w:t>
      </w:r>
      <w:r w:rsidRPr="004D2D05">
        <w:rPr>
          <w:i/>
        </w:rPr>
        <w:t>Labor in the Soviet Union</w:t>
      </w:r>
      <w:r w:rsidRPr="00494454">
        <w:t>, New York, Pra</w:t>
      </w:r>
      <w:r w:rsidRPr="00494454">
        <w:t>e</w:t>
      </w:r>
      <w:r w:rsidRPr="00494454">
        <w:t>ger, 1952).</w:t>
      </w:r>
    </w:p>
    <w:p w14:paraId="6087F0F5" w14:textId="77777777" w:rsidR="008D162D" w:rsidRPr="00494454" w:rsidRDefault="008D162D" w:rsidP="008D162D">
      <w:pPr>
        <w:pStyle w:val="biblio"/>
      </w:pPr>
      <w:r w:rsidRPr="00494454">
        <w:t xml:space="preserve">Schweitzer (Arthur), 1964, </w:t>
      </w:r>
      <w:r w:rsidRPr="004D2D05">
        <w:rPr>
          <w:i/>
        </w:rPr>
        <w:t>Big Business in the third Reich</w:t>
      </w:r>
      <w:r w:rsidRPr="00494454">
        <w:t>, Blo</w:t>
      </w:r>
      <w:r w:rsidRPr="00494454">
        <w:t>o</w:t>
      </w:r>
      <w:r w:rsidRPr="00494454">
        <w:t>mington.</w:t>
      </w:r>
    </w:p>
    <w:p w14:paraId="5A33CB42" w14:textId="77777777" w:rsidR="008D162D" w:rsidRPr="00494454" w:rsidRDefault="008D162D" w:rsidP="008D162D">
      <w:pPr>
        <w:pStyle w:val="biblio"/>
      </w:pPr>
      <w:r w:rsidRPr="00494454">
        <w:t xml:space="preserve">Sentaurens (Andrée), 1963, </w:t>
      </w:r>
      <w:r w:rsidRPr="004D2D05">
        <w:rPr>
          <w:i/>
        </w:rPr>
        <w:t>Dix-sept ans dans les camps soviét</w:t>
      </w:r>
      <w:r w:rsidRPr="004D2D05">
        <w:rPr>
          <w:i/>
        </w:rPr>
        <w:t>i</w:t>
      </w:r>
      <w:r w:rsidRPr="004D2D05">
        <w:rPr>
          <w:i/>
        </w:rPr>
        <w:t>ques</w:t>
      </w:r>
      <w:r w:rsidRPr="00494454">
        <w:t>, Paris, Gallimard.</w:t>
      </w:r>
    </w:p>
    <w:p w14:paraId="10097E2B" w14:textId="77777777" w:rsidR="008D162D" w:rsidRPr="00494454" w:rsidRDefault="008D162D" w:rsidP="008D162D">
      <w:pPr>
        <w:pStyle w:val="biblio"/>
      </w:pPr>
      <w:r w:rsidRPr="00494454">
        <w:t xml:space="preserve">Shanin (Teodor), 1972, </w:t>
      </w:r>
      <w:r w:rsidRPr="004D2D05">
        <w:rPr>
          <w:i/>
        </w:rPr>
        <w:t>The awkward class ; Political s</w:t>
      </w:r>
      <w:r w:rsidRPr="004D2D05">
        <w:rPr>
          <w:i/>
        </w:rPr>
        <w:t>o</w:t>
      </w:r>
      <w:r w:rsidRPr="004D2D05">
        <w:rPr>
          <w:i/>
        </w:rPr>
        <w:t>ciology of Peasantry in developing society ; Russia, 1910-1925</w:t>
      </w:r>
      <w:r w:rsidRPr="00494454">
        <w:t>, Oxford, Clare</w:t>
      </w:r>
      <w:r w:rsidRPr="00494454">
        <w:t>n</w:t>
      </w:r>
      <w:r w:rsidRPr="00494454">
        <w:t>don Press.</w:t>
      </w:r>
    </w:p>
    <w:p w14:paraId="5739ED45" w14:textId="77777777" w:rsidR="008D162D" w:rsidRPr="00494454" w:rsidRDefault="008D162D" w:rsidP="008D162D">
      <w:pPr>
        <w:pStyle w:val="biblio"/>
      </w:pPr>
      <w:r w:rsidRPr="00494454">
        <w:t xml:space="preserve">Shirer (William L.), 1962, </w:t>
      </w:r>
      <w:r w:rsidRPr="004D2D05">
        <w:rPr>
          <w:i/>
        </w:rPr>
        <w:t>Le III</w:t>
      </w:r>
      <w:r w:rsidRPr="004D2D05">
        <w:rPr>
          <w:i/>
          <w:vertAlign w:val="superscript"/>
        </w:rPr>
        <w:t>e</w:t>
      </w:r>
      <w:r w:rsidRPr="004D2D05">
        <w:rPr>
          <w:i/>
        </w:rPr>
        <w:t xml:space="preserve"> Reich, des origines à la chute</w:t>
      </w:r>
      <w:r w:rsidRPr="00494454">
        <w:t>, Paris, Stock.</w:t>
      </w:r>
    </w:p>
    <w:p w14:paraId="64504C00" w14:textId="77777777" w:rsidR="008D162D" w:rsidRPr="00494454" w:rsidRDefault="008D162D" w:rsidP="008D162D">
      <w:pPr>
        <w:pStyle w:val="biblio"/>
      </w:pPr>
      <w:r w:rsidRPr="00494454">
        <w:t xml:space="preserve">Simmons (Ernest J.), 1953, ed., </w:t>
      </w:r>
      <w:r w:rsidRPr="004D2D05">
        <w:rPr>
          <w:i/>
        </w:rPr>
        <w:t>Through the Glass of Soviet Lit</w:t>
      </w:r>
      <w:r w:rsidRPr="004D2D05">
        <w:rPr>
          <w:i/>
        </w:rPr>
        <w:t>e</w:t>
      </w:r>
      <w:r w:rsidRPr="004D2D05">
        <w:rPr>
          <w:i/>
        </w:rPr>
        <w:t>rature views of Russian S</w:t>
      </w:r>
      <w:r w:rsidRPr="004D2D05">
        <w:rPr>
          <w:i/>
        </w:rPr>
        <w:t>o</w:t>
      </w:r>
      <w:r w:rsidRPr="004D2D05">
        <w:rPr>
          <w:i/>
        </w:rPr>
        <w:t>ciety</w:t>
      </w:r>
      <w:r w:rsidRPr="00494454">
        <w:t>, New York, Columbia University Press.</w:t>
      </w:r>
    </w:p>
    <w:p w14:paraId="77809754" w14:textId="77777777" w:rsidR="008D162D" w:rsidRPr="00494454" w:rsidRDefault="008D162D" w:rsidP="008D162D">
      <w:pPr>
        <w:pStyle w:val="biblio"/>
      </w:pPr>
      <w:r w:rsidRPr="00494454">
        <w:t xml:space="preserve">Skilling (H. Gordon), Griffiths (Franklin), 1971, </w:t>
      </w:r>
      <w:r w:rsidRPr="004D2D05">
        <w:rPr>
          <w:i/>
        </w:rPr>
        <w:t>Interest Groups in Soviet P</w:t>
      </w:r>
      <w:r w:rsidRPr="004D2D05">
        <w:rPr>
          <w:i/>
        </w:rPr>
        <w:t>o</w:t>
      </w:r>
      <w:r w:rsidRPr="004D2D05">
        <w:rPr>
          <w:i/>
        </w:rPr>
        <w:t>litics</w:t>
      </w:r>
      <w:r w:rsidRPr="00494454">
        <w:t>, Pri</w:t>
      </w:r>
      <w:r w:rsidRPr="00494454">
        <w:t>n</w:t>
      </w:r>
      <w:r w:rsidRPr="00494454">
        <w:t>ceton, Princeton University Press.</w:t>
      </w:r>
    </w:p>
    <w:p w14:paraId="1B3A70F9" w14:textId="77777777" w:rsidR="008D162D" w:rsidRPr="00494454" w:rsidRDefault="008D162D" w:rsidP="008D162D">
      <w:pPr>
        <w:pStyle w:val="biblio"/>
      </w:pPr>
      <w:r w:rsidRPr="00494454">
        <w:t xml:space="preserve">Slavinsky (Michel), 1970, </w:t>
      </w:r>
      <w:r w:rsidRPr="004D2D05">
        <w:rPr>
          <w:i/>
        </w:rPr>
        <w:t>La pre</w:t>
      </w:r>
      <w:r w:rsidRPr="004D2D05">
        <w:rPr>
          <w:i/>
        </w:rPr>
        <w:t>s</w:t>
      </w:r>
      <w:r w:rsidRPr="004D2D05">
        <w:rPr>
          <w:i/>
        </w:rPr>
        <w:t>se clandestine en URSS, 1960-1970</w:t>
      </w:r>
      <w:r w:rsidRPr="00494454">
        <w:t>, Paris, Nouvelles Éd</w:t>
      </w:r>
      <w:r w:rsidRPr="00494454">
        <w:t>i</w:t>
      </w:r>
      <w:r w:rsidRPr="00494454">
        <w:t>tions latines.</w:t>
      </w:r>
    </w:p>
    <w:p w14:paraId="2C0CB2E3" w14:textId="77777777" w:rsidR="008D162D" w:rsidRPr="00494454" w:rsidRDefault="008D162D" w:rsidP="008D162D">
      <w:pPr>
        <w:pStyle w:val="biblio"/>
      </w:pPr>
      <w:r w:rsidRPr="00494454">
        <w:t xml:space="preserve">Smith (Hedrick), 1976, </w:t>
      </w:r>
      <w:r w:rsidRPr="004D2D05">
        <w:rPr>
          <w:i/>
        </w:rPr>
        <w:t>Les Russes ; la vie de tous les jours en Union soviét</w:t>
      </w:r>
      <w:r w:rsidRPr="004D2D05">
        <w:rPr>
          <w:i/>
        </w:rPr>
        <w:t>i</w:t>
      </w:r>
      <w:r w:rsidRPr="004D2D05">
        <w:rPr>
          <w:i/>
        </w:rPr>
        <w:t>que</w:t>
      </w:r>
      <w:r w:rsidRPr="00494454">
        <w:t>, Paris, Hachette.</w:t>
      </w:r>
    </w:p>
    <w:p w14:paraId="7E376B4E" w14:textId="77777777" w:rsidR="008D162D" w:rsidRPr="00494454" w:rsidRDefault="008D162D" w:rsidP="008D162D">
      <w:pPr>
        <w:pStyle w:val="biblio"/>
      </w:pPr>
      <w:r w:rsidRPr="00494454">
        <w:t xml:space="preserve">Sokoloff (Georges), 1976, </w:t>
      </w:r>
      <w:r w:rsidRPr="004D2D05">
        <w:rPr>
          <w:i/>
        </w:rPr>
        <w:t>L’économie obéissante : décision polit</w:t>
      </w:r>
      <w:r w:rsidRPr="004D2D05">
        <w:rPr>
          <w:i/>
        </w:rPr>
        <w:t>i</w:t>
      </w:r>
      <w:r w:rsidRPr="004D2D05">
        <w:rPr>
          <w:i/>
        </w:rPr>
        <w:t>que et vie économ</w:t>
      </w:r>
      <w:r w:rsidRPr="004D2D05">
        <w:rPr>
          <w:i/>
        </w:rPr>
        <w:t>i</w:t>
      </w:r>
      <w:r w:rsidRPr="004D2D05">
        <w:rPr>
          <w:i/>
        </w:rPr>
        <w:t>que en URSS</w:t>
      </w:r>
      <w:r w:rsidRPr="00494454">
        <w:t>, Paris, Calmann-Lévy.</w:t>
      </w:r>
    </w:p>
    <w:p w14:paraId="2F1C7C0F" w14:textId="77777777" w:rsidR="008D162D" w:rsidRPr="00494454" w:rsidRDefault="008D162D" w:rsidP="008D162D">
      <w:pPr>
        <w:pStyle w:val="biblio"/>
      </w:pPr>
      <w:r w:rsidRPr="00494454">
        <w:t xml:space="preserve">Soljenitsyne (Alexandre), 1969, </w:t>
      </w:r>
      <w:r w:rsidRPr="004D2D05">
        <w:rPr>
          <w:i/>
        </w:rPr>
        <w:t>Le pavillon des cancéreux</w:t>
      </w:r>
      <w:r w:rsidRPr="00494454">
        <w:t>, Paris, Ju</w:t>
      </w:r>
      <w:r w:rsidRPr="00494454">
        <w:t>l</w:t>
      </w:r>
      <w:r w:rsidRPr="00494454">
        <w:t>liard.</w:t>
      </w:r>
    </w:p>
    <w:p w14:paraId="72D01480" w14:textId="77777777" w:rsidR="008D162D" w:rsidRPr="00494454" w:rsidRDefault="008D162D" w:rsidP="008D162D">
      <w:pPr>
        <w:pStyle w:val="biblio"/>
      </w:pPr>
      <w:r w:rsidRPr="00494454">
        <w:t xml:space="preserve">Soljenitsyne (Alexandre), 1972, </w:t>
      </w:r>
      <w:r w:rsidRPr="004D2D05">
        <w:rPr>
          <w:i/>
        </w:rPr>
        <w:t>Le premier cercle</w:t>
      </w:r>
      <w:r w:rsidRPr="00494454">
        <w:t>, Paris, Livre de P</w:t>
      </w:r>
      <w:r w:rsidRPr="00494454">
        <w:t>o</w:t>
      </w:r>
      <w:r w:rsidRPr="00494454">
        <w:t>che.</w:t>
      </w:r>
    </w:p>
    <w:p w14:paraId="33AF7686" w14:textId="77777777" w:rsidR="008D162D" w:rsidRPr="00494454" w:rsidRDefault="008D162D" w:rsidP="008D162D">
      <w:pPr>
        <w:pStyle w:val="biblio"/>
      </w:pPr>
      <w:r w:rsidRPr="00494454">
        <w:t xml:space="preserve">Soljenitsyne (Alexandre), 1974, </w:t>
      </w:r>
      <w:r w:rsidRPr="004D2D05">
        <w:rPr>
          <w:i/>
        </w:rPr>
        <w:t>Une journée d’Ivan Denissovitch</w:t>
      </w:r>
      <w:r w:rsidRPr="00494454">
        <w:t>, Paris, H</w:t>
      </w:r>
      <w:r w:rsidRPr="00494454">
        <w:t>a</w:t>
      </w:r>
      <w:r w:rsidRPr="00494454">
        <w:t>chette.</w:t>
      </w:r>
    </w:p>
    <w:p w14:paraId="6D62CE9D" w14:textId="77777777" w:rsidR="008D162D" w:rsidRPr="00494454" w:rsidRDefault="008D162D" w:rsidP="008D162D">
      <w:pPr>
        <w:pStyle w:val="biblio"/>
      </w:pPr>
      <w:r w:rsidRPr="00494454">
        <w:t xml:space="preserve">Soljenitsyne (Alexandre), 1974-1976, </w:t>
      </w:r>
      <w:r w:rsidRPr="004D2D05">
        <w:rPr>
          <w:i/>
        </w:rPr>
        <w:t>L’Archipel du Goulag</w:t>
      </w:r>
      <w:r w:rsidRPr="00494454">
        <w:t>, Paris, Seuil, 4 vol.</w:t>
      </w:r>
    </w:p>
    <w:p w14:paraId="029D585F" w14:textId="77777777" w:rsidR="008D162D" w:rsidRPr="00494454" w:rsidRDefault="008D162D" w:rsidP="008D162D">
      <w:pPr>
        <w:pStyle w:val="biblio"/>
      </w:pPr>
      <w:r w:rsidRPr="00494454">
        <w:t>Soljenitsyne, Maximov, Vielski, Boukovski, Ouroussov, Rostopchine, G</w:t>
      </w:r>
      <w:r w:rsidRPr="00494454">
        <w:t>o</w:t>
      </w:r>
      <w:r w:rsidRPr="00494454">
        <w:t xml:space="preserve">riouchkine, Goliavkine, 1971, </w:t>
      </w:r>
      <w:r w:rsidRPr="004D2D05">
        <w:rPr>
          <w:i/>
        </w:rPr>
        <w:t>Littérature russe clande</w:t>
      </w:r>
      <w:r w:rsidRPr="004D2D05">
        <w:rPr>
          <w:i/>
        </w:rPr>
        <w:t>s</w:t>
      </w:r>
      <w:r w:rsidRPr="004D2D05">
        <w:rPr>
          <w:i/>
        </w:rPr>
        <w:t>tine</w:t>
      </w:r>
      <w:r w:rsidRPr="00494454">
        <w:t>, Paris, Albin Michel.</w:t>
      </w:r>
    </w:p>
    <w:p w14:paraId="6953E763" w14:textId="77777777" w:rsidR="008D162D" w:rsidRPr="00494454" w:rsidRDefault="008D162D" w:rsidP="008D162D">
      <w:pPr>
        <w:pStyle w:val="biblio"/>
      </w:pPr>
      <w:r w:rsidRPr="00494454">
        <w:t xml:space="preserve">Sorlin (Pierre, Irène), 1972, </w:t>
      </w:r>
      <w:r w:rsidRPr="004D2D05">
        <w:rPr>
          <w:i/>
        </w:rPr>
        <w:t>Lénine. Trotski, Staline : la presse et l’évolution du pouvoir en Russie soviétique</w:t>
      </w:r>
      <w:r w:rsidRPr="00494454">
        <w:t>, Paris, Colin.</w:t>
      </w:r>
    </w:p>
    <w:p w14:paraId="52E0A79E" w14:textId="77777777" w:rsidR="008D162D" w:rsidRPr="00494454" w:rsidRDefault="008D162D" w:rsidP="008D162D">
      <w:pPr>
        <w:pStyle w:val="biblio"/>
      </w:pPr>
      <w:r w:rsidRPr="00494454">
        <w:t xml:space="preserve">Speer (Albert), 1982, </w:t>
      </w:r>
      <w:r w:rsidRPr="004D2D05">
        <w:rPr>
          <w:i/>
        </w:rPr>
        <w:t>L’Empire SS</w:t>
      </w:r>
      <w:r w:rsidRPr="00494454">
        <w:t>, Paris, R. Laffont.</w:t>
      </w:r>
    </w:p>
    <w:p w14:paraId="0F8B4366" w14:textId="77777777" w:rsidR="008D162D" w:rsidRPr="00494454" w:rsidRDefault="008D162D" w:rsidP="008D162D">
      <w:pPr>
        <w:pStyle w:val="biblio"/>
      </w:pPr>
      <w:r w:rsidRPr="00494454">
        <w:t xml:space="preserve">Staline (Joseph), 1945, </w:t>
      </w:r>
      <w:r w:rsidRPr="004D2D05">
        <w:rPr>
          <w:i/>
        </w:rPr>
        <w:t>L’homme, le capital le plus précieux</w:t>
      </w:r>
      <w:r w:rsidRPr="00494454">
        <w:t>, Paris, Éd. Soci</w:t>
      </w:r>
      <w:r w:rsidRPr="00494454">
        <w:t>a</w:t>
      </w:r>
      <w:r w:rsidRPr="00494454">
        <w:t>les.</w:t>
      </w:r>
    </w:p>
    <w:p w14:paraId="6CA56237" w14:textId="77777777" w:rsidR="008D162D" w:rsidRPr="00494454" w:rsidRDefault="008D162D" w:rsidP="008D162D">
      <w:pPr>
        <w:pStyle w:val="biblio"/>
      </w:pPr>
      <w:r w:rsidRPr="00494454">
        <w:t xml:space="preserve">Staline (Joseph), 1945, </w:t>
      </w:r>
      <w:r w:rsidRPr="004D2D05">
        <w:rPr>
          <w:i/>
        </w:rPr>
        <w:t>Le matérialisme dialectique et le matérialisme histor</w:t>
      </w:r>
      <w:r w:rsidRPr="004D2D05">
        <w:rPr>
          <w:i/>
        </w:rPr>
        <w:t>i</w:t>
      </w:r>
      <w:r w:rsidRPr="004D2D05">
        <w:rPr>
          <w:i/>
        </w:rPr>
        <w:t>que</w:t>
      </w:r>
      <w:r w:rsidRPr="00494454">
        <w:t>, Paris, Éd. S</w:t>
      </w:r>
      <w:r w:rsidRPr="00494454">
        <w:t>o</w:t>
      </w:r>
      <w:r w:rsidRPr="00494454">
        <w:t>ciales.</w:t>
      </w:r>
    </w:p>
    <w:p w14:paraId="1FB5C0BC" w14:textId="77777777" w:rsidR="008D162D" w:rsidRPr="00494454" w:rsidRDefault="008D162D" w:rsidP="008D162D">
      <w:pPr>
        <w:pStyle w:val="biblio"/>
      </w:pPr>
      <w:r w:rsidRPr="00494454">
        <w:t xml:space="preserve">Steinert (Marlis G.), 1972, </w:t>
      </w:r>
      <w:r w:rsidRPr="004D2D05">
        <w:rPr>
          <w:i/>
        </w:rPr>
        <w:t>Hitler et l’Allemagne nazie ; l’Allemagne national-socialiste 1933-1945</w:t>
      </w:r>
      <w:r w:rsidRPr="00494454">
        <w:t>, Paris, Éd. R</w:t>
      </w:r>
      <w:r w:rsidRPr="00494454">
        <w:t>i</w:t>
      </w:r>
      <w:r w:rsidRPr="00494454">
        <w:t>chelieu.</w:t>
      </w:r>
    </w:p>
    <w:p w14:paraId="1AAF9D61" w14:textId="77777777" w:rsidR="008D162D" w:rsidRPr="00494454" w:rsidRDefault="008D162D" w:rsidP="008D162D">
      <w:pPr>
        <w:pStyle w:val="biblio"/>
      </w:pPr>
      <w:r w:rsidRPr="00494454">
        <w:t xml:space="preserve">Struve (Nikita), 1963, </w:t>
      </w:r>
      <w:r w:rsidRPr="004D2D05">
        <w:rPr>
          <w:i/>
        </w:rPr>
        <w:t>Les chrétiens en URSS</w:t>
      </w:r>
      <w:r w:rsidRPr="00494454">
        <w:t>, Paris, Seuil.</w:t>
      </w:r>
    </w:p>
    <w:p w14:paraId="5E3544BD" w14:textId="77777777" w:rsidR="008D162D" w:rsidRPr="00494454" w:rsidRDefault="008D162D" w:rsidP="008D162D">
      <w:pPr>
        <w:pStyle w:val="biblio"/>
      </w:pPr>
      <w:r w:rsidRPr="00494454">
        <w:t xml:space="preserve">Swianiewicz (S.), 1965, </w:t>
      </w:r>
      <w:r w:rsidRPr="004D2D05">
        <w:rPr>
          <w:i/>
        </w:rPr>
        <w:t>Forced Labour and Economic Development, an e</w:t>
      </w:r>
      <w:r w:rsidRPr="004D2D05">
        <w:rPr>
          <w:i/>
        </w:rPr>
        <w:t>n</w:t>
      </w:r>
      <w:r w:rsidRPr="004D2D05">
        <w:rPr>
          <w:i/>
        </w:rPr>
        <w:t>quiry into the experience of Soviet industrialization</w:t>
      </w:r>
      <w:r w:rsidRPr="00494454">
        <w:t>, Lo</w:t>
      </w:r>
      <w:r w:rsidRPr="00494454">
        <w:t>n</w:t>
      </w:r>
      <w:r w:rsidRPr="00494454">
        <w:t>don, New York, Oxford University Press.</w:t>
      </w:r>
    </w:p>
    <w:p w14:paraId="3C9AF0D6" w14:textId="77777777" w:rsidR="008D162D" w:rsidRPr="00494454" w:rsidRDefault="008D162D" w:rsidP="008D162D">
      <w:pPr>
        <w:pStyle w:val="biblio"/>
      </w:pPr>
      <w:r w:rsidRPr="00494454">
        <w:t xml:space="preserve">Talmon (Jacob Laib), 1966, </w:t>
      </w:r>
      <w:r w:rsidRPr="004D2D05">
        <w:rPr>
          <w:i/>
        </w:rPr>
        <w:t>Les origines de la démocratie total</w:t>
      </w:r>
      <w:r w:rsidRPr="004D2D05">
        <w:rPr>
          <w:i/>
        </w:rPr>
        <w:t>i</w:t>
      </w:r>
      <w:r w:rsidRPr="004D2D05">
        <w:rPr>
          <w:i/>
        </w:rPr>
        <w:t>taire</w:t>
      </w:r>
      <w:r w:rsidRPr="00494454">
        <w:t>, Paris, Calmann-Lévy (1</w:t>
      </w:r>
      <w:r w:rsidRPr="00494454">
        <w:rPr>
          <w:vertAlign w:val="superscript"/>
        </w:rPr>
        <w:t>re</w:t>
      </w:r>
      <w:r w:rsidRPr="00494454">
        <w:t xml:space="preserve"> éd., </w:t>
      </w:r>
      <w:r w:rsidRPr="004D2D05">
        <w:rPr>
          <w:i/>
        </w:rPr>
        <w:t>The Origins of totalitarian dem</w:t>
      </w:r>
      <w:r w:rsidRPr="004D2D05">
        <w:rPr>
          <w:i/>
        </w:rPr>
        <w:t>o</w:t>
      </w:r>
      <w:r w:rsidRPr="004D2D05">
        <w:rPr>
          <w:i/>
        </w:rPr>
        <w:t>cracy</w:t>
      </w:r>
      <w:r w:rsidRPr="00494454">
        <w:t>, Secker, 1952).</w:t>
      </w:r>
    </w:p>
    <w:p w14:paraId="1F1603FB" w14:textId="77777777" w:rsidR="008D162D" w:rsidRPr="00494454" w:rsidRDefault="008D162D" w:rsidP="008D162D">
      <w:pPr>
        <w:pStyle w:val="biblio"/>
      </w:pPr>
      <w:r w:rsidRPr="00494454">
        <w:t>[197]</w:t>
      </w:r>
    </w:p>
    <w:p w14:paraId="2AA37D8A" w14:textId="77777777" w:rsidR="008D162D" w:rsidRPr="00494454" w:rsidRDefault="008D162D" w:rsidP="008D162D">
      <w:pPr>
        <w:pStyle w:val="biblio"/>
      </w:pPr>
      <w:r w:rsidRPr="00494454">
        <w:t xml:space="preserve">Tatu (Michel), 1967, </w:t>
      </w:r>
      <w:r w:rsidRPr="004D2D05">
        <w:rPr>
          <w:i/>
        </w:rPr>
        <w:t>Le pouvoir en URSS</w:t>
      </w:r>
      <w:r w:rsidRPr="00494454">
        <w:t>, Paris, Gra</w:t>
      </w:r>
      <w:r w:rsidRPr="00494454">
        <w:t>s</w:t>
      </w:r>
      <w:r w:rsidRPr="00494454">
        <w:t>set.</w:t>
      </w:r>
    </w:p>
    <w:p w14:paraId="5D13EA4D" w14:textId="77777777" w:rsidR="008D162D" w:rsidRPr="00494454" w:rsidRDefault="008D162D" w:rsidP="008D162D">
      <w:pPr>
        <w:pStyle w:val="biblio"/>
      </w:pPr>
      <w:r w:rsidRPr="00494454">
        <w:t>Taylor (S.), 1981, Symbol and Ritual under National S</w:t>
      </w:r>
      <w:r w:rsidRPr="00494454">
        <w:t>o</w:t>
      </w:r>
      <w:r w:rsidRPr="00494454">
        <w:t xml:space="preserve">cialism, </w:t>
      </w:r>
      <w:r w:rsidRPr="004D2D05">
        <w:rPr>
          <w:i/>
        </w:rPr>
        <w:t>The British Journal of Sociol</w:t>
      </w:r>
      <w:r w:rsidRPr="004D2D05">
        <w:rPr>
          <w:i/>
        </w:rPr>
        <w:t>o</w:t>
      </w:r>
      <w:r w:rsidRPr="004D2D05">
        <w:rPr>
          <w:i/>
        </w:rPr>
        <w:t>gy</w:t>
      </w:r>
      <w:r w:rsidRPr="00494454">
        <w:t>, 32, n° 4.</w:t>
      </w:r>
    </w:p>
    <w:p w14:paraId="60107DA3" w14:textId="77777777" w:rsidR="008D162D" w:rsidRPr="00494454" w:rsidRDefault="008D162D" w:rsidP="008D162D">
      <w:pPr>
        <w:pStyle w:val="biblio"/>
      </w:pPr>
      <w:r w:rsidRPr="00494454">
        <w:t xml:space="preserve">Tillion (Germaine), 1973, </w:t>
      </w:r>
      <w:r w:rsidRPr="004D2D05">
        <w:rPr>
          <w:i/>
        </w:rPr>
        <w:t>Raven</w:t>
      </w:r>
      <w:r w:rsidRPr="004D2D05">
        <w:rPr>
          <w:i/>
        </w:rPr>
        <w:t>s</w:t>
      </w:r>
      <w:r w:rsidRPr="004D2D05">
        <w:rPr>
          <w:i/>
        </w:rPr>
        <w:t>bruck</w:t>
      </w:r>
      <w:r w:rsidRPr="00494454">
        <w:t>, Paris, Seuil.</w:t>
      </w:r>
    </w:p>
    <w:p w14:paraId="73B0C51B" w14:textId="77777777" w:rsidR="008D162D" w:rsidRPr="00494454" w:rsidRDefault="008D162D" w:rsidP="008D162D">
      <w:pPr>
        <w:pStyle w:val="biblio"/>
      </w:pPr>
      <w:r w:rsidRPr="00494454">
        <w:t xml:space="preserve">Trotsky (Léon), 1935, </w:t>
      </w:r>
      <w:r w:rsidRPr="004D2D05">
        <w:rPr>
          <w:i/>
        </w:rPr>
        <w:t>La bureaucratie stalinienne et l’assassinat de Kirov</w:t>
      </w:r>
      <w:r w:rsidRPr="00494454">
        <w:t>, Paris, Librairie du Travail.</w:t>
      </w:r>
    </w:p>
    <w:p w14:paraId="5F86966A" w14:textId="77777777" w:rsidR="008D162D" w:rsidRPr="00494454" w:rsidRDefault="008D162D" w:rsidP="008D162D">
      <w:pPr>
        <w:pStyle w:val="biblio"/>
      </w:pPr>
      <w:r w:rsidRPr="00494454">
        <w:t xml:space="preserve">Trotsky (Léon), 1938, </w:t>
      </w:r>
      <w:r w:rsidRPr="004D2D05">
        <w:rPr>
          <w:i/>
        </w:rPr>
        <w:t>Les crimes de Staline</w:t>
      </w:r>
      <w:r w:rsidRPr="00494454">
        <w:t>, Paris, Gra</w:t>
      </w:r>
      <w:r w:rsidRPr="00494454">
        <w:t>s</w:t>
      </w:r>
      <w:r w:rsidRPr="00494454">
        <w:t>set, 1938.</w:t>
      </w:r>
    </w:p>
    <w:p w14:paraId="49455938" w14:textId="77777777" w:rsidR="008D162D" w:rsidRPr="00494454" w:rsidRDefault="008D162D" w:rsidP="008D162D">
      <w:pPr>
        <w:pStyle w:val="biblio"/>
      </w:pPr>
      <w:r w:rsidRPr="00494454">
        <w:t xml:space="preserve">Trotsky (Léon), 1963, </w:t>
      </w:r>
      <w:r w:rsidRPr="004D2D05">
        <w:rPr>
          <w:i/>
        </w:rPr>
        <w:t>De la Révolution</w:t>
      </w:r>
      <w:r w:rsidRPr="00494454">
        <w:t xml:space="preserve"> (Cours nouveau, la Révolution déf</w:t>
      </w:r>
      <w:r w:rsidRPr="00494454">
        <w:t>i</w:t>
      </w:r>
      <w:r w:rsidRPr="00494454">
        <w:t>gurée, la Révolution permanente, la Révolution trahie), P</w:t>
      </w:r>
      <w:r w:rsidRPr="00494454">
        <w:t>a</w:t>
      </w:r>
      <w:r w:rsidRPr="00494454">
        <w:t>ris, Éd. de Minuit.</w:t>
      </w:r>
    </w:p>
    <w:p w14:paraId="047C84BA" w14:textId="77777777" w:rsidR="008D162D" w:rsidRPr="00494454" w:rsidRDefault="008D162D" w:rsidP="008D162D">
      <w:pPr>
        <w:pStyle w:val="biblio"/>
      </w:pPr>
      <w:r w:rsidRPr="00494454">
        <w:t xml:space="preserve">Venturi (Franco), 1972, </w:t>
      </w:r>
      <w:r w:rsidRPr="004D2D05">
        <w:rPr>
          <w:i/>
        </w:rPr>
        <w:t>Les intelle</w:t>
      </w:r>
      <w:r w:rsidRPr="004D2D05">
        <w:rPr>
          <w:i/>
        </w:rPr>
        <w:t>c</w:t>
      </w:r>
      <w:r w:rsidRPr="004D2D05">
        <w:rPr>
          <w:i/>
        </w:rPr>
        <w:t>tuels, le peuple et la révolution. Histoire du populisme russe au XIX</w:t>
      </w:r>
      <w:r w:rsidRPr="004D2D05">
        <w:rPr>
          <w:i/>
          <w:vertAlign w:val="superscript"/>
        </w:rPr>
        <w:t>e</w:t>
      </w:r>
      <w:r w:rsidRPr="004D2D05">
        <w:rPr>
          <w:i/>
        </w:rPr>
        <w:t xml:space="preserve"> siècle</w:t>
      </w:r>
      <w:r w:rsidRPr="00494454">
        <w:t>, Paris, Gallimard, 2 vol.</w:t>
      </w:r>
    </w:p>
    <w:p w14:paraId="37FC7CB5" w14:textId="77777777" w:rsidR="008D162D" w:rsidRPr="00494454" w:rsidRDefault="008D162D" w:rsidP="008D162D">
      <w:pPr>
        <w:pStyle w:val="biblio"/>
      </w:pPr>
      <w:r w:rsidRPr="00494454">
        <w:t>Vermeil (E</w:t>
      </w:r>
      <w:r w:rsidRPr="00494454">
        <w:t>d</w:t>
      </w:r>
      <w:r w:rsidRPr="00494454">
        <w:t xml:space="preserve">mond), 1940, </w:t>
      </w:r>
      <w:r w:rsidRPr="004D2D05">
        <w:rPr>
          <w:i/>
        </w:rPr>
        <w:t>L’Allemagne, essai d’explication</w:t>
      </w:r>
      <w:r w:rsidRPr="00494454">
        <w:t>, Paris, Gallimard.</w:t>
      </w:r>
    </w:p>
    <w:p w14:paraId="6C48FAE0" w14:textId="77777777" w:rsidR="008D162D" w:rsidRPr="00494454" w:rsidRDefault="008D162D" w:rsidP="008D162D">
      <w:pPr>
        <w:pStyle w:val="biblio"/>
      </w:pPr>
      <w:r w:rsidRPr="00494454">
        <w:t>Voslensky (M</w:t>
      </w:r>
      <w:r w:rsidRPr="00494454">
        <w:t>i</w:t>
      </w:r>
      <w:r w:rsidRPr="00494454">
        <w:t xml:space="preserve">chaël), 1980, </w:t>
      </w:r>
      <w:r w:rsidRPr="004D2D05">
        <w:rPr>
          <w:i/>
        </w:rPr>
        <w:t>La Nomenklatura, les privilégiés en</w:t>
      </w:r>
      <w:r w:rsidRPr="00494454">
        <w:t xml:space="preserve"> URSS, Paris, Belfond (1</w:t>
      </w:r>
      <w:r w:rsidRPr="00494454">
        <w:rPr>
          <w:vertAlign w:val="superscript"/>
        </w:rPr>
        <w:t>re</w:t>
      </w:r>
      <w:r w:rsidRPr="00494454">
        <w:t xml:space="preserve"> éd., </w:t>
      </w:r>
      <w:r w:rsidRPr="004D2D05">
        <w:rPr>
          <w:i/>
        </w:rPr>
        <w:t>Nomenklatura</w:t>
      </w:r>
      <w:r w:rsidRPr="00494454">
        <w:t>, Vienne, Fritz Mo</w:t>
      </w:r>
      <w:r w:rsidRPr="00494454">
        <w:t>l</w:t>
      </w:r>
      <w:r w:rsidRPr="00494454">
        <w:t>den, 1980).</w:t>
      </w:r>
    </w:p>
    <w:p w14:paraId="46CD5C62" w14:textId="77777777" w:rsidR="008D162D" w:rsidRPr="00494454" w:rsidRDefault="008D162D" w:rsidP="008D162D">
      <w:pPr>
        <w:pStyle w:val="biblio"/>
      </w:pPr>
      <w:r w:rsidRPr="00494454">
        <w:t xml:space="preserve">Weber (Hermann), 1969, </w:t>
      </w:r>
      <w:r w:rsidRPr="004D2D05">
        <w:rPr>
          <w:i/>
        </w:rPr>
        <w:t>Die Wandlung des deutschen Komm</w:t>
      </w:r>
      <w:r w:rsidRPr="004D2D05">
        <w:rPr>
          <w:i/>
        </w:rPr>
        <w:t>u</w:t>
      </w:r>
      <w:r w:rsidRPr="004D2D05">
        <w:rPr>
          <w:i/>
        </w:rPr>
        <w:t>nismus : Die Stalinisierung der KPD in der Weimarer Republik</w:t>
      </w:r>
      <w:r w:rsidRPr="00494454">
        <w:t>, Frankfurt am Main, Europäi</w:t>
      </w:r>
      <w:r w:rsidRPr="00494454">
        <w:t>s</w:t>
      </w:r>
      <w:r w:rsidRPr="00494454">
        <w:t>che Verla</w:t>
      </w:r>
      <w:r w:rsidRPr="00494454">
        <w:t>g</w:t>
      </w:r>
      <w:r w:rsidRPr="00494454">
        <w:t>sanstalt.</w:t>
      </w:r>
    </w:p>
    <w:p w14:paraId="4F5E02ED" w14:textId="77777777" w:rsidR="008D162D" w:rsidRPr="00494454" w:rsidRDefault="008D162D" w:rsidP="008D162D">
      <w:pPr>
        <w:pStyle w:val="biblio"/>
      </w:pPr>
      <w:r w:rsidRPr="00494454">
        <w:t>Wheatcroft (S. G.), 1981, On assessing the size of forced conce</w:t>
      </w:r>
      <w:r w:rsidRPr="00494454">
        <w:t>n</w:t>
      </w:r>
      <w:r w:rsidRPr="00494454">
        <w:t xml:space="preserve">tration camp Labour in the Soviet Union, </w:t>
      </w:r>
      <w:r w:rsidRPr="004D2D05">
        <w:rPr>
          <w:i/>
        </w:rPr>
        <w:t>Soviet Studies</w:t>
      </w:r>
      <w:r w:rsidRPr="00494454">
        <w:t>, Glasgow, vol. 33, n° 2, pp. 262, 295.</w:t>
      </w:r>
    </w:p>
    <w:p w14:paraId="64A32A71" w14:textId="77777777" w:rsidR="008D162D" w:rsidRPr="00494454" w:rsidRDefault="008D162D" w:rsidP="008D162D">
      <w:pPr>
        <w:pStyle w:val="biblio"/>
      </w:pPr>
      <w:r w:rsidRPr="00494454">
        <w:t xml:space="preserve">Wittfogel (Karl A.), 1964, </w:t>
      </w:r>
      <w:r w:rsidRPr="004D2D05">
        <w:rPr>
          <w:i/>
        </w:rPr>
        <w:t>Le desp</w:t>
      </w:r>
      <w:r w:rsidRPr="004D2D05">
        <w:rPr>
          <w:i/>
        </w:rPr>
        <w:t>o</w:t>
      </w:r>
      <w:r w:rsidRPr="004D2D05">
        <w:rPr>
          <w:i/>
        </w:rPr>
        <w:t>tisme oriental</w:t>
      </w:r>
      <w:r w:rsidRPr="00494454">
        <w:t>, Paris, Éd. de Minuit (1</w:t>
      </w:r>
      <w:r w:rsidRPr="00494454">
        <w:rPr>
          <w:vertAlign w:val="superscript"/>
        </w:rPr>
        <w:t>re</w:t>
      </w:r>
      <w:r w:rsidRPr="00494454">
        <w:t xml:space="preserve"> éd., </w:t>
      </w:r>
      <w:r w:rsidRPr="004D2D05">
        <w:rPr>
          <w:i/>
        </w:rPr>
        <w:t>Oriental Despotism. A Comparative study of total P</w:t>
      </w:r>
      <w:r w:rsidRPr="004D2D05">
        <w:rPr>
          <w:i/>
        </w:rPr>
        <w:t>o</w:t>
      </w:r>
      <w:r w:rsidRPr="004D2D05">
        <w:rPr>
          <w:i/>
        </w:rPr>
        <w:t>wer</w:t>
      </w:r>
      <w:r w:rsidRPr="00494454">
        <w:t>, Yale University Press, 1957).</w:t>
      </w:r>
    </w:p>
    <w:p w14:paraId="62A023EA" w14:textId="77777777" w:rsidR="008D162D" w:rsidRPr="00494454" w:rsidRDefault="008D162D" w:rsidP="008D162D">
      <w:pPr>
        <w:pStyle w:val="biblio"/>
      </w:pPr>
      <w:r w:rsidRPr="00494454">
        <w:t xml:space="preserve">Wormser-Migot (Olga), 1968, </w:t>
      </w:r>
      <w:r w:rsidRPr="004D2D05">
        <w:rPr>
          <w:i/>
        </w:rPr>
        <w:t>Le système concentratio</w:t>
      </w:r>
      <w:r w:rsidRPr="004D2D05">
        <w:rPr>
          <w:i/>
        </w:rPr>
        <w:t>n</w:t>
      </w:r>
      <w:r w:rsidRPr="004D2D05">
        <w:rPr>
          <w:i/>
        </w:rPr>
        <w:t>naire nazi (1933-1945),</w:t>
      </w:r>
      <w:r w:rsidRPr="00494454">
        <w:t xml:space="preserve"> Paris, </w:t>
      </w:r>
      <w:r w:rsidRPr="00494454">
        <w:rPr>
          <w:smallCaps/>
        </w:rPr>
        <w:t>puf.</w:t>
      </w:r>
    </w:p>
    <w:p w14:paraId="348EB34E" w14:textId="77777777" w:rsidR="008D162D" w:rsidRPr="00494454" w:rsidRDefault="008D162D" w:rsidP="008D162D">
      <w:pPr>
        <w:pStyle w:val="biblio"/>
      </w:pPr>
      <w:r w:rsidRPr="00494454">
        <w:t xml:space="preserve">Yaroslavski (E.), 1931, </w:t>
      </w:r>
      <w:r w:rsidRPr="004D2D05">
        <w:rPr>
          <w:i/>
        </w:rPr>
        <w:t>Histoire du Parti communiste de l’URSS</w:t>
      </w:r>
      <w:r w:rsidRPr="00494454">
        <w:t>, Paris, B</w:t>
      </w:r>
      <w:r w:rsidRPr="00494454">
        <w:t>u</w:t>
      </w:r>
      <w:r w:rsidRPr="00494454">
        <w:t>reau d’Éditions.</w:t>
      </w:r>
    </w:p>
    <w:p w14:paraId="6181955F" w14:textId="77777777" w:rsidR="008D162D" w:rsidRPr="00494454" w:rsidRDefault="008D162D" w:rsidP="008D162D">
      <w:pPr>
        <w:pStyle w:val="biblio"/>
      </w:pPr>
      <w:r w:rsidRPr="00494454">
        <w:t xml:space="preserve">Zemtsov (Ilja), 1976, </w:t>
      </w:r>
      <w:r w:rsidRPr="004D2D05">
        <w:rPr>
          <w:i/>
        </w:rPr>
        <w:t>La corruption en Union soviétique</w:t>
      </w:r>
      <w:r w:rsidRPr="00494454">
        <w:t>, Paris, Hachette.</w:t>
      </w:r>
    </w:p>
    <w:p w14:paraId="434C35C7" w14:textId="77777777" w:rsidR="008D162D" w:rsidRPr="00494454" w:rsidRDefault="008D162D" w:rsidP="008D162D">
      <w:pPr>
        <w:pStyle w:val="biblio"/>
      </w:pPr>
      <w:r w:rsidRPr="00494454">
        <w:t xml:space="preserve">Zernov (Nicolas), 1963, </w:t>
      </w:r>
      <w:r w:rsidRPr="004D2D05">
        <w:rPr>
          <w:i/>
        </w:rPr>
        <w:t>The Russian religious renaissa</w:t>
      </w:r>
      <w:r w:rsidRPr="004D2D05">
        <w:rPr>
          <w:i/>
        </w:rPr>
        <w:t>n</w:t>
      </w:r>
      <w:r w:rsidRPr="004D2D05">
        <w:rPr>
          <w:i/>
        </w:rPr>
        <w:t>ce of the twentieth century</w:t>
      </w:r>
      <w:r w:rsidRPr="00494454">
        <w:t>, London, Darton, Longman &amp; Todd.</w:t>
      </w:r>
    </w:p>
    <w:p w14:paraId="5DB7EC15" w14:textId="77777777" w:rsidR="008D162D" w:rsidRPr="00494454" w:rsidRDefault="008D162D" w:rsidP="008D162D">
      <w:pPr>
        <w:pStyle w:val="biblio"/>
      </w:pPr>
      <w:r w:rsidRPr="00494454">
        <w:t xml:space="preserve">Zinoviev (Alexandre), 1977, </w:t>
      </w:r>
      <w:r w:rsidRPr="004D2D05">
        <w:rPr>
          <w:i/>
        </w:rPr>
        <w:t>Les hauteurs béa</w:t>
      </w:r>
      <w:r w:rsidRPr="004D2D05">
        <w:rPr>
          <w:i/>
        </w:rPr>
        <w:t>n</w:t>
      </w:r>
      <w:r w:rsidRPr="004D2D05">
        <w:rPr>
          <w:i/>
        </w:rPr>
        <w:t>tes</w:t>
      </w:r>
      <w:r w:rsidRPr="00494454">
        <w:t>, Lausanne, L’Âge d’Homme.</w:t>
      </w:r>
    </w:p>
    <w:p w14:paraId="73E8C4D5" w14:textId="77777777" w:rsidR="008D162D" w:rsidRPr="00494454" w:rsidRDefault="008D162D" w:rsidP="008D162D">
      <w:pPr>
        <w:pStyle w:val="biblio"/>
      </w:pPr>
      <w:r w:rsidRPr="00494454">
        <w:t xml:space="preserve">Zinoviev (Alexandre), 1978, </w:t>
      </w:r>
      <w:r w:rsidRPr="004D2D05">
        <w:rPr>
          <w:i/>
        </w:rPr>
        <w:t>L’avenir radieux</w:t>
      </w:r>
      <w:r w:rsidRPr="00494454">
        <w:t>, Lausanne, L’Âge d’Homme.</w:t>
      </w:r>
    </w:p>
    <w:p w14:paraId="43D40C1A" w14:textId="77777777" w:rsidR="008D162D" w:rsidRPr="00031E0E" w:rsidRDefault="008D162D" w:rsidP="008D162D">
      <w:pPr>
        <w:pStyle w:val="p"/>
        <w:rPr>
          <w:szCs w:val="30"/>
        </w:rPr>
      </w:pPr>
    </w:p>
    <w:sectPr w:rsidR="008D162D" w:rsidRPr="00031E0E" w:rsidSect="008D162D">
      <w:headerReference w:type="default" r:id="rId17"/>
      <w:type w:val="continuous"/>
      <w:pgSz w:w="12240" w:h="15840"/>
      <w:pgMar w:top="1800" w:right="1440" w:bottom="1440" w:left="2160" w:header="720" w:footer="720" w:gutter="72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0B121" w14:textId="77777777" w:rsidR="00A81672" w:rsidRDefault="00A81672">
      <w:r>
        <w:separator/>
      </w:r>
    </w:p>
  </w:endnote>
  <w:endnote w:type="continuationSeparator" w:id="0">
    <w:p w14:paraId="4B6EDEC8" w14:textId="77777777" w:rsidR="00A81672" w:rsidRDefault="00A81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Gill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EFF" w:usb1="C0007843" w:usb2="00000009" w:usb3="00000000" w:csb0="000001FF" w:csb1="00000000"/>
  </w:font>
  <w:font w:name="B Times Bold">
    <w:panose1 w:val="020B0604020202020204"/>
    <w:charset w:val="00"/>
    <w:family w:val="auto"/>
    <w:pitch w:val="variable"/>
    <w:sig w:usb0="00000003" w:usb1="00000000" w:usb2="00000000" w:usb3="00000000" w:csb0="00000001" w:csb1="00000000"/>
  </w:font>
  <w:font w:name="Liberation Mono">
    <w:altName w:val="Courier New"/>
    <w:panose1 w:val="020B0604020202020204"/>
    <w:charset w:val="01"/>
    <w:family w:val="modern"/>
    <w:pitch w:val="default"/>
  </w:font>
  <w:font w:name="Lohit Devanagari">
    <w:panose1 w:val="020B0604020202020204"/>
    <w:charset w:val="01"/>
    <w:family w:val="auto"/>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9A3E5" w14:textId="77777777" w:rsidR="00A81672" w:rsidRDefault="00A81672">
      <w:pPr>
        <w:ind w:firstLine="0"/>
      </w:pPr>
      <w:r>
        <w:separator/>
      </w:r>
    </w:p>
  </w:footnote>
  <w:footnote w:type="continuationSeparator" w:id="0">
    <w:p w14:paraId="180EAD1F" w14:textId="77777777" w:rsidR="00A81672" w:rsidRDefault="00A81672">
      <w:pPr>
        <w:ind w:firstLine="0"/>
      </w:pPr>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F0D7C" w14:textId="77777777" w:rsidR="008D162D" w:rsidRDefault="008D162D" w:rsidP="008D162D">
    <w:pPr>
      <w:pStyle w:val="En-tte"/>
      <w:tabs>
        <w:tab w:val="clear" w:pos="4320"/>
        <w:tab w:val="clear" w:pos="8640"/>
        <w:tab w:val="right" w:pos="7200"/>
        <w:tab w:val="right" w:pos="7920"/>
      </w:tabs>
      <w:ind w:firstLine="0"/>
      <w:rPr>
        <w:rFonts w:ascii="Times New Roman" w:hAnsi="Times New Roman"/>
      </w:rPr>
    </w:pPr>
    <w:r>
      <w:rPr>
        <w:rFonts w:ascii="Times New Roman" w:hAnsi="Times New Roman"/>
      </w:rPr>
      <w:tab/>
      <w:t>Pierre Ansard, “Sociologie des totalitarismes.”</w:t>
    </w:r>
    <w:r w:rsidRPr="00C90835">
      <w:rPr>
        <w:rFonts w:ascii="Times New Roman" w:hAnsi="Times New Roman"/>
      </w:rPr>
      <w:t xml:space="preserve"> </w:t>
    </w:r>
    <w:r>
      <w:rPr>
        <w:rFonts w:ascii="Times New Roman" w:hAnsi="Times New Roman"/>
      </w:rPr>
      <w:t>(1985)</w:t>
    </w:r>
    <w:r>
      <w:rPr>
        <w:rFonts w:ascii="Times New Roman" w:hAnsi="Times New Roman"/>
      </w:rPr>
      <w:tab/>
    </w:r>
    <w:r>
      <w:rPr>
        <w:rStyle w:val="Numrodepage"/>
        <w:rFonts w:ascii="Times New Roman" w:hAnsi="Times New Roman"/>
      </w:rPr>
      <w:fldChar w:fldCharType="begin"/>
    </w:r>
    <w:r>
      <w:rPr>
        <w:rStyle w:val="Numrodepage"/>
        <w:rFonts w:ascii="Times New Roman" w:hAnsi="Times New Roman"/>
      </w:rPr>
      <w:instrText xml:space="preserve"> </w:instrText>
    </w:r>
    <w:r w:rsidR="00A81672">
      <w:rPr>
        <w:rStyle w:val="Numrodepage"/>
        <w:rFonts w:ascii="Times New Roman" w:hAnsi="Times New Roman"/>
      </w:rPr>
      <w:instrText>PAGE</w:instrText>
    </w:r>
    <w:r>
      <w:rPr>
        <w:rStyle w:val="Numrodepage"/>
        <w:rFonts w:ascii="Times New Roman" w:hAnsi="Times New Roman"/>
      </w:rPr>
      <w:instrText xml:space="preserve"> </w:instrText>
    </w:r>
    <w:r>
      <w:rPr>
        <w:rStyle w:val="Numrodepage"/>
        <w:rFonts w:ascii="Times New Roman" w:hAnsi="Times New Roman"/>
      </w:rPr>
      <w:fldChar w:fldCharType="separate"/>
    </w:r>
    <w:r>
      <w:rPr>
        <w:rStyle w:val="Numrodepage"/>
        <w:rFonts w:ascii="Times New Roman" w:hAnsi="Times New Roman"/>
        <w:noProof/>
      </w:rPr>
      <w:t>64</w:t>
    </w:r>
    <w:r>
      <w:rPr>
        <w:rStyle w:val="Numrodepage"/>
        <w:rFonts w:ascii="Times New Roman" w:hAnsi="Times New Roman"/>
      </w:rPr>
      <w:fldChar w:fldCharType="end"/>
    </w:r>
  </w:p>
  <w:p w14:paraId="17652125" w14:textId="77777777" w:rsidR="008D162D" w:rsidRDefault="008D162D">
    <w:pPr>
      <w:pBdr>
        <w:top w:val="single" w:sz="4" w:space="1" w:color="auto"/>
      </w:pBdr>
      <w:spacing w:before="60"/>
      <w:rPr>
        <w:rStyle w:val="Numrodepage"/>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9A40D08"/>
    <w:multiLevelType w:val="singleLevel"/>
    <w:tmpl w:val="2012A02E"/>
    <w:lvl w:ilvl="0">
      <w:start w:val="28"/>
      <w:numFmt w:val="decimal"/>
      <w:lvlText w:val="%1."/>
      <w:legacy w:legacy="1" w:legacySpace="0" w:legacyIndent="259"/>
      <w:lvlJc w:val="left"/>
      <w:rPr>
        <w:rFonts w:ascii="Times New Roman" w:hAnsi="Times New Roman" w:hint="default"/>
      </w:rPr>
    </w:lvl>
  </w:abstractNum>
  <w:abstractNum w:abstractNumId="2" w15:restartNumberingAfterBreak="0">
    <w:nsid w:val="10E4248F"/>
    <w:multiLevelType w:val="singleLevel"/>
    <w:tmpl w:val="502C13AE"/>
    <w:lvl w:ilvl="0">
      <w:start w:val="1"/>
      <w:numFmt w:val="decimal"/>
      <w:lvlText w:val="%1)"/>
      <w:legacy w:legacy="1" w:legacySpace="0" w:legacyIndent="249"/>
      <w:lvlJc w:val="left"/>
      <w:rPr>
        <w:rFonts w:ascii="Times New Roman" w:hAnsi="Times New Roman" w:hint="default"/>
      </w:rPr>
    </w:lvl>
  </w:abstractNum>
  <w:abstractNum w:abstractNumId="3" w15:restartNumberingAfterBreak="0">
    <w:nsid w:val="29491BBB"/>
    <w:multiLevelType w:val="singleLevel"/>
    <w:tmpl w:val="FD589FFC"/>
    <w:lvl w:ilvl="0">
      <w:start w:val="18"/>
      <w:numFmt w:val="decimal"/>
      <w:lvlText w:val="%1."/>
      <w:legacy w:legacy="1" w:legacySpace="0" w:legacyIndent="269"/>
      <w:lvlJc w:val="left"/>
      <w:rPr>
        <w:rFonts w:ascii="Times New Roman" w:hAnsi="Times New Roman" w:hint="default"/>
      </w:rPr>
    </w:lvl>
  </w:abstractNum>
  <w:abstractNum w:abstractNumId="4" w15:restartNumberingAfterBreak="0">
    <w:nsid w:val="39FD5C98"/>
    <w:multiLevelType w:val="singleLevel"/>
    <w:tmpl w:val="1520ED92"/>
    <w:lvl w:ilvl="0">
      <w:start w:val="38"/>
      <w:numFmt w:val="decimal"/>
      <w:lvlText w:val="%1."/>
      <w:legacy w:legacy="1" w:legacySpace="0" w:legacyIndent="274"/>
      <w:lvlJc w:val="left"/>
      <w:rPr>
        <w:rFonts w:ascii="Times New Roman" w:hAnsi="Times New Roman" w:hint="default"/>
      </w:rPr>
    </w:lvl>
  </w:abstractNum>
  <w:abstractNum w:abstractNumId="5" w15:restartNumberingAfterBreak="0">
    <w:nsid w:val="3B654FCF"/>
    <w:multiLevelType w:val="hybridMultilevel"/>
    <w:tmpl w:val="024EE6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FA0283F"/>
    <w:multiLevelType w:val="singleLevel"/>
    <w:tmpl w:val="467EE1FA"/>
    <w:lvl w:ilvl="0">
      <w:start w:val="11"/>
      <w:numFmt w:val="decimal"/>
      <w:lvlText w:val="%1."/>
      <w:legacy w:legacy="1" w:legacySpace="0" w:legacyIndent="250"/>
      <w:lvlJc w:val="left"/>
      <w:rPr>
        <w:rFonts w:ascii="Times New Roman" w:hAnsi="Times New Roman" w:hint="default"/>
      </w:rPr>
    </w:lvl>
  </w:abstractNum>
  <w:abstractNum w:abstractNumId="7" w15:restartNumberingAfterBreak="0">
    <w:nsid w:val="3FC23BCD"/>
    <w:multiLevelType w:val="singleLevel"/>
    <w:tmpl w:val="E6E2FF16"/>
    <w:lvl w:ilvl="0">
      <w:start w:val="3"/>
      <w:numFmt w:val="decimal"/>
      <w:lvlText w:val="%1)"/>
      <w:legacy w:legacy="1" w:legacySpace="0" w:legacyIndent="249"/>
      <w:lvlJc w:val="left"/>
      <w:rPr>
        <w:rFonts w:ascii="Times New Roman" w:hAnsi="Times New Roman" w:hint="default"/>
      </w:rPr>
    </w:lvl>
  </w:abstractNum>
  <w:abstractNum w:abstractNumId="8" w15:restartNumberingAfterBreak="0">
    <w:nsid w:val="47A252F0"/>
    <w:multiLevelType w:val="singleLevel"/>
    <w:tmpl w:val="352E7226"/>
    <w:lvl w:ilvl="0">
      <w:start w:val="7"/>
      <w:numFmt w:val="decimal"/>
      <w:lvlText w:val="%1)"/>
      <w:legacy w:legacy="1" w:legacySpace="0" w:legacyIndent="249"/>
      <w:lvlJc w:val="left"/>
      <w:rPr>
        <w:rFonts w:ascii="Times New Roman" w:hAnsi="Times New Roman" w:hint="default"/>
      </w:rPr>
    </w:lvl>
  </w:abstractNum>
  <w:abstractNum w:abstractNumId="9" w15:restartNumberingAfterBreak="0">
    <w:nsid w:val="54272BF1"/>
    <w:multiLevelType w:val="singleLevel"/>
    <w:tmpl w:val="EF0E8EF0"/>
    <w:lvl w:ilvl="0">
      <w:start w:val="40"/>
      <w:numFmt w:val="decimal"/>
      <w:lvlText w:val="%1."/>
      <w:legacy w:legacy="1" w:legacySpace="0" w:legacyIndent="274"/>
      <w:lvlJc w:val="left"/>
      <w:rPr>
        <w:rFonts w:ascii="Times New Roman" w:hAnsi="Times New Roman" w:hint="default"/>
      </w:rPr>
    </w:lvl>
  </w:abstractNum>
  <w:abstractNum w:abstractNumId="10" w15:restartNumberingAfterBreak="0">
    <w:nsid w:val="5AD13F8E"/>
    <w:multiLevelType w:val="singleLevel"/>
    <w:tmpl w:val="B5180298"/>
    <w:lvl w:ilvl="0">
      <w:start w:val="2"/>
      <w:numFmt w:val="decimal"/>
      <w:lvlText w:val="%1."/>
      <w:legacy w:legacy="1" w:legacySpace="0" w:legacyIndent="192"/>
      <w:lvlJc w:val="left"/>
      <w:rPr>
        <w:rFonts w:ascii="Times New Roman" w:hAnsi="Times New Roman" w:hint="default"/>
      </w:rPr>
    </w:lvl>
  </w:abstractNum>
  <w:abstractNum w:abstractNumId="11" w15:restartNumberingAfterBreak="0">
    <w:nsid w:val="6FE91172"/>
    <w:multiLevelType w:val="singleLevel"/>
    <w:tmpl w:val="07A24522"/>
    <w:lvl w:ilvl="0">
      <w:start w:val="5"/>
      <w:numFmt w:val="decimal"/>
      <w:lvlText w:val="%1."/>
      <w:legacy w:legacy="1" w:legacySpace="0" w:legacyIndent="192"/>
      <w:lvlJc w:val="left"/>
      <w:rPr>
        <w:rFonts w:ascii="Times New Roman" w:hAnsi="Times New Roman" w:hint="default"/>
      </w:rPr>
    </w:lvl>
  </w:abstractNum>
  <w:abstractNum w:abstractNumId="12" w15:restartNumberingAfterBreak="0">
    <w:nsid w:val="7C813F6E"/>
    <w:multiLevelType w:val="singleLevel"/>
    <w:tmpl w:val="51B641A2"/>
    <w:lvl w:ilvl="0">
      <w:start w:val="14"/>
      <w:numFmt w:val="decimal"/>
      <w:lvlText w:val="%1."/>
      <w:legacy w:legacy="1" w:legacySpace="0" w:legacyIndent="245"/>
      <w:lvlJc w:val="left"/>
      <w:rPr>
        <w:rFonts w:ascii="Times New Roman" w:hAnsi="Times New Roman" w:hint="default"/>
      </w:rPr>
    </w:lvl>
  </w:abstractNum>
  <w:abstractNum w:abstractNumId="13" w15:restartNumberingAfterBreak="0">
    <w:nsid w:val="7D045605"/>
    <w:multiLevelType w:val="singleLevel"/>
    <w:tmpl w:val="9F0AF1E2"/>
    <w:lvl w:ilvl="0">
      <w:start w:val="24"/>
      <w:numFmt w:val="decimal"/>
      <w:lvlText w:val="%1."/>
      <w:legacy w:legacy="1" w:legacySpace="0" w:legacyIndent="264"/>
      <w:lvlJc w:val="left"/>
      <w:rPr>
        <w:rFonts w:ascii="Times New Roman" w:hAnsi="Times New Roman" w:hint="default"/>
      </w:rPr>
    </w:lvl>
  </w:abstractNum>
  <w:num w:numId="1" w16cid:durableId="1655528040">
    <w:abstractNumId w:val="5"/>
  </w:num>
  <w:num w:numId="2" w16cid:durableId="568928787">
    <w:abstractNumId w:val="0"/>
  </w:num>
  <w:num w:numId="3" w16cid:durableId="1287274502">
    <w:abstractNumId w:val="10"/>
  </w:num>
  <w:num w:numId="4" w16cid:durableId="1784492239">
    <w:abstractNumId w:val="11"/>
  </w:num>
  <w:num w:numId="5" w16cid:durableId="844518389">
    <w:abstractNumId w:val="6"/>
  </w:num>
  <w:num w:numId="6" w16cid:durableId="519399246">
    <w:abstractNumId w:val="12"/>
  </w:num>
  <w:num w:numId="7" w16cid:durableId="1735810015">
    <w:abstractNumId w:val="3"/>
  </w:num>
  <w:num w:numId="8" w16cid:durableId="1032999367">
    <w:abstractNumId w:val="13"/>
  </w:num>
  <w:num w:numId="9" w16cid:durableId="1937715442">
    <w:abstractNumId w:val="1"/>
  </w:num>
  <w:num w:numId="10" w16cid:durableId="2045863718">
    <w:abstractNumId w:val="4"/>
  </w:num>
  <w:num w:numId="11" w16cid:durableId="1981686055">
    <w:abstractNumId w:val="9"/>
  </w:num>
  <w:num w:numId="12" w16cid:durableId="134033753">
    <w:abstractNumId w:val="2"/>
  </w:num>
  <w:num w:numId="13" w16cid:durableId="1322780110">
    <w:abstractNumId w:val="7"/>
  </w:num>
  <w:num w:numId="14" w16cid:durableId="16271946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6"/>
  <w:autoHyphenation/>
  <w:hyphenationZone w:val="432"/>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53"/>
    <w:rsid w:val="008D162D"/>
    <w:rsid w:val="00A81672"/>
    <w:rsid w:val="00F752F1"/>
  </w:rsids>
  <m:mathPr>
    <m:mathFont m:val="Cambria Math"/>
    <m:brkBin m:val="before"/>
    <m:brkBinSub m:val="--"/>
    <m:smallFrac m:val="0"/>
    <m:dispDef m:val="0"/>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4E4A7CD0"/>
  <w15:chartTrackingRefBased/>
  <w15:docId w15:val="{AED1711D-EAD4-A646-A940-DA27E6416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14FD"/>
    <w:pPr>
      <w:ind w:firstLine="360"/>
    </w:pPr>
    <w:rPr>
      <w:rFonts w:ascii="Times New Roman" w:eastAsia="Times New Roman" w:hAnsi="Times New Roman"/>
      <w:sz w:val="28"/>
      <w:lang w:eastAsia="en-US"/>
    </w:rPr>
  </w:style>
  <w:style w:type="paragraph" w:styleId="Titre1">
    <w:name w:val="heading 1"/>
    <w:next w:val="Normal"/>
    <w:link w:val="Titre1Car"/>
    <w:qFormat/>
    <w:rsid w:val="006614FD"/>
    <w:pPr>
      <w:outlineLvl w:val="0"/>
    </w:pPr>
    <w:rPr>
      <w:rFonts w:eastAsia="Times New Roman"/>
      <w:noProof/>
      <w:lang w:eastAsia="en-US"/>
    </w:rPr>
  </w:style>
  <w:style w:type="paragraph" w:styleId="Titre2">
    <w:name w:val="heading 2"/>
    <w:next w:val="Normal"/>
    <w:link w:val="Titre2Car"/>
    <w:qFormat/>
    <w:rsid w:val="006614FD"/>
    <w:pPr>
      <w:outlineLvl w:val="1"/>
    </w:pPr>
    <w:rPr>
      <w:rFonts w:eastAsia="Times New Roman"/>
      <w:noProof/>
      <w:lang w:eastAsia="en-US"/>
    </w:rPr>
  </w:style>
  <w:style w:type="paragraph" w:styleId="Titre3">
    <w:name w:val="heading 3"/>
    <w:next w:val="Normal"/>
    <w:link w:val="Titre3Car"/>
    <w:qFormat/>
    <w:rsid w:val="006614FD"/>
    <w:pPr>
      <w:outlineLvl w:val="2"/>
    </w:pPr>
    <w:rPr>
      <w:rFonts w:eastAsia="Times New Roman"/>
      <w:noProof/>
      <w:lang w:eastAsia="en-US"/>
    </w:rPr>
  </w:style>
  <w:style w:type="paragraph" w:styleId="Titre4">
    <w:name w:val="heading 4"/>
    <w:next w:val="Normal"/>
    <w:link w:val="Titre4Car"/>
    <w:qFormat/>
    <w:rsid w:val="006614FD"/>
    <w:pPr>
      <w:outlineLvl w:val="3"/>
    </w:pPr>
    <w:rPr>
      <w:rFonts w:eastAsia="Times New Roman"/>
      <w:noProof/>
      <w:lang w:eastAsia="en-US"/>
    </w:rPr>
  </w:style>
  <w:style w:type="paragraph" w:styleId="Titre5">
    <w:name w:val="heading 5"/>
    <w:next w:val="Normal"/>
    <w:link w:val="Titre5Car"/>
    <w:qFormat/>
    <w:rsid w:val="006614FD"/>
    <w:pPr>
      <w:outlineLvl w:val="4"/>
    </w:pPr>
    <w:rPr>
      <w:rFonts w:eastAsia="Times New Roman"/>
      <w:noProof/>
      <w:lang w:eastAsia="en-US"/>
    </w:rPr>
  </w:style>
  <w:style w:type="paragraph" w:styleId="Titre6">
    <w:name w:val="heading 6"/>
    <w:next w:val="Normal"/>
    <w:link w:val="Titre6Car"/>
    <w:qFormat/>
    <w:rsid w:val="006614FD"/>
    <w:pPr>
      <w:outlineLvl w:val="5"/>
    </w:pPr>
    <w:rPr>
      <w:rFonts w:eastAsia="Times New Roman"/>
      <w:noProof/>
      <w:lang w:eastAsia="en-US"/>
    </w:rPr>
  </w:style>
  <w:style w:type="paragraph" w:styleId="Titre7">
    <w:name w:val="heading 7"/>
    <w:next w:val="Normal"/>
    <w:link w:val="Titre7Car"/>
    <w:qFormat/>
    <w:rsid w:val="006614FD"/>
    <w:pPr>
      <w:outlineLvl w:val="6"/>
    </w:pPr>
    <w:rPr>
      <w:rFonts w:eastAsia="Times New Roman"/>
      <w:noProof/>
      <w:lang w:eastAsia="en-US"/>
    </w:rPr>
  </w:style>
  <w:style w:type="paragraph" w:styleId="Titre8">
    <w:name w:val="heading 8"/>
    <w:next w:val="Normal"/>
    <w:link w:val="Titre8Car"/>
    <w:qFormat/>
    <w:rsid w:val="006614FD"/>
    <w:pPr>
      <w:outlineLvl w:val="7"/>
    </w:pPr>
    <w:rPr>
      <w:rFonts w:eastAsia="Times New Roman"/>
      <w:noProof/>
      <w:lang w:eastAsia="en-US"/>
    </w:rPr>
  </w:style>
  <w:style w:type="paragraph" w:styleId="Titre9">
    <w:name w:val="heading 9"/>
    <w:next w:val="Normal"/>
    <w:link w:val="Titre9Car"/>
    <w:qFormat/>
    <w:rsid w:val="006614FD"/>
    <w:pPr>
      <w:outlineLvl w:val="8"/>
    </w:pPr>
    <w:rPr>
      <w:rFonts w:eastAsia="Times New Roman"/>
      <w:noProof/>
      <w:lang w:eastAsia="en-US"/>
    </w:rPr>
  </w:style>
  <w:style w:type="character" w:default="1" w:styleId="Policepardfaut">
    <w:name w:val="Default Paragraph Font"/>
    <w:rsid w:val="006614FD"/>
  </w:style>
  <w:style w:type="table" w:default="1" w:styleId="TableauNormal">
    <w:name w:val="Normal Table"/>
    <w:semiHidden/>
    <w:rsid w:val="0058603D"/>
    <w:rPr>
      <w:lang w:bidi="ar-SA"/>
    </w:rPr>
    <w:tblPr>
      <w:tblInd w:w="0" w:type="dxa"/>
      <w:tblCellMar>
        <w:top w:w="0" w:type="dxa"/>
        <w:left w:w="108" w:type="dxa"/>
        <w:bottom w:w="0" w:type="dxa"/>
        <w:right w:w="108" w:type="dxa"/>
      </w:tblCellMar>
    </w:tblPr>
  </w:style>
  <w:style w:type="numbering" w:default="1" w:styleId="Aucuneliste">
    <w:name w:val="No List"/>
    <w:semiHidden/>
    <w:rsid w:val="006614FD"/>
  </w:style>
  <w:style w:type="character" w:customStyle="1" w:styleId="Titre1Car">
    <w:name w:val="Titre 1 Car"/>
    <w:basedOn w:val="Policepardfaut"/>
    <w:link w:val="Titre1"/>
    <w:rsid w:val="00DD6B87"/>
    <w:rPr>
      <w:rFonts w:eastAsia="Times New Roman"/>
      <w:noProof/>
      <w:lang w:val="fr-CA" w:eastAsia="en-US" w:bidi="ar-SA"/>
    </w:rPr>
  </w:style>
  <w:style w:type="character" w:customStyle="1" w:styleId="Titre2Car">
    <w:name w:val="Titre 2 Car"/>
    <w:basedOn w:val="Policepardfaut"/>
    <w:link w:val="Titre2"/>
    <w:rsid w:val="00DD6B87"/>
    <w:rPr>
      <w:rFonts w:eastAsia="Times New Roman"/>
      <w:noProof/>
      <w:lang w:val="fr-CA" w:eastAsia="en-US" w:bidi="ar-SA"/>
    </w:rPr>
  </w:style>
  <w:style w:type="character" w:customStyle="1" w:styleId="Titre3Car">
    <w:name w:val="Titre 3 Car"/>
    <w:basedOn w:val="Policepardfaut"/>
    <w:link w:val="Titre3"/>
    <w:rsid w:val="00DD6B87"/>
    <w:rPr>
      <w:rFonts w:eastAsia="Times New Roman"/>
      <w:noProof/>
      <w:lang w:val="fr-CA" w:eastAsia="en-US" w:bidi="ar-SA"/>
    </w:rPr>
  </w:style>
  <w:style w:type="character" w:customStyle="1" w:styleId="Titre4Car">
    <w:name w:val="Titre 4 Car"/>
    <w:basedOn w:val="Policepardfaut"/>
    <w:link w:val="Titre4"/>
    <w:rsid w:val="00DD6B87"/>
    <w:rPr>
      <w:rFonts w:eastAsia="Times New Roman"/>
      <w:noProof/>
      <w:lang w:val="fr-CA" w:eastAsia="en-US" w:bidi="ar-SA"/>
    </w:rPr>
  </w:style>
  <w:style w:type="character" w:customStyle="1" w:styleId="Titre5Car">
    <w:name w:val="Titre 5 Car"/>
    <w:basedOn w:val="Policepardfaut"/>
    <w:link w:val="Titre5"/>
    <w:rsid w:val="00DD6B87"/>
    <w:rPr>
      <w:rFonts w:eastAsia="Times New Roman"/>
      <w:noProof/>
      <w:lang w:val="fr-CA" w:eastAsia="en-US" w:bidi="ar-SA"/>
    </w:rPr>
  </w:style>
  <w:style w:type="character" w:customStyle="1" w:styleId="Titre6Car">
    <w:name w:val="Titre 6 Car"/>
    <w:basedOn w:val="Policepardfaut"/>
    <w:link w:val="Titre6"/>
    <w:rsid w:val="00DD6B87"/>
    <w:rPr>
      <w:rFonts w:eastAsia="Times New Roman"/>
      <w:noProof/>
      <w:lang w:val="fr-CA" w:eastAsia="en-US" w:bidi="ar-SA"/>
    </w:rPr>
  </w:style>
  <w:style w:type="character" w:customStyle="1" w:styleId="Titre7Car">
    <w:name w:val="Titre 7 Car"/>
    <w:basedOn w:val="Policepardfaut"/>
    <w:link w:val="Titre7"/>
    <w:rsid w:val="00DD6B87"/>
    <w:rPr>
      <w:rFonts w:eastAsia="Times New Roman"/>
      <w:noProof/>
      <w:lang w:val="fr-CA" w:eastAsia="en-US" w:bidi="ar-SA"/>
    </w:rPr>
  </w:style>
  <w:style w:type="character" w:customStyle="1" w:styleId="Titre8Car">
    <w:name w:val="Titre 8 Car"/>
    <w:basedOn w:val="Policepardfaut"/>
    <w:link w:val="Titre8"/>
    <w:rsid w:val="00DD6B87"/>
    <w:rPr>
      <w:rFonts w:eastAsia="Times New Roman"/>
      <w:noProof/>
      <w:lang w:val="fr-CA" w:eastAsia="en-US" w:bidi="ar-SA"/>
    </w:rPr>
  </w:style>
  <w:style w:type="character" w:customStyle="1" w:styleId="Titre9Car">
    <w:name w:val="Titre 9 Car"/>
    <w:basedOn w:val="Policepardfaut"/>
    <w:link w:val="Titre9"/>
    <w:rsid w:val="00DD6B87"/>
    <w:rPr>
      <w:rFonts w:eastAsia="Times New Roman"/>
      <w:noProof/>
      <w:lang w:val="fr-CA" w:eastAsia="en-US" w:bidi="ar-SA"/>
    </w:rPr>
  </w:style>
  <w:style w:type="character" w:styleId="Appeldenotedefin">
    <w:name w:val="endnote reference"/>
    <w:basedOn w:val="Policepardfaut"/>
    <w:rsid w:val="006614FD"/>
    <w:rPr>
      <w:vertAlign w:val="superscript"/>
    </w:rPr>
  </w:style>
  <w:style w:type="character" w:styleId="Appelnotedebasdep">
    <w:name w:val="footnote reference"/>
    <w:basedOn w:val="Policepardfaut"/>
    <w:autoRedefine/>
    <w:rsid w:val="006614FD"/>
    <w:rPr>
      <w:color w:val="FF0000"/>
      <w:position w:val="6"/>
      <w:sz w:val="20"/>
    </w:rPr>
  </w:style>
  <w:style w:type="paragraph" w:styleId="Grillecouleur-Accent1">
    <w:name w:val="Colorful Grid Accent 1"/>
    <w:basedOn w:val="Normal"/>
    <w:link w:val="Grillecouleur-Accent1Car"/>
    <w:autoRedefine/>
    <w:rsid w:val="006614FD"/>
    <w:pPr>
      <w:spacing w:before="120" w:after="120" w:line="320" w:lineRule="exact"/>
      <w:ind w:left="720"/>
      <w:jc w:val="both"/>
    </w:pPr>
    <w:rPr>
      <w:color w:val="000080"/>
      <w:sz w:val="24"/>
    </w:rPr>
  </w:style>
  <w:style w:type="character" w:customStyle="1" w:styleId="Grillecouleur-Accent1Car">
    <w:name w:val="Grille couleur - Accent 1 Car"/>
    <w:basedOn w:val="Policepardfaut"/>
    <w:link w:val="Grillecouleur-Accent1"/>
    <w:rsid w:val="00DD6B87"/>
    <w:rPr>
      <w:rFonts w:ascii="Times New Roman" w:eastAsia="Times New Roman" w:hAnsi="Times New Roman"/>
      <w:color w:val="000080"/>
      <w:sz w:val="24"/>
      <w:lang w:eastAsia="en-US"/>
    </w:rPr>
  </w:style>
  <w:style w:type="paragraph" w:customStyle="1" w:styleId="Niveau1">
    <w:name w:val="Niveau 1"/>
    <w:basedOn w:val="Normal"/>
    <w:rsid w:val="006614FD"/>
    <w:pPr>
      <w:ind w:firstLine="0"/>
    </w:pPr>
    <w:rPr>
      <w:b/>
      <w:color w:val="FF0000"/>
      <w:sz w:val="72"/>
    </w:rPr>
  </w:style>
  <w:style w:type="paragraph" w:customStyle="1" w:styleId="Niveau11">
    <w:name w:val="Niveau 1.1"/>
    <w:basedOn w:val="Niveau1"/>
    <w:autoRedefine/>
    <w:rsid w:val="006614FD"/>
    <w:rPr>
      <w:color w:val="008000"/>
      <w:sz w:val="60"/>
    </w:rPr>
  </w:style>
  <w:style w:type="paragraph" w:customStyle="1" w:styleId="Niveau12">
    <w:name w:val="Niveau 1.2"/>
    <w:basedOn w:val="Niveau11"/>
    <w:autoRedefine/>
    <w:rsid w:val="006614FD"/>
    <w:pPr>
      <w:jc w:val="center"/>
    </w:pPr>
    <w:rPr>
      <w:i/>
      <w:color w:val="000080"/>
      <w:sz w:val="36"/>
    </w:rPr>
  </w:style>
  <w:style w:type="paragraph" w:customStyle="1" w:styleId="Niveau2">
    <w:name w:val="Niveau 2"/>
    <w:basedOn w:val="Normal"/>
    <w:rsid w:val="006614FD"/>
    <w:rPr>
      <w:rFonts w:ascii="GillSans" w:hAnsi="GillSans"/>
      <w:sz w:val="20"/>
    </w:rPr>
  </w:style>
  <w:style w:type="paragraph" w:customStyle="1" w:styleId="Niveau3">
    <w:name w:val="Niveau 3"/>
    <w:basedOn w:val="Normal"/>
    <w:autoRedefine/>
    <w:rsid w:val="006614FD"/>
    <w:pPr>
      <w:ind w:left="1080" w:hanging="720"/>
    </w:pPr>
    <w:rPr>
      <w:b/>
    </w:rPr>
  </w:style>
  <w:style w:type="paragraph" w:customStyle="1" w:styleId="Titreniveau1">
    <w:name w:val="Titre niveau 1"/>
    <w:basedOn w:val="Niveau1"/>
    <w:autoRedefine/>
    <w:rsid w:val="00384B20"/>
    <w:pPr>
      <w:pBdr>
        <w:bottom w:val="single" w:sz="4" w:space="1" w:color="auto"/>
      </w:pBdr>
      <w:ind w:left="1440" w:right="1440"/>
      <w:jc w:val="center"/>
    </w:pPr>
    <w:rPr>
      <w:b w:val="0"/>
      <w:sz w:val="48"/>
      <w:szCs w:val="36"/>
    </w:rPr>
  </w:style>
  <w:style w:type="paragraph" w:customStyle="1" w:styleId="Titreniveau2">
    <w:name w:val="Titre niveau 2"/>
    <w:basedOn w:val="Titreniveau1"/>
    <w:autoRedefine/>
    <w:rsid w:val="00384B20"/>
    <w:pPr>
      <w:widowControl w:val="0"/>
      <w:pBdr>
        <w:bottom w:val="none" w:sz="0" w:space="0" w:color="auto"/>
      </w:pBdr>
      <w:ind w:left="0" w:right="0"/>
    </w:pPr>
    <w:rPr>
      <w:color w:val="auto"/>
    </w:rPr>
  </w:style>
  <w:style w:type="paragraph" w:styleId="Corpsdetexte">
    <w:name w:val="Body Text"/>
    <w:basedOn w:val="Normal"/>
    <w:link w:val="CorpsdetexteCar"/>
    <w:rsid w:val="006614FD"/>
    <w:pPr>
      <w:spacing w:before="360" w:after="240"/>
      <w:ind w:firstLine="0"/>
      <w:jc w:val="center"/>
    </w:pPr>
    <w:rPr>
      <w:sz w:val="72"/>
    </w:rPr>
  </w:style>
  <w:style w:type="character" w:customStyle="1" w:styleId="CorpsdetexteCar">
    <w:name w:val="Corps de texte Car"/>
    <w:basedOn w:val="Policepardfaut"/>
    <w:link w:val="Corpsdetexte"/>
    <w:rsid w:val="00DD6B87"/>
    <w:rPr>
      <w:rFonts w:ascii="Times New Roman" w:eastAsia="Times New Roman" w:hAnsi="Times New Roman"/>
      <w:sz w:val="72"/>
      <w:lang w:eastAsia="en-US"/>
    </w:rPr>
  </w:style>
  <w:style w:type="paragraph" w:styleId="En-tte">
    <w:name w:val="header"/>
    <w:basedOn w:val="Normal"/>
    <w:link w:val="En-tteCar"/>
    <w:uiPriority w:val="99"/>
    <w:rsid w:val="006614FD"/>
    <w:pPr>
      <w:tabs>
        <w:tab w:val="center" w:pos="4320"/>
        <w:tab w:val="right" w:pos="8640"/>
      </w:tabs>
    </w:pPr>
    <w:rPr>
      <w:rFonts w:ascii="GillSans" w:hAnsi="GillSans"/>
      <w:sz w:val="20"/>
    </w:rPr>
  </w:style>
  <w:style w:type="character" w:customStyle="1" w:styleId="En-tteCar">
    <w:name w:val="En-tête Car"/>
    <w:basedOn w:val="Policepardfaut"/>
    <w:link w:val="En-tte"/>
    <w:uiPriority w:val="99"/>
    <w:rsid w:val="00DD6B87"/>
    <w:rPr>
      <w:rFonts w:ascii="GillSans" w:eastAsia="Times New Roman" w:hAnsi="GillSans"/>
      <w:lang w:eastAsia="en-US"/>
    </w:rPr>
  </w:style>
  <w:style w:type="paragraph" w:customStyle="1" w:styleId="En-tteimpaire">
    <w:name w:val="En-tÍte impaire"/>
    <w:basedOn w:val="En-tte"/>
    <w:rsid w:val="006614FD"/>
    <w:pPr>
      <w:tabs>
        <w:tab w:val="right" w:pos="8280"/>
        <w:tab w:val="right" w:pos="9000"/>
      </w:tabs>
      <w:ind w:firstLine="0"/>
    </w:pPr>
  </w:style>
  <w:style w:type="paragraph" w:customStyle="1" w:styleId="En-ttepaire">
    <w:name w:val="En-tÍte paire"/>
    <w:basedOn w:val="En-tte"/>
    <w:rsid w:val="006614FD"/>
    <w:pPr>
      <w:tabs>
        <w:tab w:val="left" w:pos="720"/>
      </w:tabs>
      <w:ind w:firstLine="0"/>
    </w:pPr>
  </w:style>
  <w:style w:type="paragraph" w:styleId="Lgende">
    <w:name w:val="caption"/>
    <w:basedOn w:val="Normal"/>
    <w:next w:val="Normal"/>
    <w:qFormat/>
    <w:rsid w:val="006614FD"/>
    <w:pPr>
      <w:spacing w:before="120" w:after="120"/>
    </w:pPr>
    <w:rPr>
      <w:rFonts w:ascii="GillSans" w:hAnsi="GillSans"/>
      <w:b/>
      <w:sz w:val="20"/>
    </w:rPr>
  </w:style>
  <w:style w:type="character" w:styleId="Hyperlien">
    <w:name w:val="Hyperlink"/>
    <w:basedOn w:val="Policepardfaut"/>
    <w:uiPriority w:val="99"/>
    <w:rsid w:val="006614FD"/>
    <w:rPr>
      <w:color w:val="0000FF"/>
      <w:u w:val="single"/>
    </w:rPr>
  </w:style>
  <w:style w:type="character" w:styleId="Lienvisit">
    <w:name w:val="FollowedHyperlink"/>
    <w:basedOn w:val="Policepardfaut"/>
    <w:rsid w:val="006614FD"/>
    <w:rPr>
      <w:color w:val="800080"/>
      <w:u w:val="single"/>
    </w:rPr>
  </w:style>
  <w:style w:type="paragraph" w:customStyle="1" w:styleId="Niveau10">
    <w:name w:val="Niveau 1.0"/>
    <w:basedOn w:val="Niveau11"/>
    <w:autoRedefine/>
    <w:rsid w:val="006614FD"/>
    <w:pPr>
      <w:jc w:val="center"/>
    </w:pPr>
    <w:rPr>
      <w:b w:val="0"/>
      <w:sz w:val="48"/>
    </w:rPr>
  </w:style>
  <w:style w:type="paragraph" w:customStyle="1" w:styleId="Niveau13">
    <w:name w:val="Niveau 1.3"/>
    <w:basedOn w:val="Niveau12"/>
    <w:autoRedefine/>
    <w:rsid w:val="006614FD"/>
    <w:rPr>
      <w:b w:val="0"/>
      <w:i w:val="0"/>
      <w:color w:val="800080"/>
      <w:sz w:val="48"/>
    </w:rPr>
  </w:style>
  <w:style w:type="paragraph" w:styleId="Notedebasdepage">
    <w:name w:val="footnote text"/>
    <w:basedOn w:val="Normal"/>
    <w:link w:val="NotedebasdepageCar"/>
    <w:autoRedefine/>
    <w:rsid w:val="00B55D07"/>
    <w:pPr>
      <w:ind w:left="567" w:hanging="567"/>
      <w:jc w:val="both"/>
    </w:pPr>
    <w:rPr>
      <w:color w:val="000000"/>
      <w:sz w:val="24"/>
      <w:szCs w:val="24"/>
    </w:rPr>
  </w:style>
  <w:style w:type="character" w:customStyle="1" w:styleId="NotedebasdepageCar">
    <w:name w:val="Note de bas de page Car"/>
    <w:basedOn w:val="Policepardfaut"/>
    <w:link w:val="Notedebasdepage"/>
    <w:rsid w:val="00B55D07"/>
    <w:rPr>
      <w:rFonts w:ascii="Times New Roman" w:eastAsia="Times New Roman" w:hAnsi="Times New Roman"/>
      <w:color w:val="000000"/>
      <w:sz w:val="24"/>
      <w:szCs w:val="24"/>
      <w:lang w:eastAsia="en-US"/>
    </w:rPr>
  </w:style>
  <w:style w:type="character" w:styleId="Numrodepage">
    <w:name w:val="page number"/>
    <w:basedOn w:val="Policepardfaut"/>
    <w:rsid w:val="006614FD"/>
  </w:style>
  <w:style w:type="paragraph" w:styleId="Pieddepage">
    <w:name w:val="footer"/>
    <w:basedOn w:val="Normal"/>
    <w:link w:val="PieddepageCar"/>
    <w:uiPriority w:val="99"/>
    <w:rsid w:val="006614FD"/>
    <w:pPr>
      <w:tabs>
        <w:tab w:val="center" w:pos="4320"/>
        <w:tab w:val="right" w:pos="8640"/>
      </w:tabs>
    </w:pPr>
    <w:rPr>
      <w:rFonts w:ascii="GillSans" w:hAnsi="GillSans"/>
      <w:sz w:val="20"/>
    </w:rPr>
  </w:style>
  <w:style w:type="character" w:customStyle="1" w:styleId="PieddepageCar">
    <w:name w:val="Pied de page Car"/>
    <w:basedOn w:val="Policepardfaut"/>
    <w:link w:val="Pieddepage"/>
    <w:uiPriority w:val="99"/>
    <w:rsid w:val="00DD6B87"/>
    <w:rPr>
      <w:rFonts w:ascii="GillSans" w:eastAsia="Times New Roman" w:hAnsi="GillSans"/>
      <w:lang w:eastAsia="en-US"/>
    </w:rPr>
  </w:style>
  <w:style w:type="paragraph" w:styleId="Retraitcorpsdetexte">
    <w:name w:val="Body Text Indent"/>
    <w:basedOn w:val="Normal"/>
    <w:link w:val="RetraitcorpsdetexteCar"/>
    <w:rsid w:val="006614FD"/>
    <w:pPr>
      <w:ind w:left="20" w:firstLine="400"/>
    </w:pPr>
    <w:rPr>
      <w:rFonts w:ascii="Arial" w:hAnsi="Arial"/>
    </w:rPr>
  </w:style>
  <w:style w:type="character" w:customStyle="1" w:styleId="RetraitcorpsdetexteCar">
    <w:name w:val="Retrait corps de texte Car"/>
    <w:basedOn w:val="Policepardfaut"/>
    <w:link w:val="Retraitcorpsdetexte"/>
    <w:rsid w:val="00DD6B87"/>
    <w:rPr>
      <w:rFonts w:ascii="Arial" w:eastAsia="Times New Roman" w:hAnsi="Arial"/>
      <w:sz w:val="28"/>
      <w:lang w:eastAsia="en-US"/>
    </w:rPr>
  </w:style>
  <w:style w:type="paragraph" w:styleId="Retraitcorpsdetexte2">
    <w:name w:val="Body Text Indent 2"/>
    <w:basedOn w:val="Normal"/>
    <w:link w:val="Retraitcorpsdetexte2Car"/>
    <w:rsid w:val="006614FD"/>
    <w:pPr>
      <w:tabs>
        <w:tab w:val="left" w:pos="840"/>
        <w:tab w:val="right" w:pos="9360"/>
        <w:tab w:val="left" w:pos="840"/>
      </w:tabs>
      <w:ind w:left="20"/>
      <w:jc w:val="both"/>
    </w:pPr>
    <w:rPr>
      <w:rFonts w:ascii="Arial" w:hAnsi="Arial"/>
    </w:rPr>
  </w:style>
  <w:style w:type="character" w:customStyle="1" w:styleId="Retraitcorpsdetexte2Car">
    <w:name w:val="Retrait corps de texte 2 Car"/>
    <w:basedOn w:val="Policepardfaut"/>
    <w:link w:val="Retraitcorpsdetexte2"/>
    <w:rsid w:val="00DD6B87"/>
    <w:rPr>
      <w:rFonts w:ascii="Arial" w:eastAsia="Times New Roman" w:hAnsi="Arial"/>
      <w:sz w:val="28"/>
      <w:lang w:eastAsia="en-US"/>
    </w:rPr>
  </w:style>
  <w:style w:type="paragraph" w:styleId="Retraitcorpsdetexte3">
    <w:name w:val="Body Text Indent 3"/>
    <w:basedOn w:val="Normal"/>
    <w:link w:val="Retraitcorpsdetexte3Car"/>
    <w:rsid w:val="006614FD"/>
    <w:pPr>
      <w:ind w:left="20" w:firstLine="380"/>
      <w:jc w:val="both"/>
    </w:pPr>
    <w:rPr>
      <w:rFonts w:ascii="Arial" w:hAnsi="Arial"/>
    </w:rPr>
  </w:style>
  <w:style w:type="character" w:customStyle="1" w:styleId="Retraitcorpsdetexte3Car">
    <w:name w:val="Retrait corps de texte 3 Car"/>
    <w:basedOn w:val="Policepardfaut"/>
    <w:link w:val="Retraitcorpsdetexte3"/>
    <w:rsid w:val="00DD6B87"/>
    <w:rPr>
      <w:rFonts w:ascii="Arial" w:eastAsia="Times New Roman" w:hAnsi="Arial"/>
      <w:sz w:val="28"/>
      <w:lang w:eastAsia="en-US"/>
    </w:rPr>
  </w:style>
  <w:style w:type="paragraph" w:customStyle="1" w:styleId="texteenvidence">
    <w:name w:val="texte en évidence"/>
    <w:basedOn w:val="Normal"/>
    <w:rsid w:val="006614FD"/>
    <w:pPr>
      <w:widowControl w:val="0"/>
      <w:jc w:val="both"/>
    </w:pPr>
    <w:rPr>
      <w:rFonts w:ascii="Arial" w:hAnsi="Arial"/>
      <w:b/>
      <w:color w:val="FF0000"/>
    </w:rPr>
  </w:style>
  <w:style w:type="paragraph" w:styleId="Titre">
    <w:name w:val="Title"/>
    <w:basedOn w:val="Normal"/>
    <w:link w:val="TitreCar"/>
    <w:autoRedefine/>
    <w:qFormat/>
    <w:rsid w:val="006614FD"/>
    <w:pPr>
      <w:ind w:firstLine="0"/>
      <w:jc w:val="center"/>
    </w:pPr>
    <w:rPr>
      <w:b/>
      <w:sz w:val="48"/>
    </w:rPr>
  </w:style>
  <w:style w:type="character" w:customStyle="1" w:styleId="TitreCar">
    <w:name w:val="Titre Car"/>
    <w:basedOn w:val="Policepardfaut"/>
    <w:link w:val="Titre"/>
    <w:rsid w:val="00DD6B87"/>
    <w:rPr>
      <w:rFonts w:ascii="Times New Roman" w:eastAsia="Times New Roman" w:hAnsi="Times New Roman"/>
      <w:b/>
      <w:sz w:val="48"/>
      <w:lang w:eastAsia="en-US"/>
    </w:rPr>
  </w:style>
  <w:style w:type="paragraph" w:customStyle="1" w:styleId="livre">
    <w:name w:val="livre"/>
    <w:basedOn w:val="Normal"/>
    <w:rsid w:val="006614FD"/>
    <w:pPr>
      <w:tabs>
        <w:tab w:val="right" w:pos="9360"/>
      </w:tabs>
      <w:ind w:firstLine="0"/>
    </w:pPr>
    <w:rPr>
      <w:b/>
      <w:color w:val="000080"/>
      <w:sz w:val="144"/>
    </w:rPr>
  </w:style>
  <w:style w:type="paragraph" w:customStyle="1" w:styleId="livrest">
    <w:name w:val="livre_st"/>
    <w:basedOn w:val="Normal"/>
    <w:rsid w:val="006614FD"/>
    <w:pPr>
      <w:tabs>
        <w:tab w:val="right" w:pos="9360"/>
      </w:tabs>
      <w:ind w:firstLine="0"/>
    </w:pPr>
    <w:rPr>
      <w:b/>
      <w:color w:val="FF0000"/>
      <w:sz w:val="72"/>
    </w:rPr>
  </w:style>
  <w:style w:type="paragraph" w:customStyle="1" w:styleId="tableautitre">
    <w:name w:val="tableau_titre"/>
    <w:basedOn w:val="Normal"/>
    <w:rsid w:val="006614FD"/>
    <w:pPr>
      <w:ind w:firstLine="0"/>
      <w:jc w:val="center"/>
    </w:pPr>
    <w:rPr>
      <w:rFonts w:ascii="Times" w:hAnsi="Times"/>
      <w:b/>
    </w:rPr>
  </w:style>
  <w:style w:type="paragraph" w:customStyle="1" w:styleId="planche">
    <w:name w:val="planche"/>
    <w:basedOn w:val="tableautitre"/>
    <w:autoRedefine/>
    <w:rsid w:val="006614FD"/>
    <w:pPr>
      <w:widowControl w:val="0"/>
    </w:pPr>
    <w:rPr>
      <w:rFonts w:ascii="Times New Roman" w:hAnsi="Times New Roman"/>
      <w:b w:val="0"/>
      <w:color w:val="000080"/>
      <w:sz w:val="36"/>
    </w:rPr>
  </w:style>
  <w:style w:type="paragraph" w:customStyle="1" w:styleId="tableaust">
    <w:name w:val="tableau_st"/>
    <w:basedOn w:val="Normal"/>
    <w:autoRedefine/>
    <w:rsid w:val="006614FD"/>
    <w:pPr>
      <w:ind w:firstLine="0"/>
      <w:jc w:val="center"/>
    </w:pPr>
    <w:rPr>
      <w:i/>
      <w:color w:val="FF0000"/>
    </w:rPr>
  </w:style>
  <w:style w:type="paragraph" w:customStyle="1" w:styleId="planchest">
    <w:name w:val="planche_st"/>
    <w:basedOn w:val="tableaust"/>
    <w:autoRedefine/>
    <w:rsid w:val="00072BC8"/>
    <w:pPr>
      <w:spacing w:before="60"/>
    </w:pPr>
    <w:rPr>
      <w:i w:val="0"/>
      <w:sz w:val="40"/>
    </w:rPr>
  </w:style>
  <w:style w:type="paragraph" w:customStyle="1" w:styleId="section">
    <w:name w:val="section"/>
    <w:basedOn w:val="Normal"/>
    <w:rsid w:val="006614FD"/>
    <w:pPr>
      <w:ind w:firstLine="0"/>
      <w:jc w:val="center"/>
    </w:pPr>
    <w:rPr>
      <w:rFonts w:ascii="Times" w:hAnsi="Times"/>
      <w:b/>
      <w:sz w:val="48"/>
    </w:rPr>
  </w:style>
  <w:style w:type="paragraph" w:customStyle="1" w:styleId="suite">
    <w:name w:val="suite"/>
    <w:basedOn w:val="Normal"/>
    <w:autoRedefine/>
    <w:rsid w:val="00F60E6C"/>
    <w:pPr>
      <w:tabs>
        <w:tab w:val="right" w:pos="9360"/>
      </w:tabs>
      <w:ind w:firstLine="0"/>
      <w:jc w:val="center"/>
    </w:pPr>
  </w:style>
  <w:style w:type="paragraph" w:customStyle="1" w:styleId="tdmchap">
    <w:name w:val="tdm_chap"/>
    <w:basedOn w:val="Normal"/>
    <w:rsid w:val="006614FD"/>
    <w:pPr>
      <w:tabs>
        <w:tab w:val="left" w:pos="1980"/>
      </w:tabs>
      <w:ind w:firstLine="0"/>
    </w:pPr>
    <w:rPr>
      <w:rFonts w:ascii="Times" w:hAnsi="Times"/>
      <w:b/>
    </w:rPr>
  </w:style>
  <w:style w:type="paragraph" w:customStyle="1" w:styleId="partie">
    <w:name w:val="partie"/>
    <w:basedOn w:val="Normal"/>
    <w:rsid w:val="006614FD"/>
    <w:pPr>
      <w:ind w:firstLine="0"/>
      <w:jc w:val="right"/>
    </w:pPr>
    <w:rPr>
      <w:b/>
      <w:sz w:val="120"/>
    </w:rPr>
  </w:style>
  <w:style w:type="paragraph" w:styleId="Normalcentr">
    <w:name w:val="Block Text"/>
    <w:basedOn w:val="Normal"/>
    <w:rsid w:val="006614FD"/>
    <w:pPr>
      <w:ind w:left="180" w:right="180"/>
      <w:jc w:val="both"/>
    </w:pPr>
  </w:style>
  <w:style w:type="paragraph" w:customStyle="1" w:styleId="Titlest">
    <w:name w:val="Title_st"/>
    <w:basedOn w:val="Titre"/>
    <w:autoRedefine/>
    <w:rsid w:val="009506AC"/>
    <w:rPr>
      <w:b w:val="0"/>
      <w:sz w:val="84"/>
    </w:rPr>
  </w:style>
  <w:style w:type="paragraph" w:styleId="TableauGrille2">
    <w:name w:val="Grid Table 2"/>
    <w:basedOn w:val="Normal"/>
    <w:rsid w:val="006614FD"/>
    <w:pPr>
      <w:ind w:left="360" w:hanging="360"/>
    </w:pPr>
    <w:rPr>
      <w:sz w:val="20"/>
      <w:lang w:val="fr-FR"/>
    </w:rPr>
  </w:style>
  <w:style w:type="paragraph" w:styleId="Notedefin">
    <w:name w:val="endnote text"/>
    <w:basedOn w:val="Normal"/>
    <w:link w:val="NotedefinCar"/>
    <w:rsid w:val="006614FD"/>
    <w:pPr>
      <w:spacing w:before="240"/>
    </w:pPr>
    <w:rPr>
      <w:sz w:val="20"/>
      <w:lang w:val="fr-FR"/>
    </w:rPr>
  </w:style>
  <w:style w:type="character" w:customStyle="1" w:styleId="NotedefinCar">
    <w:name w:val="Note de fin Car"/>
    <w:basedOn w:val="Policepardfaut"/>
    <w:link w:val="Notedefin"/>
    <w:rsid w:val="00DD6B87"/>
    <w:rPr>
      <w:rFonts w:ascii="Times New Roman" w:eastAsia="Times New Roman" w:hAnsi="Times New Roman"/>
      <w:lang w:val="fr-FR" w:eastAsia="en-US"/>
    </w:rPr>
  </w:style>
  <w:style w:type="paragraph" w:customStyle="1" w:styleId="niveau14">
    <w:name w:val="niveau 1"/>
    <w:basedOn w:val="Normal"/>
    <w:rsid w:val="006614FD"/>
    <w:pPr>
      <w:spacing w:before="240"/>
      <w:ind w:firstLine="0"/>
    </w:pPr>
    <w:rPr>
      <w:rFonts w:ascii="B Times Bold" w:hAnsi="B Times Bold"/>
      <w:lang w:val="fr-FR"/>
    </w:rPr>
  </w:style>
  <w:style w:type="paragraph" w:customStyle="1" w:styleId="Titlest2">
    <w:name w:val="Title_st2"/>
    <w:basedOn w:val="Titlest"/>
    <w:rsid w:val="006614FD"/>
  </w:style>
  <w:style w:type="paragraph" w:customStyle="1" w:styleId="p">
    <w:name w:val="p"/>
    <w:basedOn w:val="Normal"/>
    <w:autoRedefine/>
    <w:rsid w:val="006614FD"/>
    <w:pPr>
      <w:ind w:firstLine="0"/>
    </w:pPr>
  </w:style>
  <w:style w:type="paragraph" w:customStyle="1" w:styleId="Normal0">
    <w:name w:val="Normal +"/>
    <w:basedOn w:val="Normal"/>
    <w:rsid w:val="006614FD"/>
    <w:pPr>
      <w:spacing w:before="120" w:after="120"/>
      <w:jc w:val="both"/>
    </w:pPr>
  </w:style>
  <w:style w:type="paragraph" w:customStyle="1" w:styleId="a">
    <w:name w:val="a"/>
    <w:basedOn w:val="Normal0"/>
    <w:autoRedefine/>
    <w:rsid w:val="004374F7"/>
    <w:pPr>
      <w:ind w:firstLine="0"/>
      <w:jc w:val="left"/>
    </w:pPr>
    <w:rPr>
      <w:b/>
      <w:i/>
      <w:iCs/>
      <w:color w:val="FF0000"/>
      <w:sz w:val="32"/>
      <w:szCs w:val="16"/>
    </w:rPr>
  </w:style>
  <w:style w:type="paragraph" w:customStyle="1" w:styleId="c">
    <w:name w:val="c"/>
    <w:basedOn w:val="Normal0"/>
    <w:rsid w:val="006614FD"/>
    <w:pPr>
      <w:keepLines/>
      <w:ind w:firstLine="0"/>
      <w:jc w:val="center"/>
    </w:pPr>
    <w:rPr>
      <w:color w:val="FF0000"/>
    </w:rPr>
  </w:style>
  <w:style w:type="paragraph" w:customStyle="1" w:styleId="Citation0">
    <w:name w:val="Citation 0"/>
    <w:basedOn w:val="Grillecouleur-Accent1"/>
    <w:autoRedefine/>
    <w:rsid w:val="006614FD"/>
    <w:pPr>
      <w:ind w:firstLine="0"/>
    </w:pPr>
  </w:style>
  <w:style w:type="paragraph" w:customStyle="1" w:styleId="fig">
    <w:name w:val="fig"/>
    <w:basedOn w:val="Normal0"/>
    <w:autoRedefine/>
    <w:rsid w:val="006614FD"/>
    <w:pPr>
      <w:ind w:firstLine="0"/>
      <w:jc w:val="center"/>
    </w:pPr>
  </w:style>
  <w:style w:type="paragraph" w:customStyle="1" w:styleId="figtexte">
    <w:name w:val="fig texte"/>
    <w:basedOn w:val="Normal0"/>
    <w:autoRedefine/>
    <w:rsid w:val="006614FD"/>
    <w:rPr>
      <w:color w:val="000090"/>
      <w:sz w:val="24"/>
    </w:rPr>
  </w:style>
  <w:style w:type="paragraph" w:customStyle="1" w:styleId="figtextec">
    <w:name w:val="fig texte c"/>
    <w:basedOn w:val="figtexte"/>
    <w:autoRedefine/>
    <w:rsid w:val="006614FD"/>
    <w:pPr>
      <w:ind w:firstLine="0"/>
      <w:jc w:val="center"/>
    </w:pPr>
  </w:style>
  <w:style w:type="table" w:styleId="Grilledutableau">
    <w:name w:val="Table Grid"/>
    <w:basedOn w:val="TableauNormal"/>
    <w:uiPriority w:val="99"/>
    <w:rsid w:val="006614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
    <w:name w:val="Heading #1"/>
    <w:basedOn w:val="Normal"/>
    <w:rsid w:val="006614FD"/>
    <w:pPr>
      <w:widowControl w:val="0"/>
      <w:shd w:val="clear" w:color="auto" w:fill="FFFFFF"/>
      <w:spacing w:after="360" w:line="0" w:lineRule="atLeast"/>
      <w:ind w:firstLine="0"/>
      <w:jc w:val="center"/>
      <w:outlineLvl w:val="0"/>
    </w:pPr>
    <w:rPr>
      <w:b/>
      <w:bCs/>
      <w:szCs w:val="28"/>
      <w:lang w:val="fr-FR" w:eastAsia="fr-FR"/>
    </w:rPr>
  </w:style>
  <w:style w:type="paragraph" w:customStyle="1" w:styleId="Tableofcontents">
    <w:name w:val="Table of contents"/>
    <w:basedOn w:val="Normal"/>
    <w:rsid w:val="006614FD"/>
    <w:pPr>
      <w:widowControl w:val="0"/>
      <w:shd w:val="clear" w:color="auto" w:fill="FFFFFF"/>
      <w:spacing w:before="360" w:line="360" w:lineRule="exact"/>
      <w:ind w:hanging="6"/>
      <w:jc w:val="both"/>
    </w:pPr>
    <w:rPr>
      <w:sz w:val="21"/>
      <w:szCs w:val="21"/>
      <w:lang w:val="fr-FR" w:eastAsia="fr-FR"/>
    </w:rPr>
  </w:style>
  <w:style w:type="paragraph" w:customStyle="1" w:styleId="Tableofcontents2">
    <w:name w:val="Table of contents (2)"/>
    <w:basedOn w:val="Normal"/>
    <w:rsid w:val="006614FD"/>
    <w:pPr>
      <w:widowControl w:val="0"/>
      <w:shd w:val="clear" w:color="auto" w:fill="FFFFFF"/>
      <w:spacing w:before="120" w:after="120" w:line="0" w:lineRule="atLeast"/>
      <w:ind w:firstLine="0"/>
      <w:jc w:val="center"/>
    </w:pPr>
    <w:rPr>
      <w:b/>
      <w:bCs/>
      <w:sz w:val="21"/>
      <w:szCs w:val="21"/>
      <w:lang w:val="fr-FR" w:eastAsia="fr-FR"/>
    </w:rPr>
  </w:style>
  <w:style w:type="paragraph" w:customStyle="1" w:styleId="Tableofcontents3">
    <w:name w:val="Table of contents (3)"/>
    <w:basedOn w:val="Normal"/>
    <w:rsid w:val="006614FD"/>
    <w:pPr>
      <w:widowControl w:val="0"/>
      <w:shd w:val="clear" w:color="auto" w:fill="FFFFFF"/>
      <w:spacing w:line="240" w:lineRule="exact"/>
      <w:ind w:hanging="5"/>
      <w:jc w:val="both"/>
    </w:pPr>
    <w:rPr>
      <w:sz w:val="22"/>
      <w:szCs w:val="22"/>
      <w:lang w:val="fr-FR" w:eastAsia="fr-FR"/>
    </w:rPr>
  </w:style>
  <w:style w:type="character" w:customStyle="1" w:styleId="TableofcontentsItalic">
    <w:name w:val="Table of contents + Italic"/>
    <w:basedOn w:val="Policepardfaut"/>
    <w:rsid w:val="006614FD"/>
    <w:rPr>
      <w:rFonts w:ascii="Times New Roman" w:eastAsia="Times New Roman" w:hAnsi="Times New Roman"/>
      <w:i/>
      <w:iCs/>
      <w:color w:val="000000"/>
      <w:spacing w:val="0"/>
      <w:w w:val="100"/>
      <w:position w:val="0"/>
      <w:sz w:val="21"/>
      <w:szCs w:val="21"/>
      <w:shd w:val="clear" w:color="auto" w:fill="FFFFFF"/>
      <w:lang w:val="uz-Cyrl-UZ"/>
    </w:rPr>
  </w:style>
  <w:style w:type="character" w:customStyle="1" w:styleId="contact-emailto">
    <w:name w:val="contact-emailto"/>
    <w:basedOn w:val="Policepardfaut"/>
    <w:rsid w:val="003F7335"/>
  </w:style>
  <w:style w:type="paragraph" w:customStyle="1" w:styleId="Titlesti">
    <w:name w:val="Title_st i"/>
    <w:basedOn w:val="Titlest"/>
    <w:rsid w:val="00362640"/>
    <w:rPr>
      <w:i/>
    </w:rPr>
  </w:style>
  <w:style w:type="paragraph" w:styleId="NormalWeb">
    <w:name w:val="Normal (Web)"/>
    <w:basedOn w:val="Normal"/>
    <w:uiPriority w:val="99"/>
    <w:rsid w:val="00E07116"/>
    <w:pPr>
      <w:spacing w:beforeLines="1" w:afterLines="1"/>
      <w:ind w:firstLine="0"/>
    </w:pPr>
    <w:rPr>
      <w:rFonts w:ascii="Times" w:eastAsia="Times" w:hAnsi="Times"/>
      <w:sz w:val="20"/>
      <w:lang w:val="fr-FR" w:eastAsia="fr-FR"/>
    </w:rPr>
  </w:style>
  <w:style w:type="character" w:customStyle="1" w:styleId="Corpsdetexte2Car">
    <w:name w:val="Corps de texte 2 Car"/>
    <w:basedOn w:val="Policepardfaut"/>
    <w:link w:val="Corpsdetexte2"/>
    <w:rsid w:val="00DD6B87"/>
    <w:rPr>
      <w:rFonts w:ascii="Arial" w:eastAsia="Times New Roman" w:hAnsi="Arial"/>
      <w:sz w:val="28"/>
    </w:rPr>
  </w:style>
  <w:style w:type="paragraph" w:styleId="Corpsdetexte2">
    <w:name w:val="Body Text 2"/>
    <w:basedOn w:val="Normal"/>
    <w:link w:val="Corpsdetexte2Car"/>
    <w:rsid w:val="00DD6B87"/>
    <w:pPr>
      <w:jc w:val="both"/>
    </w:pPr>
    <w:rPr>
      <w:rFonts w:ascii="Arial" w:hAnsi="Arial"/>
      <w:lang w:eastAsia="fr-FR"/>
    </w:rPr>
  </w:style>
  <w:style w:type="character" w:customStyle="1" w:styleId="Corpsdetexte3Car">
    <w:name w:val="Corps de texte 3 Car"/>
    <w:basedOn w:val="Policepardfaut"/>
    <w:link w:val="Corpsdetexte3"/>
    <w:rsid w:val="00DD6B87"/>
    <w:rPr>
      <w:rFonts w:ascii="Arial" w:eastAsia="Times New Roman" w:hAnsi="Arial"/>
    </w:rPr>
  </w:style>
  <w:style w:type="paragraph" w:styleId="Corpsdetexte3">
    <w:name w:val="Body Text 3"/>
    <w:basedOn w:val="Normal"/>
    <w:link w:val="Corpsdetexte3Car"/>
    <w:rsid w:val="00DD6B87"/>
    <w:pPr>
      <w:tabs>
        <w:tab w:val="left" w:pos="510"/>
        <w:tab w:val="left" w:pos="510"/>
      </w:tabs>
      <w:jc w:val="both"/>
    </w:pPr>
    <w:rPr>
      <w:rFonts w:ascii="Arial" w:hAnsi="Arial"/>
      <w:sz w:val="20"/>
      <w:lang w:eastAsia="fr-FR"/>
    </w:rPr>
  </w:style>
  <w:style w:type="character" w:customStyle="1" w:styleId="Caractresdenotedefin">
    <w:name w:val="Caractères de note de fin"/>
    <w:basedOn w:val="Policepardfaut"/>
    <w:rsid w:val="00DD6B87"/>
    <w:rPr>
      <w:vertAlign w:val="superscript"/>
    </w:rPr>
  </w:style>
  <w:style w:type="character" w:customStyle="1" w:styleId="Caractresdenotedebasdepage">
    <w:name w:val="Caractères de note de bas de page"/>
    <w:basedOn w:val="Policepardfaut"/>
    <w:rsid w:val="00DD6B87"/>
    <w:rPr>
      <w:color w:val="FF0000"/>
      <w:position w:val="2"/>
      <w:sz w:val="20"/>
    </w:rPr>
  </w:style>
  <w:style w:type="character" w:customStyle="1" w:styleId="Textenonproportionnel">
    <w:name w:val="Texte non proportionnel"/>
    <w:rsid w:val="00DD6B87"/>
    <w:rPr>
      <w:rFonts w:ascii="Liberation Mono" w:eastAsia="Courier New" w:hAnsi="Liberation Mono" w:cs="Liberation Mono"/>
    </w:rPr>
  </w:style>
  <w:style w:type="paragraph" w:styleId="Liste">
    <w:name w:val="List"/>
    <w:basedOn w:val="Corpsdetexte"/>
    <w:rsid w:val="00DD6B87"/>
    <w:pPr>
      <w:ind w:firstLine="360"/>
    </w:pPr>
    <w:rPr>
      <w:rFonts w:cs="Lohit Devanagari"/>
      <w:lang w:eastAsia="fr-FR"/>
    </w:rPr>
  </w:style>
  <w:style w:type="paragraph" w:customStyle="1" w:styleId="Index">
    <w:name w:val="Index"/>
    <w:basedOn w:val="Normal"/>
    <w:rsid w:val="00DD6B87"/>
    <w:pPr>
      <w:suppressLineNumbers/>
    </w:pPr>
    <w:rPr>
      <w:rFonts w:cs="Lohit Devanagari"/>
    </w:rPr>
  </w:style>
  <w:style w:type="character" w:customStyle="1" w:styleId="Corpsdetexte2Car1">
    <w:name w:val="Corps de texte 2 Car1"/>
    <w:basedOn w:val="Policepardfaut"/>
    <w:link w:val="Corpsdetexte2"/>
    <w:rsid w:val="00DD6B87"/>
    <w:rPr>
      <w:rFonts w:ascii="Times New Roman" w:eastAsia="Times New Roman" w:hAnsi="Times New Roman"/>
      <w:sz w:val="28"/>
      <w:lang w:eastAsia="en-US"/>
    </w:rPr>
  </w:style>
  <w:style w:type="character" w:customStyle="1" w:styleId="Corpsdetexte3Car1">
    <w:name w:val="Corps de texte 3 Car1"/>
    <w:basedOn w:val="Policepardfaut"/>
    <w:link w:val="Corpsdetexte3"/>
    <w:rsid w:val="00DD6B87"/>
    <w:rPr>
      <w:rFonts w:ascii="Times New Roman" w:eastAsia="Times New Roman" w:hAnsi="Times New Roman"/>
      <w:sz w:val="16"/>
      <w:szCs w:val="16"/>
      <w:lang w:eastAsia="en-US"/>
    </w:rPr>
  </w:style>
  <w:style w:type="paragraph" w:customStyle="1" w:styleId="Contenudetableau">
    <w:name w:val="Contenu de tableau"/>
    <w:basedOn w:val="Normal"/>
    <w:rsid w:val="00DD6B87"/>
    <w:pPr>
      <w:suppressLineNumbers/>
    </w:pPr>
  </w:style>
  <w:style w:type="paragraph" w:customStyle="1" w:styleId="Titredetableau">
    <w:name w:val="Titre de tableau"/>
    <w:basedOn w:val="Contenudetableau"/>
    <w:rsid w:val="00DD6B87"/>
    <w:pPr>
      <w:jc w:val="center"/>
    </w:pPr>
    <w:rPr>
      <w:b/>
      <w:bCs/>
    </w:rPr>
  </w:style>
  <w:style w:type="paragraph" w:customStyle="1" w:styleId="aa">
    <w:name w:val="aa"/>
    <w:basedOn w:val="Normal"/>
    <w:autoRedefine/>
    <w:rsid w:val="00DD6B87"/>
    <w:pPr>
      <w:spacing w:before="120" w:after="120"/>
      <w:jc w:val="both"/>
    </w:pPr>
    <w:rPr>
      <w:b/>
      <w:i/>
      <w:color w:val="FF0000"/>
      <w:sz w:val="32"/>
      <w:lang w:bidi="fr-FR"/>
    </w:rPr>
  </w:style>
  <w:style w:type="paragraph" w:customStyle="1" w:styleId="b">
    <w:name w:val="b"/>
    <w:basedOn w:val="Normal"/>
    <w:autoRedefine/>
    <w:rsid w:val="004374F7"/>
    <w:pPr>
      <w:spacing w:before="120" w:after="120"/>
      <w:ind w:left="720" w:firstLine="0"/>
    </w:pPr>
    <w:rPr>
      <w:i/>
      <w:color w:val="0000FF"/>
      <w:lang w:eastAsia="fr-FR" w:bidi="fr-FR"/>
    </w:rPr>
  </w:style>
  <w:style w:type="paragraph" w:customStyle="1" w:styleId="bb">
    <w:name w:val="bb"/>
    <w:basedOn w:val="Normal"/>
    <w:rsid w:val="00DD6B87"/>
    <w:pPr>
      <w:spacing w:before="120" w:after="120"/>
      <w:ind w:left="540"/>
    </w:pPr>
    <w:rPr>
      <w:i/>
      <w:color w:val="0000FF"/>
      <w:lang w:bidi="fr-FR"/>
    </w:rPr>
  </w:style>
  <w:style w:type="paragraph" w:customStyle="1" w:styleId="dd">
    <w:name w:val="dd"/>
    <w:basedOn w:val="Normal"/>
    <w:autoRedefine/>
    <w:rsid w:val="007D2D90"/>
    <w:pPr>
      <w:spacing w:before="120" w:after="120"/>
      <w:ind w:left="1080"/>
    </w:pPr>
    <w:rPr>
      <w:i/>
      <w:color w:val="008000"/>
      <w:lang w:bidi="fr-FR"/>
    </w:rPr>
  </w:style>
  <w:style w:type="paragraph" w:customStyle="1" w:styleId="figlgende">
    <w:name w:val="fig légende"/>
    <w:basedOn w:val="Normal0"/>
    <w:rsid w:val="00DD6B87"/>
    <w:rPr>
      <w:color w:val="000090"/>
      <w:sz w:val="24"/>
      <w:szCs w:val="16"/>
      <w:lang w:eastAsia="fr-FR"/>
    </w:rPr>
  </w:style>
  <w:style w:type="paragraph" w:customStyle="1" w:styleId="figst">
    <w:name w:val="fig st"/>
    <w:basedOn w:val="Normal"/>
    <w:autoRedefine/>
    <w:rsid w:val="00DD6B87"/>
    <w:pPr>
      <w:spacing w:before="120" w:after="120"/>
      <w:jc w:val="center"/>
    </w:pPr>
    <w:rPr>
      <w:rFonts w:cs="Arial"/>
      <w:color w:val="000090"/>
      <w:sz w:val="24"/>
      <w:szCs w:val="16"/>
    </w:rPr>
  </w:style>
  <w:style w:type="paragraph" w:customStyle="1" w:styleId="figtitre">
    <w:name w:val="fig titre"/>
    <w:basedOn w:val="Normal"/>
    <w:autoRedefine/>
    <w:rsid w:val="00C63314"/>
    <w:pPr>
      <w:spacing w:before="120" w:after="240"/>
      <w:jc w:val="center"/>
    </w:pPr>
    <w:rPr>
      <w:rFonts w:cs="Arial"/>
      <w:b/>
      <w:bCs/>
      <w:color w:val="000000"/>
      <w:sz w:val="24"/>
      <w:szCs w:val="12"/>
    </w:rPr>
  </w:style>
  <w:style w:type="character" w:customStyle="1" w:styleId="Caractresdenumrotation">
    <w:name w:val="Caractères de numérotation"/>
    <w:rsid w:val="00DB66A9"/>
  </w:style>
  <w:style w:type="character" w:customStyle="1" w:styleId="Textesource">
    <w:name w:val="Texte source"/>
    <w:rsid w:val="00E803D7"/>
    <w:rPr>
      <w:rFonts w:ascii="Liberation Mono" w:eastAsia="Courier New" w:hAnsi="Liberation Mono" w:cs="Liberation Mono"/>
    </w:rPr>
  </w:style>
  <w:style w:type="paragraph" w:customStyle="1" w:styleId="planchest0">
    <w:name w:val="planche_st 0"/>
    <w:basedOn w:val="planchest"/>
    <w:autoRedefine/>
    <w:rsid w:val="004374F7"/>
    <w:rPr>
      <w:i/>
      <w:color w:val="000090"/>
      <w:sz w:val="36"/>
    </w:rPr>
  </w:style>
  <w:style w:type="paragraph" w:customStyle="1" w:styleId="planchesti">
    <w:name w:val="planche_st i"/>
    <w:basedOn w:val="planchest"/>
    <w:autoRedefine/>
    <w:rsid w:val="004374F7"/>
    <w:rPr>
      <w:i/>
      <w:color w:val="000090"/>
    </w:rPr>
  </w:style>
  <w:style w:type="paragraph" w:customStyle="1" w:styleId="biblio">
    <w:name w:val="biblio"/>
    <w:basedOn w:val="Normal"/>
    <w:autoRedefine/>
    <w:rsid w:val="004C2192"/>
    <w:pPr>
      <w:spacing w:before="120" w:after="120"/>
      <w:jc w:val="both"/>
    </w:pPr>
    <w:rPr>
      <w:sz w:val="24"/>
      <w:szCs w:val="24"/>
    </w:rPr>
  </w:style>
  <w:style w:type="paragraph" w:customStyle="1" w:styleId="d">
    <w:name w:val="d"/>
    <w:basedOn w:val="Normal"/>
    <w:autoRedefine/>
    <w:rsid w:val="007D2D90"/>
    <w:pPr>
      <w:spacing w:before="120" w:after="120"/>
      <w:ind w:left="1350" w:firstLine="0"/>
    </w:pPr>
    <w:rPr>
      <w:rFonts w:cs="Arial"/>
      <w:bCs/>
      <w:i/>
      <w:iCs/>
      <w:color w:val="008000"/>
      <w:szCs w:val="16"/>
    </w:rPr>
  </w:style>
  <w:style w:type="paragraph" w:customStyle="1" w:styleId="e">
    <w:name w:val="e"/>
    <w:basedOn w:val="Normal"/>
    <w:autoRedefine/>
    <w:rsid w:val="007D2D90"/>
    <w:pPr>
      <w:spacing w:before="120" w:after="120"/>
      <w:ind w:left="1800" w:firstLine="0"/>
    </w:pPr>
    <w:rPr>
      <w:i/>
      <w:iCs/>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258734">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classiques.uqac.ca/" TargetMode="External"/><Relationship Id="rId12" Type="http://schemas.openxmlformats.org/officeDocument/2006/relationships/hyperlink" Target="http://classiques.uqac.ca/inter/benevoles_equipe/liste_gravel_roger.html"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5.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theque.uqac.ca/" TargetMode="External"/><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classiques.uqac.ca/" TargetMode="External"/><Relationship Id="rId14" Type="http://schemas.openxmlformats.org/officeDocument/2006/relationships/hyperlink" Target="mailto:jean.leca@gmail.com"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21267</Words>
  <Characters>116970</Characters>
  <Application>Microsoft Office Word</Application>
  <DocSecurity>0</DocSecurity>
  <Lines>974</Lines>
  <Paragraphs>275</Paragraphs>
  <ScaleCrop>false</ScaleCrop>
  <HeadingPairs>
    <vt:vector size="2" baseType="variant">
      <vt:variant>
        <vt:lpstr>Title</vt:lpstr>
      </vt:variant>
      <vt:variant>
        <vt:i4>1</vt:i4>
      </vt:variant>
    </vt:vector>
  </HeadingPairs>
  <TitlesOfParts>
    <vt:vector size="1" baseType="lpstr">
      <vt:lpstr>“Sociologie des totalitarismes.”</vt:lpstr>
    </vt:vector>
  </TitlesOfParts>
  <Manager>par Roger Gravel, bénévole, 2022</Manager>
  <Company>Les Classiques des sciences sociales</Company>
  <LinksUpToDate>false</LinksUpToDate>
  <CharactersWithSpaces>137962</CharactersWithSpaces>
  <SharedDoc>false</SharedDoc>
  <HyperlinkBase/>
  <HLinks>
    <vt:vector size="132" baseType="variant">
      <vt:variant>
        <vt:i4>917517</vt:i4>
      </vt:variant>
      <vt:variant>
        <vt:i4>48</vt:i4>
      </vt:variant>
      <vt:variant>
        <vt:i4>0</vt:i4>
      </vt:variant>
      <vt:variant>
        <vt:i4>5</vt:i4>
      </vt:variant>
      <vt:variant>
        <vt:lpwstr/>
      </vt:variant>
      <vt:variant>
        <vt:lpwstr>sommaire</vt:lpwstr>
      </vt:variant>
      <vt:variant>
        <vt:i4>917517</vt:i4>
      </vt:variant>
      <vt:variant>
        <vt:i4>45</vt:i4>
      </vt:variant>
      <vt:variant>
        <vt:i4>0</vt:i4>
      </vt:variant>
      <vt:variant>
        <vt:i4>5</vt:i4>
      </vt:variant>
      <vt:variant>
        <vt:lpwstr/>
      </vt:variant>
      <vt:variant>
        <vt:lpwstr>sommaire</vt:lpwstr>
      </vt:variant>
      <vt:variant>
        <vt:i4>917517</vt:i4>
      </vt:variant>
      <vt:variant>
        <vt:i4>42</vt:i4>
      </vt:variant>
      <vt:variant>
        <vt:i4>0</vt:i4>
      </vt:variant>
      <vt:variant>
        <vt:i4>5</vt:i4>
      </vt:variant>
      <vt:variant>
        <vt:lpwstr/>
      </vt:variant>
      <vt:variant>
        <vt:lpwstr>sommaire</vt:lpwstr>
      </vt:variant>
      <vt:variant>
        <vt:i4>917517</vt:i4>
      </vt:variant>
      <vt:variant>
        <vt:i4>39</vt:i4>
      </vt:variant>
      <vt:variant>
        <vt:i4>0</vt:i4>
      </vt:variant>
      <vt:variant>
        <vt:i4>5</vt:i4>
      </vt:variant>
      <vt:variant>
        <vt:lpwstr/>
      </vt:variant>
      <vt:variant>
        <vt:lpwstr>sommaire</vt:lpwstr>
      </vt:variant>
      <vt:variant>
        <vt:i4>917517</vt:i4>
      </vt:variant>
      <vt:variant>
        <vt:i4>36</vt:i4>
      </vt:variant>
      <vt:variant>
        <vt:i4>0</vt:i4>
      </vt:variant>
      <vt:variant>
        <vt:i4>5</vt:i4>
      </vt:variant>
      <vt:variant>
        <vt:lpwstr/>
      </vt:variant>
      <vt:variant>
        <vt:lpwstr>sommaire</vt:lpwstr>
      </vt:variant>
      <vt:variant>
        <vt:i4>917517</vt:i4>
      </vt:variant>
      <vt:variant>
        <vt:i4>33</vt:i4>
      </vt:variant>
      <vt:variant>
        <vt:i4>0</vt:i4>
      </vt:variant>
      <vt:variant>
        <vt:i4>5</vt:i4>
      </vt:variant>
      <vt:variant>
        <vt:lpwstr/>
      </vt:variant>
      <vt:variant>
        <vt:lpwstr>sommaire</vt:lpwstr>
      </vt:variant>
      <vt:variant>
        <vt:i4>7602223</vt:i4>
      </vt:variant>
      <vt:variant>
        <vt:i4>30</vt:i4>
      </vt:variant>
      <vt:variant>
        <vt:i4>0</vt:i4>
      </vt:variant>
      <vt:variant>
        <vt:i4>5</vt:i4>
      </vt:variant>
      <vt:variant>
        <vt:lpwstr/>
      </vt:variant>
      <vt:variant>
        <vt:lpwstr>Traite_t2_pt_1_chap_III_Sec_2_biblio</vt:lpwstr>
      </vt:variant>
      <vt:variant>
        <vt:i4>1966194</vt:i4>
      </vt:variant>
      <vt:variant>
        <vt:i4>27</vt:i4>
      </vt:variant>
      <vt:variant>
        <vt:i4>0</vt:i4>
      </vt:variant>
      <vt:variant>
        <vt:i4>5</vt:i4>
      </vt:variant>
      <vt:variant>
        <vt:lpwstr/>
      </vt:variant>
      <vt:variant>
        <vt:lpwstr>Traite_t2_pt_1_chap_III_Sec_2_4</vt:lpwstr>
      </vt:variant>
      <vt:variant>
        <vt:i4>1966197</vt:i4>
      </vt:variant>
      <vt:variant>
        <vt:i4>24</vt:i4>
      </vt:variant>
      <vt:variant>
        <vt:i4>0</vt:i4>
      </vt:variant>
      <vt:variant>
        <vt:i4>5</vt:i4>
      </vt:variant>
      <vt:variant>
        <vt:lpwstr/>
      </vt:variant>
      <vt:variant>
        <vt:lpwstr>Traite_t2_pt_1_chap_III_Sec_2_3</vt:lpwstr>
      </vt:variant>
      <vt:variant>
        <vt:i4>1966196</vt:i4>
      </vt:variant>
      <vt:variant>
        <vt:i4>21</vt:i4>
      </vt:variant>
      <vt:variant>
        <vt:i4>0</vt:i4>
      </vt:variant>
      <vt:variant>
        <vt:i4>5</vt:i4>
      </vt:variant>
      <vt:variant>
        <vt:lpwstr/>
      </vt:variant>
      <vt:variant>
        <vt:lpwstr>Traite_t2_pt_1_chap_III_Sec_2_2</vt:lpwstr>
      </vt:variant>
      <vt:variant>
        <vt:i4>1966199</vt:i4>
      </vt:variant>
      <vt:variant>
        <vt:i4>18</vt:i4>
      </vt:variant>
      <vt:variant>
        <vt:i4>0</vt:i4>
      </vt:variant>
      <vt:variant>
        <vt:i4>5</vt:i4>
      </vt:variant>
      <vt:variant>
        <vt:lpwstr/>
      </vt:variant>
      <vt:variant>
        <vt:lpwstr>Traite_t2_pt_1_chap_III_Sec_2_1</vt:lpwstr>
      </vt:variant>
      <vt:variant>
        <vt:i4>4259910</vt:i4>
      </vt:variant>
      <vt:variant>
        <vt:i4>15</vt:i4>
      </vt:variant>
      <vt:variant>
        <vt:i4>0</vt:i4>
      </vt:variant>
      <vt:variant>
        <vt:i4>5</vt:i4>
      </vt:variant>
      <vt:variant>
        <vt:lpwstr/>
      </vt:variant>
      <vt:variant>
        <vt:lpwstr>Traite_t2_pt_1_chap_III_Sec_2</vt:lpwstr>
      </vt:variant>
      <vt:variant>
        <vt:i4>2555979</vt:i4>
      </vt:variant>
      <vt:variant>
        <vt:i4>12</vt:i4>
      </vt:variant>
      <vt:variant>
        <vt:i4>0</vt:i4>
      </vt:variant>
      <vt:variant>
        <vt:i4>5</vt:i4>
      </vt:variant>
      <vt:variant>
        <vt:lpwstr>mailto:jean.leca@gmail.com</vt:lpwstr>
      </vt:variant>
      <vt:variant>
        <vt:lpwstr/>
      </vt:variant>
      <vt:variant>
        <vt:i4>4718639</vt:i4>
      </vt:variant>
      <vt:variant>
        <vt:i4>9</vt:i4>
      </vt:variant>
      <vt:variant>
        <vt:i4>0</vt:i4>
      </vt:variant>
      <vt:variant>
        <vt:i4>5</vt:i4>
      </vt:variant>
      <vt:variant>
        <vt:lpwstr>http://classiques.uqac.ca/inter/benevoles_equipe/liste_gravel_roger.html</vt:lpwstr>
      </vt:variant>
      <vt:variant>
        <vt:lpwstr/>
      </vt:variant>
      <vt:variant>
        <vt:i4>5636164</vt:i4>
      </vt:variant>
      <vt:variant>
        <vt:i4>6</vt:i4>
      </vt:variant>
      <vt:variant>
        <vt:i4>0</vt:i4>
      </vt:variant>
      <vt:variant>
        <vt:i4>5</vt:i4>
      </vt:variant>
      <vt:variant>
        <vt:lpwstr>http://bibliotheque.uqac.ca/</vt:lpwstr>
      </vt:variant>
      <vt:variant>
        <vt:lpwstr/>
      </vt:variant>
      <vt:variant>
        <vt:i4>4063266</vt:i4>
      </vt:variant>
      <vt:variant>
        <vt:i4>3</vt:i4>
      </vt:variant>
      <vt:variant>
        <vt:i4>0</vt:i4>
      </vt:variant>
      <vt:variant>
        <vt:i4>5</vt:i4>
      </vt:variant>
      <vt:variant>
        <vt:lpwstr>http://classiques.uqac.ca/</vt:lpwstr>
      </vt:variant>
      <vt:variant>
        <vt:lpwstr/>
      </vt:variant>
      <vt:variant>
        <vt:i4>4063266</vt:i4>
      </vt:variant>
      <vt:variant>
        <vt:i4>0</vt:i4>
      </vt:variant>
      <vt:variant>
        <vt:i4>0</vt:i4>
      </vt:variant>
      <vt:variant>
        <vt:i4>5</vt:i4>
      </vt:variant>
      <vt:variant>
        <vt:lpwstr>http://classiques.uqac.ca/</vt:lpwstr>
      </vt:variant>
      <vt:variant>
        <vt:lpwstr/>
      </vt:variant>
      <vt:variant>
        <vt:i4>2228293</vt:i4>
      </vt:variant>
      <vt:variant>
        <vt:i4>2391</vt:i4>
      </vt:variant>
      <vt:variant>
        <vt:i4>1025</vt:i4>
      </vt:variant>
      <vt:variant>
        <vt:i4>1</vt:i4>
      </vt:variant>
      <vt:variant>
        <vt:lpwstr>css_logo_gris</vt:lpwstr>
      </vt:variant>
      <vt:variant>
        <vt:lpwstr/>
      </vt:variant>
      <vt:variant>
        <vt:i4>5111880</vt:i4>
      </vt:variant>
      <vt:variant>
        <vt:i4>2637</vt:i4>
      </vt:variant>
      <vt:variant>
        <vt:i4>1026</vt:i4>
      </vt:variant>
      <vt:variant>
        <vt:i4>1</vt:i4>
      </vt:variant>
      <vt:variant>
        <vt:lpwstr>UQAC_logo_2018</vt:lpwstr>
      </vt:variant>
      <vt:variant>
        <vt:lpwstr/>
      </vt:variant>
      <vt:variant>
        <vt:i4>4194334</vt:i4>
      </vt:variant>
      <vt:variant>
        <vt:i4>4866</vt:i4>
      </vt:variant>
      <vt:variant>
        <vt:i4>1027</vt:i4>
      </vt:variant>
      <vt:variant>
        <vt:i4>1</vt:i4>
      </vt:variant>
      <vt:variant>
        <vt:lpwstr>Boite_aux_lettres_clair</vt:lpwstr>
      </vt:variant>
      <vt:variant>
        <vt:lpwstr/>
      </vt:variant>
      <vt:variant>
        <vt:i4>1703963</vt:i4>
      </vt:variant>
      <vt:variant>
        <vt:i4>5319</vt:i4>
      </vt:variant>
      <vt:variant>
        <vt:i4>1028</vt:i4>
      </vt:variant>
      <vt:variant>
        <vt:i4>1</vt:i4>
      </vt:variant>
      <vt:variant>
        <vt:lpwstr>fait_sur_mac</vt:lpwstr>
      </vt:variant>
      <vt:variant>
        <vt:lpwstr/>
      </vt:variant>
      <vt:variant>
        <vt:i4>1179697</vt:i4>
      </vt:variant>
      <vt:variant>
        <vt:i4>5425</vt:i4>
      </vt:variant>
      <vt:variant>
        <vt:i4>1029</vt:i4>
      </vt:variant>
      <vt:variant>
        <vt:i4>1</vt:i4>
      </vt:variant>
      <vt:variant>
        <vt:lpwstr>traite_de_sc_pol_t2_L33_low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“Sociologie des totalitarismes.”</dc:title>
  <dc:subject>Tome 2. Les régimes politiques contemporains.</dc:subject>
  <dc:creator>par Pierre Ansart, 1985.</dc:creator>
  <cp:keywords>classiques.sc.soc@gmail.com</cp:keywords>
  <dc:description>http://classiques.uqac.ca/</dc:description>
  <cp:lastModifiedBy>Jean-Marie Tremblay</cp:lastModifiedBy>
  <cp:revision>2</cp:revision>
  <cp:lastPrinted>2001-08-26T19:33:00Z</cp:lastPrinted>
  <dcterms:created xsi:type="dcterms:W3CDTF">2022-04-13T23:30:00Z</dcterms:created>
  <dcterms:modified xsi:type="dcterms:W3CDTF">2022-04-13T23:30:00Z</dcterms:modified>
  <cp:category>jean-marie tremblay, sociologue, fondateur, 1993.</cp:category>
</cp:coreProperties>
</file>